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4DD8" w:rsidRPr="00A74DD8" w:rsidRDefault="00A74DD8" w:rsidP="00A74DD8">
      <w:pPr>
        <w:pStyle w:val="1"/>
        <w:jc w:val="right"/>
        <w:rPr>
          <w:rFonts w:ascii="Times New Roman" w:hAnsi="Times New Roman"/>
          <w:szCs w:val="28"/>
          <w:lang w:val="ru-RU"/>
        </w:rPr>
      </w:pPr>
      <w:r w:rsidRPr="00A74DD8">
        <w:rPr>
          <w:rFonts w:ascii="Times New Roman" w:hAnsi="Times New Roman"/>
          <w:szCs w:val="28"/>
          <w:lang w:val="ru-RU"/>
        </w:rPr>
        <w:t>Ф. 7.03-20</w:t>
      </w: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A74DD8" w:rsidRPr="00A74DD8" w:rsidRDefault="00A74DD8" w:rsidP="00A74DD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A74DD8" w:rsidRDefault="00A74DD8" w:rsidP="00A74DD8">
      <w:pPr>
        <w:jc w:val="both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 w:rsidRPr="00A74DD8">
        <w:rPr>
          <w:rFonts w:ascii="Times New Roman" w:hAnsi="Times New Roman" w:cs="Times New Roman"/>
          <w:b/>
          <w:caps/>
          <w:sz w:val="28"/>
          <w:szCs w:val="28"/>
          <w:lang w:eastAsia="ko-KR"/>
        </w:rPr>
        <w:t>Шевко В.М.,  Каратаева Г.Е.</w:t>
      </w: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b/>
          <w:sz w:val="28"/>
          <w:szCs w:val="28"/>
          <w:highlight w:val="cyan"/>
        </w:rPr>
      </w:pPr>
    </w:p>
    <w:p w:rsidR="00A74DD8" w:rsidRPr="00A74DD8" w:rsidRDefault="00A74DD8" w:rsidP="00A74DD8">
      <w:pPr>
        <w:jc w:val="center"/>
        <w:rPr>
          <w:rFonts w:ascii="Times New Roman" w:hAnsi="Times New Roman" w:cs="Times New Roman"/>
          <w:b/>
          <w:sz w:val="28"/>
          <w:szCs w:val="28"/>
          <w:highlight w:val="cyan"/>
        </w:rPr>
      </w:pPr>
    </w:p>
    <w:p w:rsidR="00A74DD8" w:rsidRP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74DD8">
        <w:rPr>
          <w:rFonts w:ascii="Times New Roman" w:hAnsi="Times New Roman" w:cs="Times New Roman"/>
          <w:b/>
          <w:sz w:val="28"/>
          <w:szCs w:val="28"/>
          <w:lang w:val="kk-KZ"/>
        </w:rPr>
        <w:t>ПОЛНЫЙ ТЕРМОДИНАМИЧЕСКИЙ АНАЛИЗ ПРОЦЕССОВ В ЦВЕТНОЙ МЕТАЛЛУРГИИ</w:t>
      </w: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highlight w:val="yellow"/>
          <w:lang w:eastAsia="ko-KR"/>
        </w:rPr>
      </w:pPr>
    </w:p>
    <w:p w:rsidR="00A74DD8" w:rsidRPr="00AF4509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>
        <w:rPr>
          <w:rFonts w:ascii="Times New Roman" w:hAnsi="Times New Roman" w:cs="Times New Roman"/>
          <w:b/>
          <w:sz w:val="28"/>
          <w:szCs w:val="28"/>
          <w:lang w:eastAsia="ko-KR"/>
        </w:rPr>
        <w:t>Сборник  лекций</w:t>
      </w: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A74DD8" w:rsidP="00A74DD8">
      <w:pPr>
        <w:jc w:val="center"/>
        <w:rPr>
          <w:rFonts w:ascii="Times New Roman" w:hAnsi="Times New Roman" w:cs="Times New Roman"/>
          <w:b/>
          <w:sz w:val="28"/>
        </w:rPr>
      </w:pPr>
    </w:p>
    <w:p w:rsidR="00A74DD8" w:rsidRPr="00FB3939" w:rsidRDefault="00D25519" w:rsidP="00A74DD8">
      <w:pPr>
        <w:jc w:val="center"/>
        <w:rPr>
          <w:rFonts w:ascii="Times New Roman" w:hAnsi="Times New Roman" w:cs="Times New Roman"/>
          <w:b/>
          <w:caps/>
          <w:sz w:val="28"/>
          <w:szCs w:val="28"/>
          <w:lang w:val="kk-KZ" w:eastAsia="ko-KR"/>
        </w:rPr>
      </w:pPr>
      <w:r w:rsidRPr="00D25519">
        <w:rPr>
          <w:b/>
          <w:noProof/>
          <w:sz w:val="28"/>
          <w:szCs w:val="4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6414" type="#_x0000_t202" style="position:absolute;left:0;text-align:left;margin-left:207.3pt;margin-top:40.3pt;width:46pt;height:27.35pt;z-index:251767296;mso-height-percent:200;mso-height-percent:200;mso-width-relative:margin;mso-height-relative:margin" stroked="f">
            <v:textbox style="mso-fit-shape-to-text:t">
              <w:txbxContent>
                <w:p w:rsidR="00A04461" w:rsidRDefault="00A04461" w:rsidP="00A74DD8"/>
              </w:txbxContent>
            </v:textbox>
          </v:shape>
        </w:pict>
      </w:r>
      <w:r w:rsidR="00A74DD8">
        <w:rPr>
          <w:rFonts w:ascii="Times New Roman" w:hAnsi="Times New Roman" w:cs="Times New Roman"/>
          <w:b/>
          <w:sz w:val="28"/>
          <w:szCs w:val="28"/>
          <w:lang w:val="kk-KZ" w:eastAsia="ko-KR"/>
        </w:rPr>
        <w:t xml:space="preserve"> </w:t>
      </w:r>
      <w:r w:rsidR="00A74DD8" w:rsidRPr="00FB3939">
        <w:rPr>
          <w:rFonts w:ascii="Times New Roman" w:hAnsi="Times New Roman" w:cs="Times New Roman"/>
          <w:b/>
          <w:caps/>
          <w:sz w:val="28"/>
          <w:szCs w:val="28"/>
          <w:lang w:val="kk-KZ" w:eastAsia="ko-KR"/>
        </w:rPr>
        <w:t>Ш</w:t>
      </w:r>
      <w:r w:rsidR="00A74DD8" w:rsidRPr="00FB3939">
        <w:rPr>
          <w:rFonts w:ascii="Times New Roman" w:hAnsi="Times New Roman" w:cs="Times New Roman"/>
          <w:b/>
          <w:sz w:val="28"/>
          <w:szCs w:val="28"/>
          <w:lang w:val="kk-KZ" w:eastAsia="ko-KR"/>
        </w:rPr>
        <w:t>ымкент</w:t>
      </w:r>
      <w:r w:rsidR="00A74DD8" w:rsidRPr="00FB3939">
        <w:rPr>
          <w:rFonts w:ascii="Times New Roman" w:hAnsi="Times New Roman" w:cs="Times New Roman"/>
          <w:b/>
          <w:caps/>
          <w:sz w:val="28"/>
          <w:szCs w:val="28"/>
          <w:lang w:val="kk-KZ" w:eastAsia="ko-KR"/>
        </w:rPr>
        <w:t>, 201</w:t>
      </w:r>
      <w:r w:rsidR="00A74DD8">
        <w:rPr>
          <w:rFonts w:ascii="Times New Roman" w:hAnsi="Times New Roman" w:cs="Times New Roman"/>
          <w:b/>
          <w:caps/>
          <w:sz w:val="28"/>
          <w:szCs w:val="28"/>
          <w:lang w:val="kk-KZ" w:eastAsia="ko-KR"/>
        </w:rPr>
        <w:t>7</w:t>
      </w:r>
      <w:r w:rsidR="00A74DD8" w:rsidRPr="00FB3939">
        <w:rPr>
          <w:rFonts w:ascii="Times New Roman" w:hAnsi="Times New Roman" w:cs="Times New Roman"/>
          <w:b/>
          <w:sz w:val="28"/>
          <w:szCs w:val="28"/>
          <w:lang w:val="kk-KZ" w:eastAsia="ko-KR"/>
        </w:rPr>
        <w:t>г</w:t>
      </w:r>
    </w:p>
    <w:p w:rsidR="00A74DD8" w:rsidRPr="00A74DD8" w:rsidRDefault="00A74DD8" w:rsidP="00A74DD8">
      <w:pPr>
        <w:pStyle w:val="1"/>
        <w:spacing w:before="0" w:after="0"/>
        <w:jc w:val="right"/>
        <w:rPr>
          <w:b w:val="0"/>
          <w:szCs w:val="28"/>
          <w:lang w:val="ru-RU"/>
        </w:rPr>
      </w:pPr>
    </w:p>
    <w:p w:rsidR="00A74DD8" w:rsidRPr="00277128" w:rsidRDefault="00A74DD8" w:rsidP="00A74DD8">
      <w:pPr>
        <w:spacing w:line="240" w:lineRule="auto"/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  <w:r w:rsidRPr="00277128">
        <w:rPr>
          <w:rFonts w:ascii="Times New Roman" w:hAnsi="Times New Roman" w:cs="Times New Roman"/>
          <w:caps/>
          <w:sz w:val="28"/>
          <w:szCs w:val="28"/>
          <w:lang w:eastAsia="ko-KR"/>
        </w:rPr>
        <w:t>Министерство образования и науки Республики Казахстан</w:t>
      </w:r>
    </w:p>
    <w:p w:rsidR="00A74DD8" w:rsidRPr="00277128" w:rsidRDefault="00A74DD8" w:rsidP="00A74DD8">
      <w:pPr>
        <w:spacing w:line="240" w:lineRule="auto"/>
        <w:jc w:val="center"/>
        <w:rPr>
          <w:rFonts w:ascii="Times New Roman" w:hAnsi="Times New Roman" w:cs="Times New Roman"/>
          <w:caps/>
          <w:sz w:val="28"/>
          <w:szCs w:val="28"/>
          <w:lang w:eastAsia="ko-KR"/>
        </w:rPr>
      </w:pPr>
      <w:r w:rsidRPr="00277128">
        <w:rPr>
          <w:rFonts w:ascii="Times New Roman" w:hAnsi="Times New Roman" w:cs="Times New Roman"/>
          <w:caps/>
          <w:sz w:val="28"/>
          <w:szCs w:val="28"/>
          <w:lang w:eastAsia="ko-KR"/>
        </w:rPr>
        <w:t xml:space="preserve">южно-казахстанский государственный университет </w:t>
      </w:r>
      <w:r w:rsidRPr="00277128">
        <w:rPr>
          <w:rFonts w:ascii="Times New Roman" w:hAnsi="Times New Roman" w:cs="Times New Roman"/>
          <w:sz w:val="28"/>
          <w:szCs w:val="28"/>
          <w:lang w:eastAsia="ko-KR"/>
        </w:rPr>
        <w:t>им</w:t>
      </w:r>
      <w:r w:rsidRPr="00277128">
        <w:rPr>
          <w:rFonts w:ascii="Times New Roman" w:hAnsi="Times New Roman" w:cs="Times New Roman"/>
          <w:caps/>
          <w:sz w:val="28"/>
          <w:szCs w:val="28"/>
          <w:lang w:eastAsia="ko-KR"/>
        </w:rPr>
        <w:t>.м.ауЭзова</w:t>
      </w: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Pr="0027712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Pr="00BE2883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  <w:r w:rsidRPr="00BE2883">
        <w:rPr>
          <w:rFonts w:ascii="Times New Roman" w:hAnsi="Times New Roman" w:cs="Times New Roman"/>
          <w:b/>
          <w:sz w:val="28"/>
          <w:szCs w:val="28"/>
          <w:lang w:eastAsia="ko-KR"/>
        </w:rPr>
        <w:t>Шевко В</w:t>
      </w:r>
      <w:r>
        <w:rPr>
          <w:rFonts w:ascii="Times New Roman" w:hAnsi="Times New Roman" w:cs="Times New Roman"/>
          <w:b/>
          <w:sz w:val="28"/>
          <w:szCs w:val="28"/>
          <w:lang w:eastAsia="ko-KR"/>
        </w:rPr>
        <w:t>.</w:t>
      </w:r>
      <w:r w:rsidRPr="00BE2883">
        <w:rPr>
          <w:rFonts w:ascii="Times New Roman" w:hAnsi="Times New Roman" w:cs="Times New Roman"/>
          <w:b/>
          <w:sz w:val="28"/>
          <w:szCs w:val="28"/>
          <w:lang w:eastAsia="ko-KR"/>
        </w:rPr>
        <w:t>М</w:t>
      </w:r>
      <w:r>
        <w:rPr>
          <w:rFonts w:ascii="Times New Roman" w:hAnsi="Times New Roman" w:cs="Times New Roman"/>
          <w:b/>
          <w:sz w:val="28"/>
          <w:szCs w:val="28"/>
          <w:lang w:eastAsia="ko-KR"/>
        </w:rPr>
        <w:t>.</w:t>
      </w:r>
      <w:r w:rsidRPr="00BE2883">
        <w:rPr>
          <w:rFonts w:ascii="Times New Roman" w:hAnsi="Times New Roman" w:cs="Times New Roman"/>
          <w:b/>
          <w:sz w:val="28"/>
          <w:szCs w:val="28"/>
          <w:lang w:eastAsia="ko-KR"/>
        </w:rPr>
        <w:t xml:space="preserve">,   </w:t>
      </w:r>
      <w:r w:rsidRPr="00293C39">
        <w:rPr>
          <w:rFonts w:ascii="Times New Roman" w:hAnsi="Times New Roman" w:cs="Times New Roman"/>
          <w:b/>
          <w:sz w:val="28"/>
          <w:szCs w:val="28"/>
          <w:lang w:eastAsia="ko-KR"/>
        </w:rPr>
        <w:t>Каратаева Г.Е.</w:t>
      </w:r>
    </w:p>
    <w:p w:rsidR="00A74DD8" w:rsidRPr="0027712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Pr="00277128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lang w:eastAsia="ko-KR"/>
        </w:rPr>
      </w:pPr>
    </w:p>
    <w:p w:rsidR="00A74DD8" w:rsidRDefault="00A74DD8" w:rsidP="00A74DD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74DD8" w:rsidRP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74DD8">
        <w:rPr>
          <w:rFonts w:ascii="Times New Roman" w:hAnsi="Times New Roman" w:cs="Times New Roman"/>
          <w:b/>
          <w:sz w:val="28"/>
          <w:szCs w:val="28"/>
          <w:lang w:val="kk-KZ"/>
        </w:rPr>
        <w:t>ПОЛНЫЙ ТЕРМОДИНАМИЧЕСКИЙ АНАЛИЗ ПРОЦЕССОВ В ЦВЕТНОЙ МЕТАЛЛУРГИИ</w:t>
      </w:r>
    </w:p>
    <w:p w:rsidR="00A74DD8" w:rsidRP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highlight w:val="yellow"/>
          <w:lang w:val="kk-KZ" w:eastAsia="ko-KR"/>
        </w:rPr>
      </w:pPr>
    </w:p>
    <w:p w:rsidR="00A74DD8" w:rsidRPr="00AF4509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>
        <w:rPr>
          <w:rFonts w:ascii="Times New Roman" w:hAnsi="Times New Roman" w:cs="Times New Roman"/>
          <w:b/>
          <w:sz w:val="28"/>
          <w:szCs w:val="28"/>
          <w:lang w:eastAsia="ko-KR"/>
        </w:rPr>
        <w:t>Сборник  лекций</w:t>
      </w:r>
    </w:p>
    <w:p w:rsidR="00A74DD8" w:rsidRPr="00AF4509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</w:p>
    <w:p w:rsidR="00A74DD8" w:rsidRPr="00AF4509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E7ED7">
        <w:rPr>
          <w:rFonts w:ascii="Times New Roman" w:hAnsi="Times New Roman" w:cs="Times New Roman"/>
          <w:sz w:val="28"/>
          <w:szCs w:val="28"/>
        </w:rPr>
        <w:t>для магистрантов  специальности   6М070900 - Металлургия</w:t>
      </w:r>
    </w:p>
    <w:p w:rsidR="00A74DD8" w:rsidRPr="00AF4509" w:rsidRDefault="00A74DD8" w:rsidP="00A74DD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74DD8" w:rsidRPr="00AF4509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Pr="00277128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74DD8" w:rsidRPr="00277128" w:rsidRDefault="00A74DD8" w:rsidP="00A74DD8">
      <w:pPr>
        <w:spacing w:line="240" w:lineRule="auto"/>
        <w:jc w:val="center"/>
        <w:rPr>
          <w:rFonts w:ascii="Times New Roman" w:hAnsi="Times New Roman" w:cs="Times New Roman"/>
          <w:caps/>
          <w:sz w:val="28"/>
          <w:szCs w:val="28"/>
          <w:lang w:val="kk-KZ" w:eastAsia="ko-KR"/>
        </w:rPr>
      </w:pPr>
      <w:r w:rsidRPr="00277128">
        <w:rPr>
          <w:rFonts w:ascii="Times New Roman" w:hAnsi="Times New Roman" w:cs="Times New Roman"/>
          <w:sz w:val="28"/>
          <w:szCs w:val="28"/>
          <w:lang w:val="kk-KZ" w:eastAsia="ko-KR"/>
        </w:rPr>
        <w:t>г</w:t>
      </w:r>
      <w:r w:rsidRPr="00277128">
        <w:rPr>
          <w:rFonts w:ascii="Times New Roman" w:hAnsi="Times New Roman" w:cs="Times New Roman"/>
          <w:caps/>
          <w:sz w:val="28"/>
          <w:szCs w:val="28"/>
          <w:lang w:val="kk-KZ" w:eastAsia="ko-KR"/>
        </w:rPr>
        <w:t>.Ш</w:t>
      </w:r>
      <w:r w:rsidRPr="00277128">
        <w:rPr>
          <w:rFonts w:ascii="Times New Roman" w:hAnsi="Times New Roman" w:cs="Times New Roman"/>
          <w:sz w:val="28"/>
          <w:szCs w:val="28"/>
          <w:lang w:val="kk-KZ" w:eastAsia="ko-KR"/>
        </w:rPr>
        <w:t>ымкент</w:t>
      </w:r>
      <w:r w:rsidRPr="00277128">
        <w:rPr>
          <w:rFonts w:ascii="Times New Roman" w:hAnsi="Times New Roman" w:cs="Times New Roman"/>
          <w:caps/>
          <w:sz w:val="28"/>
          <w:szCs w:val="28"/>
          <w:lang w:val="kk-KZ" w:eastAsia="ko-KR"/>
        </w:rPr>
        <w:t>, 201</w:t>
      </w:r>
      <w:r>
        <w:rPr>
          <w:rFonts w:ascii="Times New Roman" w:hAnsi="Times New Roman" w:cs="Times New Roman"/>
          <w:caps/>
          <w:sz w:val="28"/>
          <w:szCs w:val="28"/>
          <w:lang w:val="kk-KZ" w:eastAsia="ko-KR"/>
        </w:rPr>
        <w:t>7</w:t>
      </w:r>
      <w:r w:rsidRPr="00277128">
        <w:rPr>
          <w:rFonts w:ascii="Times New Roman" w:hAnsi="Times New Roman" w:cs="Times New Roman"/>
          <w:sz w:val="28"/>
          <w:szCs w:val="28"/>
          <w:lang w:val="kk-KZ" w:eastAsia="ko-KR"/>
        </w:rPr>
        <w:t>г</w:t>
      </w:r>
    </w:p>
    <w:p w:rsidR="00A74DD8" w:rsidRPr="00F13AEE" w:rsidRDefault="00D25519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5519">
        <w:rPr>
          <w:rFonts w:ascii="Times New Roman" w:hAnsi="Times New Roman" w:cs="Times New Roman"/>
          <w:b/>
          <w:noProof/>
          <w:sz w:val="28"/>
          <w:szCs w:val="28"/>
        </w:rPr>
        <w:pict>
          <v:shape id="_x0000_s6415" type="#_x0000_t202" style="position:absolute;left:0;text-align:left;margin-left:228.2pt;margin-top:48.95pt;width:46pt;height:32.65pt;z-index:251768320;mso-height-percent:200;mso-height-percent:200;mso-width-relative:margin;mso-height-relative:margin" stroked="f">
            <v:textbox style="mso-fit-shape-to-text:t">
              <w:txbxContent>
                <w:p w:rsidR="00A04461" w:rsidRDefault="00A04461" w:rsidP="00A74DD8"/>
              </w:txbxContent>
            </v:textbox>
          </v:shape>
        </w:pict>
      </w:r>
      <w:r w:rsidR="00A74DD8" w:rsidRPr="00277128">
        <w:rPr>
          <w:rFonts w:ascii="Times New Roman" w:hAnsi="Times New Roman" w:cs="Times New Roman"/>
          <w:sz w:val="28"/>
          <w:szCs w:val="28"/>
          <w:highlight w:val="yellow"/>
        </w:rPr>
        <w:br w:type="page"/>
      </w:r>
      <w:r w:rsidR="00A74DD8" w:rsidRPr="00F13AEE">
        <w:rPr>
          <w:rFonts w:ascii="Times New Roman" w:hAnsi="Times New Roman" w:cs="Times New Roman"/>
          <w:sz w:val="28"/>
          <w:szCs w:val="28"/>
        </w:rPr>
        <w:lastRenderedPageBreak/>
        <w:t>УДК  669.187</w:t>
      </w:r>
    </w:p>
    <w:p w:rsidR="00A74DD8" w:rsidRPr="00F13AEE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3AEE">
        <w:rPr>
          <w:rFonts w:ascii="Times New Roman" w:hAnsi="Times New Roman" w:cs="Times New Roman"/>
          <w:sz w:val="28"/>
          <w:szCs w:val="28"/>
        </w:rPr>
        <w:t>ББК 34.3</w:t>
      </w:r>
    </w:p>
    <w:p w:rsidR="00A74DD8" w:rsidRPr="00F13AEE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3A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4DD8" w:rsidRPr="00F13AEE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F13AEE" w:rsidRDefault="00A74DD8" w:rsidP="00A74DD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F13AEE">
        <w:rPr>
          <w:rFonts w:ascii="Times New Roman" w:hAnsi="Times New Roman" w:cs="Times New Roman"/>
          <w:sz w:val="28"/>
          <w:szCs w:val="28"/>
        </w:rPr>
        <w:t xml:space="preserve">       Шевко В.М., Каратаева Г.Е. </w:t>
      </w:r>
      <w:r w:rsidRPr="00F13AEE">
        <w:rPr>
          <w:rFonts w:ascii="Times New Roman" w:hAnsi="Times New Roman" w:cs="Times New Roman"/>
          <w:sz w:val="28"/>
          <w:szCs w:val="28"/>
          <w:lang w:val="kk-KZ"/>
        </w:rPr>
        <w:t>Полный термодинамический анализ процессов в цветной металлургии</w:t>
      </w:r>
      <w:r w:rsidRPr="00F13AEE">
        <w:rPr>
          <w:rFonts w:ascii="Times New Roman" w:hAnsi="Times New Roman" w:cs="Times New Roman"/>
          <w:sz w:val="28"/>
          <w:szCs w:val="28"/>
        </w:rPr>
        <w:t xml:space="preserve">/ Сборник лекций.- Шымкент: Южно-Казахстанский государственный университет им. М.Ауэзова, </w:t>
      </w:r>
      <w:r w:rsidRPr="005C4DF3">
        <w:rPr>
          <w:rFonts w:ascii="Times New Roman" w:hAnsi="Times New Roman" w:cs="Times New Roman"/>
          <w:sz w:val="28"/>
          <w:szCs w:val="28"/>
        </w:rPr>
        <w:t>2017. -</w:t>
      </w:r>
      <w:r w:rsidR="005C4DF3" w:rsidRPr="005C4DF3">
        <w:rPr>
          <w:rFonts w:ascii="Times New Roman" w:hAnsi="Times New Roman" w:cs="Times New Roman"/>
          <w:sz w:val="28"/>
          <w:szCs w:val="28"/>
        </w:rPr>
        <w:t>81</w:t>
      </w:r>
      <w:r w:rsidRPr="005C4DF3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A74DD8" w:rsidRPr="00F13AEE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F13AEE" w:rsidRDefault="00A74DD8" w:rsidP="00A74DD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13A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4DD8" w:rsidRPr="00F13AEE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3AEE" w:rsidRPr="00BF1918" w:rsidRDefault="00A74DD8" w:rsidP="00BF1918">
      <w:pPr>
        <w:pStyle w:val="12"/>
        <w:spacing w:before="0" w:line="240" w:lineRule="auto"/>
        <w:rPr>
          <w:rFonts w:ascii="Times New Roman" w:hAnsi="Times New Roman"/>
          <w:spacing w:val="-4"/>
          <w:sz w:val="28"/>
          <w:szCs w:val="28"/>
        </w:rPr>
      </w:pPr>
      <w:r w:rsidRPr="00F13AEE">
        <w:rPr>
          <w:rFonts w:ascii="Times New Roman" w:hAnsi="Times New Roman"/>
          <w:spacing w:val="-4"/>
          <w:sz w:val="28"/>
          <w:szCs w:val="28"/>
        </w:rPr>
        <w:t xml:space="preserve">В сборнике лекций  изложены  общие сведения об </w:t>
      </w:r>
      <w:r w:rsidR="00F13AEE" w:rsidRPr="00F13AEE">
        <w:rPr>
          <w:rFonts w:ascii="Times New Roman" w:hAnsi="Times New Roman"/>
          <w:spacing w:val="-4"/>
          <w:sz w:val="28"/>
          <w:szCs w:val="28"/>
        </w:rPr>
        <w:t>основных методик использования программных комплексов Астра, HSC-5.1,</w:t>
      </w:r>
      <w:r w:rsidR="00F13AEE" w:rsidRPr="00F13AEE">
        <w:rPr>
          <w:rFonts w:ascii="Times New Roman" w:eastAsia="Calibri" w:hAnsi="Times New Roman"/>
          <w:b/>
          <w:sz w:val="28"/>
          <w:szCs w:val="28"/>
        </w:rPr>
        <w:t xml:space="preserve"> </w:t>
      </w:r>
      <w:r w:rsidR="00F13AEE" w:rsidRPr="00F13AEE">
        <w:rPr>
          <w:rFonts w:ascii="Times New Roman" w:eastAsia="Calibri" w:hAnsi="Times New Roman"/>
          <w:sz w:val="28"/>
          <w:szCs w:val="28"/>
        </w:rPr>
        <w:t>ИВТАНТЕРМО</w:t>
      </w:r>
      <w:r w:rsidR="00BF1918" w:rsidRPr="00BF1918">
        <w:rPr>
          <w:rFonts w:ascii="Times New Roman" w:eastAsia="Calibri" w:hAnsi="Times New Roman"/>
          <w:sz w:val="28"/>
          <w:szCs w:val="28"/>
        </w:rPr>
        <w:t>,</w:t>
      </w:r>
      <w:r w:rsidR="00F13AEE" w:rsidRPr="00F13AEE">
        <w:rPr>
          <w:rFonts w:ascii="Times New Roman" w:eastAsia="Calibri" w:hAnsi="Times New Roman"/>
          <w:sz w:val="28"/>
          <w:szCs w:val="28"/>
        </w:rPr>
        <w:t xml:space="preserve"> </w:t>
      </w:r>
      <w:r w:rsidR="00BF1918" w:rsidRPr="00985649">
        <w:rPr>
          <w:sz w:val="28"/>
          <w:szCs w:val="28"/>
        </w:rPr>
        <w:t>CALTEQ</w:t>
      </w:r>
      <w:r w:rsidR="00BF1918" w:rsidRPr="00F13AEE">
        <w:rPr>
          <w:rFonts w:ascii="Times New Roman" w:eastAsia="Calibri" w:hAnsi="Times New Roman"/>
          <w:sz w:val="28"/>
          <w:szCs w:val="28"/>
        </w:rPr>
        <w:t xml:space="preserve"> </w:t>
      </w:r>
      <w:r w:rsidR="00F13AEE" w:rsidRPr="00F13AEE">
        <w:rPr>
          <w:rFonts w:ascii="Times New Roman" w:eastAsia="Calibri" w:hAnsi="Times New Roman"/>
          <w:sz w:val="28"/>
          <w:szCs w:val="28"/>
        </w:rPr>
        <w:t>для моделирования взаимодействия в поликомпонентных металлургических системах.</w:t>
      </w:r>
      <w:r w:rsidR="00BF1918">
        <w:rPr>
          <w:rFonts w:ascii="Times New Roman" w:eastAsia="Calibri" w:hAnsi="Times New Roman"/>
          <w:sz w:val="28"/>
          <w:szCs w:val="28"/>
        </w:rPr>
        <w:t xml:space="preserve"> Даны  примеры практического использования комплекса для расчета равновесного распределения элементов при переработке  полиметаллического оксидного сырья тяжелых цветных металлов и получения  ферросплавов.  </w:t>
      </w:r>
    </w:p>
    <w:p w:rsidR="00A74DD8" w:rsidRPr="006E5DA3" w:rsidRDefault="00A74DD8" w:rsidP="00A74DD8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E5DA3">
        <w:rPr>
          <w:rFonts w:ascii="Times New Roman" w:hAnsi="Times New Roman" w:cs="Times New Roman"/>
          <w:sz w:val="28"/>
          <w:szCs w:val="28"/>
        </w:rPr>
        <w:t>Сборник лекций  предназначен  для магистрантов специальности 6М070900 – Металлургия. Он может быть полезен для магистрантов и студентов родственных специальностей, а также для научных работников  и инженерно-технических специалистов, работающих в области цветной  и черной металлургии.</w:t>
      </w:r>
    </w:p>
    <w:p w:rsidR="00A74DD8" w:rsidRPr="006E5DA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6E5DA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6E5DA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6E5DA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5DA3">
        <w:rPr>
          <w:rFonts w:ascii="Times New Roman" w:hAnsi="Times New Roman" w:cs="Times New Roman"/>
          <w:sz w:val="28"/>
          <w:szCs w:val="28"/>
        </w:rPr>
        <w:t xml:space="preserve">Рецензенты: </w:t>
      </w:r>
      <w:r w:rsidR="006E5DA3">
        <w:rPr>
          <w:rFonts w:ascii="Times New Roman" w:hAnsi="Times New Roman" w:cs="Times New Roman"/>
          <w:sz w:val="28"/>
          <w:szCs w:val="28"/>
        </w:rPr>
        <w:t>Абжанова А.С</w:t>
      </w:r>
      <w:r w:rsidRPr="006E5DA3">
        <w:rPr>
          <w:rFonts w:ascii="Times New Roman" w:hAnsi="Times New Roman" w:cs="Times New Roman"/>
          <w:sz w:val="28"/>
          <w:szCs w:val="28"/>
        </w:rPr>
        <w:t xml:space="preserve">. – </w:t>
      </w:r>
      <w:r w:rsidR="006E5DA3">
        <w:rPr>
          <w:rFonts w:ascii="Times New Roman" w:hAnsi="Times New Roman" w:cs="Times New Roman"/>
          <w:sz w:val="28"/>
          <w:szCs w:val="28"/>
        </w:rPr>
        <w:t>к</w:t>
      </w:r>
      <w:r w:rsidRPr="006E5DA3">
        <w:rPr>
          <w:rFonts w:ascii="Times New Roman" w:hAnsi="Times New Roman" w:cs="Times New Roman"/>
          <w:sz w:val="28"/>
          <w:szCs w:val="28"/>
        </w:rPr>
        <w:t xml:space="preserve">.т.н., </w:t>
      </w:r>
      <w:r w:rsidR="006E5DA3">
        <w:rPr>
          <w:rFonts w:ascii="Times New Roman" w:hAnsi="Times New Roman" w:cs="Times New Roman"/>
          <w:sz w:val="28"/>
          <w:szCs w:val="28"/>
        </w:rPr>
        <w:t>доцент</w:t>
      </w:r>
      <w:r w:rsidRPr="006E5DA3">
        <w:rPr>
          <w:rFonts w:ascii="Times New Roman" w:hAnsi="Times New Roman" w:cs="Times New Roman"/>
          <w:sz w:val="28"/>
          <w:szCs w:val="28"/>
        </w:rPr>
        <w:t xml:space="preserve">,  ЮКГУ им.М.Ауезова </w:t>
      </w:r>
    </w:p>
    <w:p w:rsidR="00A74DD8" w:rsidRPr="00CB3AA8" w:rsidRDefault="00A74DD8" w:rsidP="00A74DD8">
      <w:pPr>
        <w:tabs>
          <w:tab w:val="left" w:pos="156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AA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CB3AA8">
        <w:rPr>
          <w:rFonts w:ascii="Times New Roman" w:hAnsi="Times New Roman" w:cs="Times New Roman"/>
          <w:sz w:val="28"/>
          <w:szCs w:val="28"/>
        </w:rPr>
        <w:tab/>
        <w:t xml:space="preserve">Джункабаев К.А.  – гл. технолог  ТОО «Ferrum vtor»                                      </w:t>
      </w:r>
    </w:p>
    <w:p w:rsidR="00A74DD8" w:rsidRP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74DD8" w:rsidRP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74DD8" w:rsidRPr="00A74DD8" w:rsidRDefault="00A74DD8" w:rsidP="00A74DD8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A74DD8" w:rsidRPr="006E5DA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5DA3">
        <w:rPr>
          <w:rFonts w:ascii="Times New Roman" w:hAnsi="Times New Roman" w:cs="Times New Roman"/>
          <w:sz w:val="28"/>
          <w:szCs w:val="28"/>
        </w:rPr>
        <w:t>Сборник лекций рекомендован  к изданию Учебно-методическим советом  ЮКГУ им. М.Ауэзова, протокол  №      от «___» ____  2017 г.</w:t>
      </w:r>
    </w:p>
    <w:p w:rsidR="00A74DD8" w:rsidRPr="006E5DA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08575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08575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085753" w:rsidRDefault="00A74DD8" w:rsidP="00A74DD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4DD8" w:rsidRPr="000144B3" w:rsidRDefault="00A74DD8" w:rsidP="003F5BB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F1EA6">
        <w:rPr>
          <w:rFonts w:ascii="Times New Roman" w:hAnsi="Times New Roman" w:cs="Times New Roman"/>
          <w:sz w:val="28"/>
          <w:szCs w:val="28"/>
        </w:rPr>
        <w:t xml:space="preserve"> </w:t>
      </w:r>
      <w:r w:rsidRPr="005B2313">
        <w:rPr>
          <w:rFonts w:ascii="Times New Roman" w:hAnsi="Times New Roman" w:cs="Times New Roman"/>
          <w:sz w:val="28"/>
          <w:szCs w:val="28"/>
        </w:rPr>
        <w:t xml:space="preserve"> </w:t>
      </w:r>
      <w:r w:rsidRPr="007061E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4DD8" w:rsidRDefault="00A74DD8" w:rsidP="00A74DD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74DD8" w:rsidRDefault="00A74DD8" w:rsidP="00A74DD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13AEE" w:rsidRDefault="00F13AEE" w:rsidP="00A74DD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74DD8" w:rsidRDefault="00A74DD8" w:rsidP="00A74DD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74DD8" w:rsidRDefault="00A74DD8" w:rsidP="00A74DD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74DD8" w:rsidRDefault="00A74DD8" w:rsidP="00A74DD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74DD8" w:rsidRDefault="00D25519" w:rsidP="00A74D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D25519">
        <w:rPr>
          <w:rFonts w:ascii="Times New Roman" w:hAnsi="Times New Roman" w:cs="Times New Roman"/>
          <w:noProof/>
          <w:sz w:val="28"/>
          <w:szCs w:val="28"/>
        </w:rPr>
        <w:pict>
          <v:shape id="_x0000_s6416" type="#_x0000_t202" style="position:absolute;margin-left:228.9pt;margin-top:40.15pt;width:46pt;height:32.65pt;z-index:251769344;mso-height-percent:200;mso-height-percent:200;mso-width-relative:margin;mso-height-relative:margin" stroked="f">
            <v:textbox style="mso-fit-shape-to-text:t">
              <w:txbxContent>
                <w:p w:rsidR="00A04461" w:rsidRDefault="00A04461" w:rsidP="00A74DD8"/>
              </w:txbxContent>
            </v:textbox>
          </v:shape>
        </w:pict>
      </w:r>
      <w:r w:rsidR="00A74DD8" w:rsidRPr="004A1FB2">
        <w:rPr>
          <w:rFonts w:ascii="Times New Roman" w:hAnsi="Times New Roman" w:cs="Times New Roman"/>
          <w:sz w:val="24"/>
          <w:szCs w:val="24"/>
        </w:rPr>
        <w:t>©  Южно-Казахстанский государственный университет  им. М.Ау</w:t>
      </w:r>
      <w:r w:rsidR="00A74DD8">
        <w:rPr>
          <w:rFonts w:ascii="Times New Roman" w:hAnsi="Times New Roman" w:cs="Times New Roman"/>
          <w:sz w:val="24"/>
          <w:szCs w:val="24"/>
        </w:rPr>
        <w:t>э</w:t>
      </w:r>
      <w:r w:rsidR="00A74DD8" w:rsidRPr="004A1FB2">
        <w:rPr>
          <w:rFonts w:ascii="Times New Roman" w:hAnsi="Times New Roman" w:cs="Times New Roman"/>
          <w:sz w:val="24"/>
          <w:szCs w:val="24"/>
        </w:rPr>
        <w:t>зова,</w:t>
      </w:r>
      <w:r w:rsidR="00A74DD8">
        <w:rPr>
          <w:rFonts w:ascii="Times New Roman" w:hAnsi="Times New Roman" w:cs="Times New Roman"/>
          <w:sz w:val="24"/>
          <w:szCs w:val="24"/>
        </w:rPr>
        <w:t xml:space="preserve"> </w:t>
      </w:r>
      <w:r w:rsidR="00A74DD8" w:rsidRPr="004A1FB2">
        <w:rPr>
          <w:rFonts w:ascii="Times New Roman" w:hAnsi="Times New Roman" w:cs="Times New Roman"/>
          <w:sz w:val="24"/>
          <w:szCs w:val="24"/>
        </w:rPr>
        <w:t>201</w:t>
      </w:r>
      <w:r w:rsidR="00A74DD8">
        <w:rPr>
          <w:rFonts w:ascii="Times New Roman" w:hAnsi="Times New Roman" w:cs="Times New Roman"/>
          <w:sz w:val="24"/>
          <w:szCs w:val="24"/>
        </w:rPr>
        <w:t>7</w:t>
      </w:r>
      <w:r w:rsidR="00A74DD8" w:rsidRPr="004A1FB2">
        <w:rPr>
          <w:rFonts w:ascii="Times New Roman" w:hAnsi="Times New Roman" w:cs="Times New Roman"/>
          <w:sz w:val="24"/>
          <w:szCs w:val="24"/>
        </w:rPr>
        <w:t>г.</w:t>
      </w:r>
    </w:p>
    <w:p w:rsidR="00A74DD8" w:rsidRPr="004A1FB2" w:rsidRDefault="00A74DD8" w:rsidP="00A74DD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A74DD8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4DD8" w:rsidRPr="006C0466" w:rsidRDefault="00A74DD8" w:rsidP="00A74DD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b"/>
        <w:tblW w:w="97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39"/>
        <w:gridCol w:w="709"/>
      </w:tblGrid>
      <w:tr w:rsidR="00A74DD8" w:rsidRPr="00BB1C5C" w:rsidTr="005C4DF3">
        <w:tc>
          <w:tcPr>
            <w:tcW w:w="9039" w:type="dxa"/>
          </w:tcPr>
          <w:p w:rsidR="00A74DD8" w:rsidRPr="00BB1C5C" w:rsidRDefault="00A74DD8" w:rsidP="00BB1C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1.   </w:t>
            </w:r>
            <w:r w:rsidR="00BB1C5C" w:rsidRPr="00BB1C5C">
              <w:rPr>
                <w:rFonts w:ascii="Times New Roman" w:hAnsi="Times New Roman"/>
                <w:sz w:val="28"/>
                <w:szCs w:val="28"/>
              </w:rPr>
              <w:t>Общая информация о компьютерном моделировании равновесного взаимодействия. Этапы термодинамического моделирования</w:t>
            </w:r>
            <w:r w:rsidR="00BB1C5C">
              <w:rPr>
                <w:rFonts w:ascii="Times New Roman" w:hAnsi="Times New Roman"/>
                <w:sz w:val="28"/>
                <w:szCs w:val="28"/>
              </w:rPr>
              <w:t xml:space="preserve"> ………………………………………………………………..</w:t>
            </w:r>
          </w:p>
        </w:tc>
        <w:tc>
          <w:tcPr>
            <w:tcW w:w="709" w:type="dxa"/>
          </w:tcPr>
          <w:p w:rsidR="00A74DD8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</w:p>
        </w:tc>
      </w:tr>
      <w:tr w:rsidR="00A74DD8" w:rsidRPr="00BB1C5C" w:rsidTr="005C4DF3">
        <w:tc>
          <w:tcPr>
            <w:tcW w:w="9039" w:type="dxa"/>
          </w:tcPr>
          <w:p w:rsidR="00A74DD8" w:rsidRPr="00BB1C5C" w:rsidRDefault="00A74DD8" w:rsidP="00BB1C5C">
            <w:pPr>
              <w:pStyle w:val="31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b w:val="0"/>
                <w:sz w:val="28"/>
                <w:szCs w:val="28"/>
              </w:rPr>
            </w:pPr>
            <w:r w:rsidRPr="00BB1C5C">
              <w:rPr>
                <w:b w:val="0"/>
                <w:sz w:val="28"/>
                <w:szCs w:val="28"/>
              </w:rPr>
              <w:t>Лекция 2</w:t>
            </w:r>
            <w:r w:rsidR="00BB1C5C" w:rsidRPr="00BB1C5C">
              <w:rPr>
                <w:b w:val="0"/>
                <w:sz w:val="28"/>
                <w:szCs w:val="28"/>
              </w:rPr>
              <w:t>. Методические рекомендации термодинамического моделирования. Достоверность результатов</w:t>
            </w:r>
            <w:r w:rsidRPr="00BB1C5C">
              <w:rPr>
                <w:b w:val="0"/>
                <w:sz w:val="28"/>
                <w:szCs w:val="28"/>
              </w:rPr>
              <w:t xml:space="preserve">  </w:t>
            </w:r>
            <w:r w:rsidR="00BB1C5C">
              <w:rPr>
                <w:b w:val="0"/>
                <w:sz w:val="28"/>
                <w:szCs w:val="28"/>
              </w:rPr>
              <w:t>……………………………….</w:t>
            </w:r>
            <w:r w:rsidRPr="00BB1C5C">
              <w:rPr>
                <w:b w:val="0"/>
                <w:sz w:val="28"/>
                <w:szCs w:val="28"/>
              </w:rPr>
              <w:t xml:space="preserve">     </w:t>
            </w:r>
          </w:p>
        </w:tc>
        <w:tc>
          <w:tcPr>
            <w:tcW w:w="709" w:type="dxa"/>
          </w:tcPr>
          <w:p w:rsidR="00A74DD8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8</w:t>
            </w:r>
          </w:p>
        </w:tc>
      </w:tr>
      <w:tr w:rsidR="00A74DD8" w:rsidRPr="00BB1C5C" w:rsidTr="005C4DF3">
        <w:tc>
          <w:tcPr>
            <w:tcW w:w="9039" w:type="dxa"/>
          </w:tcPr>
          <w:p w:rsidR="00A74DD8" w:rsidRPr="00BB1C5C" w:rsidRDefault="00A74DD8" w:rsidP="00BB1C5C">
            <w:pPr>
              <w:pStyle w:val="31"/>
              <w:shd w:val="clear" w:color="auto" w:fill="auto"/>
              <w:spacing w:before="0" w:after="0" w:line="240" w:lineRule="auto"/>
              <w:ind w:left="20" w:right="20" w:firstLine="0"/>
              <w:jc w:val="left"/>
              <w:rPr>
                <w:b w:val="0"/>
                <w:sz w:val="28"/>
                <w:szCs w:val="28"/>
              </w:rPr>
            </w:pPr>
            <w:r w:rsidRPr="00BB1C5C">
              <w:rPr>
                <w:b w:val="0"/>
                <w:sz w:val="28"/>
                <w:szCs w:val="28"/>
              </w:rPr>
              <w:t xml:space="preserve">Лекция 3.  </w:t>
            </w:r>
            <w:r w:rsidRPr="00BB1C5C">
              <w:rPr>
                <w:b w:val="0"/>
                <w:szCs w:val="28"/>
              </w:rPr>
              <w:t xml:space="preserve"> </w:t>
            </w:r>
            <w:r w:rsidR="00BB1C5C" w:rsidRPr="00BB1C5C">
              <w:rPr>
                <w:b w:val="0"/>
                <w:sz w:val="28"/>
                <w:szCs w:val="28"/>
              </w:rPr>
              <w:t xml:space="preserve">Общая характеристика  программных комплексов   </w:t>
            </w:r>
            <w:r w:rsidR="00BB1C5C" w:rsidRPr="00BB1C5C">
              <w:rPr>
                <w:b w:val="0"/>
                <w:color w:val="000000"/>
                <w:sz w:val="28"/>
                <w:szCs w:val="28"/>
                <w:lang w:bidi="ru-RU"/>
              </w:rPr>
              <w:t xml:space="preserve">АСТРА и </w:t>
            </w:r>
            <w:r w:rsidR="00BB1C5C" w:rsidRPr="00BB1C5C">
              <w:rPr>
                <w:b w:val="0"/>
                <w:sz w:val="28"/>
                <w:szCs w:val="28"/>
              </w:rPr>
              <w:t>HSC- Chemistry 5</w:t>
            </w:r>
            <w:r w:rsidRPr="00BB1C5C">
              <w:rPr>
                <w:b w:val="0"/>
                <w:szCs w:val="28"/>
              </w:rPr>
              <w:t xml:space="preserve"> </w:t>
            </w:r>
            <w:r w:rsidR="00BB1C5C">
              <w:rPr>
                <w:b w:val="0"/>
                <w:szCs w:val="28"/>
              </w:rPr>
              <w:t>……………………………………………………………………………</w:t>
            </w:r>
          </w:p>
        </w:tc>
        <w:tc>
          <w:tcPr>
            <w:tcW w:w="709" w:type="dxa"/>
          </w:tcPr>
          <w:p w:rsidR="00A74DD8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10</w:t>
            </w:r>
          </w:p>
        </w:tc>
      </w:tr>
      <w:tr w:rsidR="00A74DD8" w:rsidRPr="00BB1C5C" w:rsidTr="005C4DF3">
        <w:tc>
          <w:tcPr>
            <w:tcW w:w="9039" w:type="dxa"/>
          </w:tcPr>
          <w:p w:rsidR="00A74DD8" w:rsidRPr="00BB1C5C" w:rsidRDefault="00A74DD8" w:rsidP="00A74DD8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4. </w:t>
            </w:r>
            <w:r w:rsidR="00BB1C5C" w:rsidRPr="00BB1C5C">
              <w:rPr>
                <w:rFonts w:ascii="Times New Roman" w:hAnsi="Times New Roman"/>
                <w:sz w:val="28"/>
                <w:szCs w:val="28"/>
              </w:rPr>
              <w:t>Общая характеристика  программных комплексов CALTEQ и ИВТАНТЕРМО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="00BB1C5C"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………………………………………………………………</w:t>
            </w:r>
          </w:p>
        </w:tc>
        <w:tc>
          <w:tcPr>
            <w:tcW w:w="709" w:type="dxa"/>
          </w:tcPr>
          <w:p w:rsidR="00A74DD8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14</w:t>
            </w:r>
          </w:p>
        </w:tc>
      </w:tr>
      <w:tr w:rsidR="00A74DD8" w:rsidRPr="00BB1C5C" w:rsidTr="005C4DF3">
        <w:tc>
          <w:tcPr>
            <w:tcW w:w="9039" w:type="dxa"/>
          </w:tcPr>
          <w:p w:rsidR="00A74DD8" w:rsidRPr="00BB1C5C" w:rsidRDefault="00BB1C5C" w:rsidP="00BB1C5C">
            <w:pPr>
              <w:pStyle w:val="31"/>
              <w:shd w:val="clear" w:color="auto" w:fill="auto"/>
              <w:spacing w:before="0" w:after="0" w:line="240" w:lineRule="auto"/>
              <w:ind w:left="20" w:right="40" w:firstLine="0"/>
              <w:jc w:val="both"/>
              <w:rPr>
                <w:b w:val="0"/>
                <w:sz w:val="28"/>
                <w:szCs w:val="28"/>
              </w:rPr>
            </w:pPr>
            <w:r w:rsidRPr="00BB1C5C">
              <w:rPr>
                <w:b w:val="0"/>
                <w:sz w:val="28"/>
                <w:szCs w:val="28"/>
              </w:rPr>
              <w:t xml:space="preserve">Лекция 5. Алгоритм расчета равновесия  программным комплексом  Астра  </w:t>
            </w:r>
            <w:r>
              <w:rPr>
                <w:b w:val="0"/>
                <w:sz w:val="28"/>
                <w:szCs w:val="28"/>
              </w:rPr>
              <w:t>………………………………………………………………………….</w:t>
            </w:r>
          </w:p>
        </w:tc>
        <w:tc>
          <w:tcPr>
            <w:tcW w:w="709" w:type="dxa"/>
          </w:tcPr>
          <w:p w:rsidR="00A74DD8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18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pPr>
              <w:pStyle w:val="31"/>
              <w:shd w:val="clear" w:color="auto" w:fill="auto"/>
              <w:spacing w:before="0" w:after="0" w:line="240" w:lineRule="auto"/>
              <w:ind w:left="20" w:right="40" w:firstLine="0"/>
              <w:jc w:val="both"/>
              <w:rPr>
                <w:b w:val="0"/>
                <w:sz w:val="28"/>
                <w:szCs w:val="28"/>
              </w:rPr>
            </w:pPr>
            <w:r w:rsidRPr="00BB1C5C">
              <w:rPr>
                <w:b w:val="0"/>
                <w:sz w:val="28"/>
                <w:szCs w:val="28"/>
              </w:rPr>
              <w:t xml:space="preserve">Лекция 6.  </w:t>
            </w:r>
            <w:r w:rsidRPr="00BB1C5C">
              <w:rPr>
                <w:rStyle w:val="0pt0"/>
                <w:bCs/>
                <w:spacing w:val="-1"/>
                <w:sz w:val="28"/>
                <w:szCs w:val="28"/>
                <w:shd w:val="clear" w:color="auto" w:fill="auto"/>
              </w:rPr>
              <w:t xml:space="preserve">Алгоритм расчета равновесия программным комплексом  </w:t>
            </w:r>
            <w:r w:rsidRPr="00BB1C5C">
              <w:rPr>
                <w:rFonts w:eastAsia="Calibri"/>
                <w:b w:val="0"/>
                <w:sz w:val="28"/>
                <w:szCs w:val="28"/>
              </w:rPr>
              <w:t xml:space="preserve">ИВТАНТЕРМО и </w:t>
            </w:r>
            <w:r w:rsidRPr="00BB1C5C">
              <w:rPr>
                <w:b w:val="0"/>
                <w:sz w:val="28"/>
                <w:szCs w:val="28"/>
              </w:rPr>
              <w:t xml:space="preserve">HSC-5.1 </w:t>
            </w:r>
            <w:r>
              <w:rPr>
                <w:b w:val="0"/>
                <w:sz w:val="28"/>
                <w:szCs w:val="28"/>
              </w:rPr>
              <w:t>…………………………………………………</w:t>
            </w:r>
          </w:p>
        </w:tc>
        <w:tc>
          <w:tcPr>
            <w:tcW w:w="709" w:type="dxa"/>
          </w:tcPr>
          <w:p w:rsidR="00BB1C5C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21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7.  Вызов и настройка программного комплекса Астра. Подготовка исходных данных 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……………………………………………….</w:t>
            </w:r>
          </w:p>
        </w:tc>
        <w:tc>
          <w:tcPr>
            <w:tcW w:w="709" w:type="dxa"/>
          </w:tcPr>
          <w:p w:rsidR="00BB1C5C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25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pPr>
              <w:pStyle w:val="31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b w:val="0"/>
                <w:sz w:val="28"/>
                <w:szCs w:val="28"/>
              </w:rPr>
            </w:pPr>
            <w:r w:rsidRPr="00BB1C5C">
              <w:rPr>
                <w:b w:val="0"/>
                <w:sz w:val="28"/>
                <w:szCs w:val="28"/>
              </w:rPr>
              <w:t xml:space="preserve">Лекция 8.   </w:t>
            </w:r>
            <w:r w:rsidRPr="00BB1C5C">
              <w:rPr>
                <w:b w:val="0"/>
                <w:sz w:val="28"/>
                <w:szCs w:val="28"/>
                <w:lang w:val="kk-KZ"/>
              </w:rPr>
              <w:t>Правила составления входных данных</w:t>
            </w:r>
            <w:r w:rsidRPr="00BB1C5C">
              <w:rPr>
                <w:b w:val="0"/>
                <w:sz w:val="28"/>
                <w:szCs w:val="28"/>
              </w:rPr>
              <w:t xml:space="preserve"> при работе с   комплексом Астра. Директивы к расчету. Исходная информация к расчету</w:t>
            </w:r>
            <w:r>
              <w:rPr>
                <w:b w:val="0"/>
                <w:sz w:val="28"/>
                <w:szCs w:val="28"/>
              </w:rPr>
              <w:t>…………………………………………………………………………</w:t>
            </w:r>
          </w:p>
        </w:tc>
        <w:tc>
          <w:tcPr>
            <w:tcW w:w="709" w:type="dxa"/>
          </w:tcPr>
          <w:p w:rsidR="00BB1C5C" w:rsidRPr="00D10313" w:rsidRDefault="00757557" w:rsidP="00D10313">
            <w:pPr>
              <w:rPr>
                <w:rFonts w:ascii="Times New Roman" w:hAnsi="Times New Roman"/>
                <w:sz w:val="28"/>
                <w:szCs w:val="28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2</w:t>
            </w:r>
            <w:r w:rsidR="00D10313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9.   Пример термодинамического моделирования  в системах 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ZnO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Cu</w:t>
            </w:r>
            <w:r w:rsidRPr="00BB1C5C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О-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PbS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–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C</w:t>
            </w:r>
            <w:r w:rsidRPr="00BB1C5C">
              <w:rPr>
                <w:rFonts w:ascii="Times New Roman" w:hAnsi="Times New Roman"/>
                <w:sz w:val="28"/>
                <w:szCs w:val="28"/>
                <w:vertAlign w:val="subscript"/>
              </w:rPr>
              <w:t>2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HxCly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x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>+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y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=6)  с использованием комплекса Астра    </w:t>
            </w:r>
          </w:p>
        </w:tc>
        <w:tc>
          <w:tcPr>
            <w:tcW w:w="709" w:type="dxa"/>
          </w:tcPr>
          <w:p w:rsidR="00BB1C5C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32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10, 11.  Использование  модуля  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Equlibrium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Compositions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комплекс 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HSC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Chemistry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- 5  для расчета равновесного состава   поликомпонентной гетерофазной системы 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</w:t>
            </w:r>
          </w:p>
        </w:tc>
        <w:tc>
          <w:tcPr>
            <w:tcW w:w="709" w:type="dxa"/>
          </w:tcPr>
          <w:p w:rsidR="00BB1C5C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41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12.  Пример термодинамического моделирования получения ферросиликоалюминия из Si - Al содержащей опоки  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……………………..</w:t>
            </w:r>
          </w:p>
        </w:tc>
        <w:tc>
          <w:tcPr>
            <w:tcW w:w="709" w:type="dxa"/>
          </w:tcPr>
          <w:p w:rsidR="00BB1C5C" w:rsidRPr="00757557" w:rsidRDefault="00757557" w:rsidP="00B76D1B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50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13.    Построение  фазовых диаграмм с использованием модуля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Tpp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-,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Lpp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diagrams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комплекса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HSC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Chemistry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– 5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</w:t>
            </w:r>
          </w:p>
        </w:tc>
        <w:tc>
          <w:tcPr>
            <w:tcW w:w="709" w:type="dxa"/>
          </w:tcPr>
          <w:p w:rsidR="00BB1C5C" w:rsidRPr="005C4DF3" w:rsidRDefault="00757557" w:rsidP="005C4DF3">
            <w:pPr>
              <w:rPr>
                <w:rFonts w:ascii="Times New Roman" w:hAnsi="Times New Roman"/>
                <w:sz w:val="28"/>
                <w:szCs w:val="28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5</w:t>
            </w:r>
            <w:r w:rsidR="005C4DF3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>
            <w:r w:rsidRPr="00BB1C5C">
              <w:rPr>
                <w:rFonts w:ascii="Times New Roman" w:hAnsi="Times New Roman"/>
                <w:sz w:val="28"/>
                <w:szCs w:val="28"/>
              </w:rPr>
              <w:t xml:space="preserve">Лекция 14.   Построение диаграмм Пурбе с использованием модуля Eh-pH diagram  комплекса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HSC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BB1C5C">
              <w:rPr>
                <w:rFonts w:ascii="Times New Roman" w:hAnsi="Times New Roman"/>
                <w:sz w:val="28"/>
                <w:szCs w:val="28"/>
                <w:lang w:val="en-US"/>
              </w:rPr>
              <w:t>Chemistry</w:t>
            </w:r>
            <w:r w:rsidRPr="00BB1C5C">
              <w:rPr>
                <w:rFonts w:ascii="Times New Roman" w:hAnsi="Times New Roman"/>
                <w:sz w:val="28"/>
                <w:szCs w:val="28"/>
              </w:rPr>
              <w:t xml:space="preserve"> – 5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………………………………….</w:t>
            </w:r>
          </w:p>
        </w:tc>
        <w:tc>
          <w:tcPr>
            <w:tcW w:w="709" w:type="dxa"/>
          </w:tcPr>
          <w:p w:rsidR="00BB1C5C" w:rsidRPr="005C4DF3" w:rsidRDefault="005C4DF3" w:rsidP="00B76D1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59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r w:rsidRPr="00BB1C5C">
              <w:rPr>
                <w:rFonts w:ascii="Times New Roman" w:hAnsi="Times New Roman"/>
                <w:sz w:val="28"/>
                <w:szCs w:val="28"/>
              </w:rPr>
              <w:t>Лекция 15.   Термодинамическое моделирование с использованием  комплекса  ИВТАНТЕРМО</w:t>
            </w:r>
            <w:r>
              <w:rPr>
                <w:rFonts w:ascii="Times New Roman" w:hAnsi="Times New Roman"/>
                <w:sz w:val="28"/>
                <w:szCs w:val="28"/>
              </w:rPr>
              <w:t>…………………………………………………..</w:t>
            </w:r>
          </w:p>
        </w:tc>
        <w:tc>
          <w:tcPr>
            <w:tcW w:w="709" w:type="dxa"/>
          </w:tcPr>
          <w:p w:rsidR="00BB1C5C" w:rsidRPr="005C4DF3" w:rsidRDefault="00757557" w:rsidP="005C4DF3">
            <w:pPr>
              <w:rPr>
                <w:rFonts w:ascii="Times New Roman" w:hAnsi="Times New Roman"/>
                <w:sz w:val="28"/>
                <w:szCs w:val="28"/>
              </w:rPr>
            </w:pPr>
            <w:r w:rsidRPr="00757557">
              <w:rPr>
                <w:rFonts w:ascii="Times New Roman" w:hAnsi="Times New Roman"/>
                <w:sz w:val="28"/>
                <w:szCs w:val="28"/>
                <w:lang w:val="en-US"/>
              </w:rPr>
              <w:t>6</w:t>
            </w:r>
            <w:r w:rsidR="005C4DF3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BB1C5C" w:rsidRPr="00BB1C5C" w:rsidTr="005C4DF3">
        <w:tc>
          <w:tcPr>
            <w:tcW w:w="9039" w:type="dxa"/>
          </w:tcPr>
          <w:p w:rsidR="00BB1C5C" w:rsidRPr="00BB1C5C" w:rsidRDefault="00BB1C5C" w:rsidP="00BB1C5C">
            <w:pPr>
              <w:rPr>
                <w:rFonts w:ascii="Times New Roman" w:hAnsi="Times New Roman"/>
                <w:sz w:val="28"/>
                <w:szCs w:val="28"/>
              </w:rPr>
            </w:pPr>
            <w:r w:rsidRPr="00BB1C5C">
              <w:rPr>
                <w:rFonts w:ascii="Times New Roman" w:hAnsi="Times New Roman"/>
                <w:sz w:val="28"/>
                <w:szCs w:val="28"/>
              </w:rPr>
              <w:t>Литература</w:t>
            </w:r>
            <w:r w:rsidR="00174C9E">
              <w:rPr>
                <w:rFonts w:ascii="Times New Roman" w:hAnsi="Times New Roman"/>
                <w:sz w:val="28"/>
                <w:szCs w:val="28"/>
              </w:rPr>
              <w:t>…………………………………………………………………….</w:t>
            </w:r>
          </w:p>
        </w:tc>
        <w:tc>
          <w:tcPr>
            <w:tcW w:w="709" w:type="dxa"/>
          </w:tcPr>
          <w:p w:rsidR="00BB1C5C" w:rsidRPr="005C4DF3" w:rsidRDefault="005C4DF3" w:rsidP="005C4DF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</w:tr>
      <w:tr w:rsidR="00CB5637" w:rsidRPr="005C4DF3" w:rsidTr="005C4DF3">
        <w:tc>
          <w:tcPr>
            <w:tcW w:w="9039" w:type="dxa"/>
          </w:tcPr>
          <w:p w:rsidR="00CB5637" w:rsidRPr="005C4DF3" w:rsidRDefault="00CB5637" w:rsidP="00CB5637">
            <w:pPr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C4DF3">
              <w:rPr>
                <w:rFonts w:ascii="Times New Roman" w:hAnsi="Times New Roman"/>
                <w:sz w:val="28"/>
                <w:szCs w:val="28"/>
              </w:rPr>
              <w:t>Приложение А. Усовершенствованный вариант  программного комплекса Астра………………………………………………………………</w:t>
            </w:r>
          </w:p>
        </w:tc>
        <w:tc>
          <w:tcPr>
            <w:tcW w:w="709" w:type="dxa"/>
          </w:tcPr>
          <w:p w:rsidR="00CB5637" w:rsidRPr="005C4DF3" w:rsidRDefault="00CB5637" w:rsidP="005C4DF3">
            <w:pPr>
              <w:rPr>
                <w:rFonts w:ascii="Times New Roman" w:hAnsi="Times New Roman"/>
                <w:sz w:val="28"/>
                <w:szCs w:val="28"/>
              </w:rPr>
            </w:pPr>
            <w:r w:rsidRPr="005C4DF3">
              <w:rPr>
                <w:rFonts w:ascii="Times New Roman" w:hAnsi="Times New Roman"/>
                <w:sz w:val="28"/>
                <w:szCs w:val="28"/>
              </w:rPr>
              <w:t>7</w:t>
            </w:r>
            <w:r w:rsidR="005C4DF3" w:rsidRPr="005C4DF3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CB5637" w:rsidRPr="005C4DF3" w:rsidTr="005C4DF3">
        <w:tc>
          <w:tcPr>
            <w:tcW w:w="9039" w:type="dxa"/>
          </w:tcPr>
          <w:p w:rsidR="00CB5637" w:rsidRPr="005C4DF3" w:rsidRDefault="00CB5637" w:rsidP="00CB5637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C4DF3">
              <w:rPr>
                <w:rFonts w:ascii="Times New Roman" w:hAnsi="Times New Roman"/>
                <w:sz w:val="28"/>
                <w:szCs w:val="28"/>
              </w:rPr>
              <w:t>Приложение Б.  Программный комплекс «Селектор»……………………...</w:t>
            </w:r>
          </w:p>
        </w:tc>
        <w:tc>
          <w:tcPr>
            <w:tcW w:w="709" w:type="dxa"/>
          </w:tcPr>
          <w:p w:rsidR="00CB5637" w:rsidRPr="005C4DF3" w:rsidRDefault="00CB5637" w:rsidP="005C4DF3">
            <w:pPr>
              <w:rPr>
                <w:rFonts w:ascii="Times New Roman" w:hAnsi="Times New Roman"/>
                <w:sz w:val="28"/>
                <w:szCs w:val="28"/>
              </w:rPr>
            </w:pPr>
            <w:r w:rsidRPr="005C4DF3">
              <w:rPr>
                <w:rFonts w:ascii="Times New Roman" w:hAnsi="Times New Roman"/>
                <w:sz w:val="28"/>
                <w:szCs w:val="28"/>
              </w:rPr>
              <w:t>7</w:t>
            </w:r>
            <w:r w:rsidR="005C4DF3" w:rsidRPr="005C4DF3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</w:tbl>
    <w:p w:rsidR="00A74DD8" w:rsidRPr="00E61536" w:rsidRDefault="00A74DD8" w:rsidP="00A74DD8">
      <w:pPr>
        <w:spacing w:line="240" w:lineRule="auto"/>
      </w:pPr>
    </w:p>
    <w:p w:rsidR="00A74DD8" w:rsidRPr="00E61536" w:rsidRDefault="00A74DD8" w:rsidP="00A74DD8">
      <w:pPr>
        <w:spacing w:line="240" w:lineRule="auto"/>
      </w:pPr>
    </w:p>
    <w:p w:rsidR="00A74DD8" w:rsidRDefault="00A74DD8" w:rsidP="00A74DD8">
      <w:pPr>
        <w:spacing w:line="240" w:lineRule="auto"/>
      </w:pPr>
    </w:p>
    <w:p w:rsidR="00A74DD8" w:rsidRDefault="00A74DD8" w:rsidP="00A74DD8">
      <w:pPr>
        <w:spacing w:line="240" w:lineRule="auto"/>
      </w:pPr>
    </w:p>
    <w:p w:rsidR="00A74DD8" w:rsidRDefault="00A74DD8" w:rsidP="00A74DD8">
      <w:pPr>
        <w:spacing w:line="240" w:lineRule="auto"/>
      </w:pPr>
    </w:p>
    <w:p w:rsidR="00A74DD8" w:rsidRDefault="00A74DD8" w:rsidP="00A74DD8">
      <w:pPr>
        <w:spacing w:line="240" w:lineRule="auto"/>
      </w:pPr>
    </w:p>
    <w:p w:rsidR="00A74DD8" w:rsidRDefault="00A74DD8" w:rsidP="00A74DD8">
      <w:pPr>
        <w:spacing w:line="240" w:lineRule="auto"/>
      </w:pPr>
    </w:p>
    <w:p w:rsidR="00A74DD8" w:rsidRDefault="00A74DD8" w:rsidP="00A74DD8">
      <w:pPr>
        <w:spacing w:line="240" w:lineRule="auto"/>
      </w:pPr>
    </w:p>
    <w:p w:rsidR="00524265" w:rsidRPr="00E73C18" w:rsidRDefault="00524265" w:rsidP="00AF4E3E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E73C18">
        <w:rPr>
          <w:rFonts w:ascii="Times New Roman" w:hAnsi="Times New Roman" w:cs="Times New Roman"/>
          <w:b/>
          <w:sz w:val="28"/>
          <w:szCs w:val="28"/>
        </w:rPr>
        <w:lastRenderedPageBreak/>
        <w:t>Лекция 1.  Общая информация о компьютерном моделировании равновесного взаимодействия.</w:t>
      </w:r>
      <w:r w:rsidR="00AF4E3E" w:rsidRPr="00AF4E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F4E3E" w:rsidRPr="00E73C18">
        <w:rPr>
          <w:rFonts w:ascii="Times New Roman" w:hAnsi="Times New Roman" w:cs="Times New Roman"/>
          <w:b/>
          <w:sz w:val="28"/>
          <w:szCs w:val="28"/>
        </w:rPr>
        <w:t>Этапы т</w:t>
      </w:r>
      <w:r w:rsidR="00BB1C5C">
        <w:rPr>
          <w:rFonts w:ascii="Times New Roman" w:hAnsi="Times New Roman" w:cs="Times New Roman"/>
          <w:b/>
          <w:sz w:val="28"/>
          <w:szCs w:val="28"/>
        </w:rPr>
        <w:t>ермодинамического моделирования</w:t>
      </w:r>
    </w:p>
    <w:p w:rsidR="00483A57" w:rsidRPr="00E73C18" w:rsidRDefault="00483A57" w:rsidP="00E73C18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524265" w:rsidRPr="00910699" w:rsidRDefault="00483A57" w:rsidP="00E73C1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10699">
        <w:rPr>
          <w:rFonts w:ascii="Times New Roman" w:hAnsi="Times New Roman" w:cs="Times New Roman"/>
          <w:sz w:val="28"/>
          <w:szCs w:val="28"/>
        </w:rPr>
        <w:t>План лекции:</w:t>
      </w:r>
    </w:p>
    <w:p w:rsidR="00483A57" w:rsidRPr="00910699" w:rsidRDefault="005359B9" w:rsidP="00DF3B10">
      <w:pPr>
        <w:pStyle w:val="a8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910699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Понятие «полный термодинамический анализ».</w:t>
      </w:r>
    </w:p>
    <w:p w:rsidR="005359B9" w:rsidRPr="00910699" w:rsidRDefault="005359B9" w:rsidP="00DF3B10">
      <w:pPr>
        <w:pStyle w:val="a8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910699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Экстенсивные термодинамические параметры системы.</w:t>
      </w:r>
    </w:p>
    <w:p w:rsidR="00AF4E3E" w:rsidRPr="00910699" w:rsidRDefault="00AF4E3E" w:rsidP="00DF3B10">
      <w:pPr>
        <w:pStyle w:val="a8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10699">
        <w:rPr>
          <w:rFonts w:ascii="Times New Roman" w:hAnsi="Times New Roman" w:cs="Times New Roman"/>
          <w:sz w:val="28"/>
          <w:szCs w:val="28"/>
        </w:rPr>
        <w:t>Цели термодинамического моделирования.</w:t>
      </w:r>
    </w:p>
    <w:p w:rsidR="00AF4E3E" w:rsidRPr="00910699" w:rsidRDefault="00AF4E3E" w:rsidP="00DF3B10">
      <w:pPr>
        <w:pStyle w:val="42"/>
        <w:numPr>
          <w:ilvl w:val="0"/>
          <w:numId w:val="9"/>
        </w:numPr>
        <w:shd w:val="clear" w:color="auto" w:fill="auto"/>
        <w:spacing w:before="0" w:line="240" w:lineRule="auto"/>
        <w:jc w:val="both"/>
        <w:rPr>
          <w:b w:val="0"/>
          <w:sz w:val="28"/>
          <w:szCs w:val="28"/>
        </w:rPr>
      </w:pPr>
      <w:r w:rsidRPr="00910699">
        <w:rPr>
          <w:rStyle w:val="40pt"/>
          <w:sz w:val="28"/>
          <w:szCs w:val="28"/>
        </w:rPr>
        <w:t>Конкретизация задачи термодинамического моделирования.</w:t>
      </w:r>
    </w:p>
    <w:p w:rsidR="00AF4E3E" w:rsidRPr="00AF4E3E" w:rsidRDefault="00AF4E3E" w:rsidP="00AF4E3E">
      <w:pPr>
        <w:spacing w:line="240" w:lineRule="auto"/>
        <w:ind w:left="360"/>
        <w:rPr>
          <w:rFonts w:ascii="Times New Roman" w:hAnsi="Times New Roman" w:cs="Times New Roman"/>
          <w:color w:val="000000"/>
          <w:sz w:val="24"/>
          <w:szCs w:val="24"/>
          <w:lang w:val="en-US" w:eastAsia="ru-RU" w:bidi="ru-RU"/>
        </w:rPr>
      </w:pPr>
    </w:p>
    <w:p w:rsidR="005359B9" w:rsidRPr="005359B9" w:rsidRDefault="005359B9" w:rsidP="005359B9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20" w:firstLine="72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>Термодинамическое моделирование (ТДМ) термохимических процессов заключается в термодинамическом анализе равновесного состояния систем в целом (полный термодинамический анализ). Здесь под термодинамическими системами понимаются условно выделенные материальные области, взаимодействие которых с окружающей средой сводится к обмену теплом и работой. Использование ТДМ позволяет количественно моделировать и прогнозировать состав и свойства сложных гетерогенных, многоэлементных, мультифазных систем в широком диапазоне температур и давлений с учетом химичес</w:t>
      </w:r>
      <w:r w:rsidR="00483A57" w:rsidRPr="00E73C18">
        <w:rPr>
          <w:b w:val="0"/>
          <w:color w:val="000000"/>
          <w:sz w:val="28"/>
          <w:szCs w:val="28"/>
          <w:lang w:eastAsia="ru-RU" w:bidi="ru-RU"/>
        </w:rPr>
        <w:t>ких и фазовых превращений</w:t>
      </w:r>
      <w:r w:rsidRPr="00E73C18">
        <w:rPr>
          <w:b w:val="0"/>
          <w:color w:val="000000"/>
          <w:sz w:val="28"/>
          <w:szCs w:val="28"/>
          <w:lang w:eastAsia="ru-RU" w:bidi="ru-RU"/>
        </w:rPr>
        <w:t>. Это дает возможность эффективно изучать термохимические процессы в существующих высокотемпературных установках и оптимизировать условия их проведения, прогнозировать результаты высокотемпературных взаимодействий, резко сокращать сроки и снижать стоимость исследований, успешно систематизировать теоретическую и экспериментальную информацию, проводить более результативное обучение студентов</w:t>
      </w:r>
      <w:r w:rsidR="0006755A">
        <w:rPr>
          <w:b w:val="0"/>
          <w:color w:val="000000"/>
          <w:sz w:val="28"/>
          <w:szCs w:val="28"/>
          <w:lang w:eastAsia="ru-RU" w:bidi="ru-RU"/>
        </w:rPr>
        <w:t>, магистрантов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 и специалистов.</w:t>
      </w: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20" w:firstLine="72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Расчет термодинамического равновесия произвольных систем (определение всех равновесных параметров, термодинамических свойств, химического и фазового состава) осуществляется путем минимизации изобарно-изотермического потенциала или максимизации энтропии системы при учете всех потенциально возможных в равновесии индивидуальных веществ </w:t>
      </w:r>
      <w:r w:rsidRPr="00E73C18">
        <w:rPr>
          <w:rStyle w:val="0pt"/>
          <w:sz w:val="28"/>
          <w:szCs w:val="28"/>
        </w:rPr>
        <w:t>q</w:t>
      </w:r>
      <w:r w:rsidRPr="00E73C18">
        <w:rPr>
          <w:rStyle w:val="0pt"/>
          <w:sz w:val="28"/>
          <w:szCs w:val="28"/>
          <w:lang w:val="ru-RU"/>
        </w:rPr>
        <w:t>.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>Расчетные методы развиты на основе вариацио</w:t>
      </w:r>
      <w:r w:rsidR="00483A57" w:rsidRPr="00E73C18">
        <w:rPr>
          <w:b w:val="0"/>
          <w:color w:val="000000"/>
          <w:sz w:val="28"/>
          <w:szCs w:val="28"/>
          <w:lang w:eastAsia="ru-RU" w:bidi="ru-RU"/>
        </w:rPr>
        <w:t>нных принципов термодинамики</w:t>
      </w:r>
      <w:r w:rsidRPr="00E73C18">
        <w:rPr>
          <w:b w:val="0"/>
          <w:color w:val="000000"/>
          <w:sz w:val="28"/>
          <w:szCs w:val="28"/>
          <w:lang w:eastAsia="ru-RU" w:bidi="ru-RU"/>
        </w:rPr>
        <w:t>:</w:t>
      </w:r>
    </w:p>
    <w:p w:rsidR="00361A30" w:rsidRPr="00E73C18" w:rsidRDefault="00361A30" w:rsidP="00E73C18">
      <w:pPr>
        <w:pStyle w:val="31"/>
        <w:numPr>
          <w:ilvl w:val="0"/>
          <w:numId w:val="1"/>
        </w:numPr>
        <w:shd w:val="clear" w:color="auto" w:fill="auto"/>
        <w:tabs>
          <w:tab w:val="left" w:pos="1066"/>
        </w:tabs>
        <w:spacing w:before="0" w:after="0" w:line="240" w:lineRule="auto"/>
        <w:ind w:left="20" w:right="20" w:firstLine="72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Из всех допустимых значений молей </w:t>
      </w:r>
      <w:r w:rsidRPr="00E73C18">
        <w:rPr>
          <w:rStyle w:val="0pt"/>
          <w:sz w:val="28"/>
          <w:szCs w:val="28"/>
          <w:lang w:val="ru-RU"/>
        </w:rPr>
        <w:t>М,</w:t>
      </w:r>
      <w:r w:rsidRPr="00E73C18">
        <w:rPr>
          <w:rStyle w:val="0pt"/>
          <w:sz w:val="28"/>
          <w:szCs w:val="28"/>
          <w:vertAlign w:val="subscript"/>
        </w:rPr>
        <w:t>q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>индивидуальных веществ в термодинамической системе те из них, которые минимизируют термодинамический потенциал системы, соответствуют равновесным значениям;</w:t>
      </w:r>
    </w:p>
    <w:p w:rsidR="00361A30" w:rsidRPr="00E73C18" w:rsidRDefault="00361A30" w:rsidP="00E73C18">
      <w:pPr>
        <w:pStyle w:val="31"/>
        <w:numPr>
          <w:ilvl w:val="0"/>
          <w:numId w:val="1"/>
        </w:numPr>
        <w:shd w:val="clear" w:color="auto" w:fill="auto"/>
        <w:tabs>
          <w:tab w:val="left" w:pos="1172"/>
        </w:tabs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Из всех допустимых значений энергии </w:t>
      </w:r>
      <w:r w:rsidRPr="00E73C18">
        <w:rPr>
          <w:rStyle w:val="0pt"/>
          <w:sz w:val="28"/>
          <w:szCs w:val="28"/>
        </w:rPr>
        <w:t>U</w:t>
      </w:r>
      <w:r w:rsidRPr="00E73C18">
        <w:rPr>
          <w:rStyle w:val="0pt"/>
          <w:sz w:val="28"/>
          <w:szCs w:val="28"/>
          <w:lang w:val="ru-RU"/>
        </w:rPr>
        <w:t>,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>вносимой каждым независимым компонентом (атомом), те из них, которые максимизируют суммарный вклад энергии отдельных атомов в систему, соответствуют равновесным значениям.</w:t>
      </w: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Составными частями системы являются все возможные и существующие вещества в различных агрегатных состояниях, образующиеся из элементов, включенных в состав изучаемой системы. Компонентами термодинамической системы называют вещества, минимально необходимые для составления данной системы. Число компонентов равняется числу веществ, присутствующих в </w:t>
      </w:r>
      <w:r w:rsidRPr="00E73C18">
        <w:rPr>
          <w:b w:val="0"/>
          <w:color w:val="000000"/>
          <w:sz w:val="28"/>
          <w:szCs w:val="28"/>
          <w:lang w:eastAsia="ru-RU" w:bidi="ru-RU"/>
        </w:rPr>
        <w:lastRenderedPageBreak/>
        <w:t>системе, минус число связывающих эти вещества независимых реакций.</w:t>
      </w: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>При ТДМ конденсированными индивидуальными веществами принимаются соединения с кратным числом образующих их атомов. Вещества с дробными стехиометрическими коэффициентами считаются растворами. В состав конденсированных фаз входят соединения в твердом (кристаллическом или аморфном) и жидком состояниях. Индивидуальные вещества, имеющие одинаковую химическую формулу, но входящие в различные фазы, считаются различающимися составными веществами. Составными частями газовой фазы являются молекулы, радикалы, атомы, ионы и электронный газ.</w:t>
      </w: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Экстенсивными термодинамическими параметрами системы, т.е. пропорциональными количеству или массе вещества в системе, являются объем </w:t>
      </w:r>
      <w:r w:rsidRPr="00E73C18">
        <w:rPr>
          <w:rStyle w:val="0pt"/>
          <w:sz w:val="28"/>
          <w:szCs w:val="28"/>
        </w:rPr>
        <w:t>V</w:t>
      </w:r>
      <w:r w:rsidRPr="00E73C18">
        <w:rPr>
          <w:rStyle w:val="0pt"/>
          <w:sz w:val="28"/>
          <w:szCs w:val="28"/>
          <w:lang w:val="ru-RU"/>
        </w:rPr>
        <w:t>,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 энтропия </w:t>
      </w:r>
      <w:r w:rsidRPr="00E73C18">
        <w:rPr>
          <w:b w:val="0"/>
          <w:color w:val="000000"/>
          <w:sz w:val="28"/>
          <w:szCs w:val="28"/>
          <w:lang w:val="en-US" w:bidi="en-US"/>
        </w:rPr>
        <w:t>S</w:t>
      </w:r>
      <w:r w:rsidRPr="00E73C18">
        <w:rPr>
          <w:b w:val="0"/>
          <w:color w:val="000000"/>
          <w:sz w:val="28"/>
          <w:szCs w:val="28"/>
          <w:lang w:bidi="en-US"/>
        </w:rPr>
        <w:t xml:space="preserve">,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внутренняя энергия </w:t>
      </w:r>
      <w:r w:rsidRPr="00E73C18">
        <w:rPr>
          <w:b w:val="0"/>
          <w:color w:val="000000"/>
          <w:sz w:val="28"/>
          <w:szCs w:val="28"/>
          <w:lang w:val="en-US" w:bidi="en-US"/>
        </w:rPr>
        <w:t>U</w:t>
      </w:r>
      <w:r w:rsidRPr="00E73C18">
        <w:rPr>
          <w:b w:val="0"/>
          <w:color w:val="000000"/>
          <w:sz w:val="28"/>
          <w:szCs w:val="28"/>
          <w:lang w:bidi="en-US"/>
        </w:rPr>
        <w:t xml:space="preserve">,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энтальпия </w:t>
      </w:r>
      <w:r w:rsidRPr="00E73C18">
        <w:rPr>
          <w:b w:val="0"/>
          <w:color w:val="000000"/>
          <w:sz w:val="28"/>
          <w:szCs w:val="28"/>
          <w:lang w:val="en-US" w:bidi="en-US"/>
        </w:rPr>
        <w:t>H</w:t>
      </w:r>
      <w:r w:rsidRPr="00E73C18">
        <w:rPr>
          <w:b w:val="0"/>
          <w:color w:val="000000"/>
          <w:sz w:val="28"/>
          <w:szCs w:val="28"/>
          <w:lang w:bidi="en-US"/>
        </w:rPr>
        <w:t xml:space="preserve">,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энергия Гельмгольца </w:t>
      </w:r>
      <w:r w:rsidRPr="00E73C18">
        <w:rPr>
          <w:rStyle w:val="0pt"/>
          <w:sz w:val="28"/>
          <w:szCs w:val="28"/>
        </w:rPr>
        <w:t>F</w:t>
      </w:r>
      <w:r w:rsidRPr="00E73C18">
        <w:rPr>
          <w:rStyle w:val="0pt"/>
          <w:sz w:val="28"/>
          <w:szCs w:val="28"/>
          <w:lang w:val="ru-RU"/>
        </w:rPr>
        <w:t xml:space="preserve"> (</w:t>
      </w:r>
      <w:r w:rsidRPr="00E73C18">
        <w:rPr>
          <w:rStyle w:val="0pt"/>
          <w:sz w:val="28"/>
          <w:szCs w:val="28"/>
        </w:rPr>
        <w:t>F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= </w:t>
      </w:r>
      <w:r w:rsidRPr="00E73C18">
        <w:rPr>
          <w:rStyle w:val="0pt"/>
          <w:sz w:val="28"/>
          <w:szCs w:val="28"/>
        </w:rPr>
        <w:t>U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- </w:t>
      </w:r>
      <w:r w:rsidRPr="00E73C18">
        <w:rPr>
          <w:rStyle w:val="0pt"/>
          <w:sz w:val="28"/>
          <w:szCs w:val="28"/>
        </w:rPr>
        <w:t>TS</w:t>
      </w:r>
      <w:r w:rsidRPr="00E73C18">
        <w:rPr>
          <w:rStyle w:val="0pt"/>
          <w:sz w:val="28"/>
          <w:szCs w:val="28"/>
          <w:lang w:val="ru-RU"/>
        </w:rPr>
        <w:t>),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энергия Гиббса </w:t>
      </w:r>
      <w:r w:rsidRPr="00E73C18">
        <w:rPr>
          <w:rStyle w:val="0pt"/>
          <w:sz w:val="28"/>
          <w:szCs w:val="28"/>
        </w:rPr>
        <w:t>G</w:t>
      </w:r>
      <w:r w:rsidRPr="00E73C18">
        <w:rPr>
          <w:rStyle w:val="0pt"/>
          <w:sz w:val="28"/>
          <w:szCs w:val="28"/>
          <w:lang w:val="ru-RU"/>
        </w:rPr>
        <w:t xml:space="preserve"> (</w:t>
      </w:r>
      <w:r w:rsidRPr="00E73C18">
        <w:rPr>
          <w:rStyle w:val="0pt"/>
          <w:sz w:val="28"/>
          <w:szCs w:val="28"/>
        </w:rPr>
        <w:t>G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= </w:t>
      </w:r>
      <w:r w:rsidRPr="00E73C18">
        <w:rPr>
          <w:rStyle w:val="0pt"/>
          <w:sz w:val="28"/>
          <w:szCs w:val="28"/>
        </w:rPr>
        <w:t>H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- </w:t>
      </w:r>
      <w:r w:rsidRPr="00E73C18">
        <w:rPr>
          <w:b w:val="0"/>
          <w:color w:val="000000"/>
          <w:sz w:val="28"/>
          <w:szCs w:val="28"/>
          <w:lang w:val="en-US" w:bidi="en-US"/>
        </w:rPr>
        <w:t>TS</w:t>
      </w:r>
      <w:r w:rsidRPr="00E73C18">
        <w:rPr>
          <w:b w:val="0"/>
          <w:color w:val="000000"/>
          <w:sz w:val="28"/>
          <w:szCs w:val="28"/>
          <w:lang w:bidi="en-US"/>
        </w:rPr>
        <w:t xml:space="preserve">);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интенсивными термодинамическими параметрами, т.е. не зависящими от количества или массы системы, являются давление </w:t>
      </w:r>
      <w:r w:rsidRPr="00E73C18">
        <w:rPr>
          <w:rStyle w:val="0pt"/>
          <w:sz w:val="28"/>
          <w:szCs w:val="28"/>
        </w:rPr>
        <w:t>P</w:t>
      </w:r>
      <w:r w:rsidRPr="00E73C18">
        <w:rPr>
          <w:rStyle w:val="0pt"/>
          <w:sz w:val="28"/>
          <w:szCs w:val="28"/>
          <w:lang w:val="ru-RU"/>
        </w:rPr>
        <w:t>,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термодинамическая температура </w:t>
      </w:r>
      <w:r w:rsidRPr="00E73C18">
        <w:rPr>
          <w:rStyle w:val="0pt"/>
          <w:sz w:val="28"/>
          <w:szCs w:val="28"/>
        </w:rPr>
        <w:t>T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b w:val="0"/>
          <w:color w:val="000000"/>
          <w:sz w:val="28"/>
          <w:szCs w:val="28"/>
          <w:lang w:eastAsia="ru-RU" w:bidi="ru-RU"/>
        </w:rPr>
        <w:t>концентрация, мольные и удельные термодинамические величины.</w:t>
      </w: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Для того, чтобы представить в явном виде любую термодинамическую систему следует задать два независимых параметра из числа </w:t>
      </w:r>
      <w:r w:rsidRPr="00E73C18">
        <w:rPr>
          <w:rStyle w:val="0pt"/>
          <w:sz w:val="28"/>
          <w:szCs w:val="28"/>
        </w:rPr>
        <w:t>V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S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U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H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P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T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F</w:t>
      </w:r>
      <w:r w:rsidRPr="00E73C18">
        <w:rPr>
          <w:rStyle w:val="0pt"/>
          <w:sz w:val="28"/>
          <w:szCs w:val="28"/>
          <w:lang w:val="ru-RU"/>
        </w:rPr>
        <w:t xml:space="preserve">, </w:t>
      </w:r>
      <w:r w:rsidRPr="00E73C18">
        <w:rPr>
          <w:rStyle w:val="0pt"/>
          <w:sz w:val="28"/>
          <w:szCs w:val="28"/>
        </w:rPr>
        <w:t>G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>и полный исходный химический состав системы. При этом каждая пара</w:t>
      </w:r>
      <w:r w:rsidR="00483A57" w:rsidRPr="00E73C18">
        <w:rPr>
          <w:b w:val="0"/>
          <w:color w:val="000000"/>
          <w:sz w:val="28"/>
          <w:szCs w:val="28"/>
          <w:lang w:eastAsia="ru-RU" w:bidi="ru-RU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>независимых параметров будет определять характеристическую функцию - «функцию состояния термодинамической системы соответствующих термодинамических параметров, характеризующуюся тем, что посредством этой функции и производных ее по этим параметрам могут быть выражены в явном виде все термодинамические свойства системы».</w:t>
      </w:r>
    </w:p>
    <w:p w:rsidR="00361A30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sz w:val="28"/>
          <w:szCs w:val="28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Критерием достижения системой равновесного состояния является экстремум ее характеристической функции. При независимых параметрах </w:t>
      </w:r>
      <w:r w:rsidRPr="00E73C18">
        <w:rPr>
          <w:rStyle w:val="0pt"/>
          <w:sz w:val="28"/>
          <w:szCs w:val="28"/>
        </w:rPr>
        <w:t>P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и </w:t>
      </w:r>
      <w:r w:rsidRPr="00E73C18">
        <w:rPr>
          <w:rStyle w:val="0pt"/>
          <w:sz w:val="28"/>
          <w:szCs w:val="28"/>
          <w:lang w:val="ru-RU"/>
        </w:rPr>
        <w:t xml:space="preserve">Т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характеристической функцией является свободная энергия Гиббса </w:t>
      </w:r>
      <w:r w:rsidRPr="00E73C18">
        <w:rPr>
          <w:b w:val="0"/>
          <w:color w:val="000000"/>
          <w:sz w:val="28"/>
          <w:szCs w:val="28"/>
          <w:lang w:val="en-US" w:bidi="en-US"/>
        </w:rPr>
        <w:t>G</w:t>
      </w:r>
      <w:r w:rsidRPr="00E73C18">
        <w:rPr>
          <w:b w:val="0"/>
          <w:color w:val="000000"/>
          <w:sz w:val="28"/>
          <w:szCs w:val="28"/>
          <w:lang w:bidi="en-US"/>
        </w:rPr>
        <w:t xml:space="preserve">,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а минимум этой энергии системы </w:t>
      </w:r>
      <w:r w:rsidRPr="00E73C18">
        <w:rPr>
          <w:b w:val="0"/>
          <w:color w:val="000000"/>
          <w:sz w:val="28"/>
          <w:szCs w:val="28"/>
          <w:lang w:bidi="en-US"/>
        </w:rPr>
        <w:t>(</w:t>
      </w:r>
      <w:r w:rsidRPr="00E73C18">
        <w:rPr>
          <w:b w:val="0"/>
          <w:color w:val="000000"/>
          <w:sz w:val="28"/>
          <w:szCs w:val="28"/>
          <w:lang w:val="en-US" w:bidi="en-US"/>
        </w:rPr>
        <w:t>G</w:t>
      </w:r>
      <w:r w:rsidRPr="00E73C18">
        <w:rPr>
          <w:rStyle w:val="11"/>
          <w:sz w:val="28"/>
          <w:szCs w:val="28"/>
          <w:vertAlign w:val="subscript"/>
        </w:rPr>
        <w:t>min</w:t>
      </w:r>
      <w:r w:rsidRPr="00E73C18">
        <w:rPr>
          <w:b w:val="0"/>
          <w:color w:val="000000"/>
          <w:sz w:val="28"/>
          <w:szCs w:val="28"/>
          <w:lang w:bidi="en-US"/>
        </w:rPr>
        <w:t xml:space="preserve">)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является критерием достижения равновесного состояния; при параметрах </w:t>
      </w:r>
      <w:r w:rsidRPr="00E73C18">
        <w:rPr>
          <w:rStyle w:val="0pt"/>
          <w:sz w:val="28"/>
          <w:szCs w:val="28"/>
        </w:rPr>
        <w:t>U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и </w:t>
      </w:r>
      <w:r w:rsidRPr="00E73C18">
        <w:rPr>
          <w:rStyle w:val="0pt"/>
          <w:sz w:val="28"/>
          <w:szCs w:val="28"/>
        </w:rPr>
        <w:t>V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 для изолированной системы характеристической функцией является энтропия </w:t>
      </w:r>
      <w:r w:rsidRPr="00E73C18">
        <w:rPr>
          <w:b w:val="0"/>
          <w:color w:val="000000"/>
          <w:sz w:val="28"/>
          <w:szCs w:val="28"/>
          <w:lang w:val="en-US" w:bidi="en-US"/>
        </w:rPr>
        <w:t>S</w:t>
      </w:r>
      <w:r w:rsidRPr="00E73C18">
        <w:rPr>
          <w:b w:val="0"/>
          <w:color w:val="000000"/>
          <w:sz w:val="28"/>
          <w:szCs w:val="28"/>
          <w:lang w:bidi="en-US"/>
        </w:rPr>
        <w:t xml:space="preserve">, 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а максимум энтропии системы </w:t>
      </w:r>
      <w:r w:rsidRPr="00E73C18">
        <w:rPr>
          <w:b w:val="0"/>
          <w:color w:val="000000"/>
          <w:sz w:val="28"/>
          <w:szCs w:val="28"/>
          <w:lang w:val="en-US" w:bidi="en-US"/>
        </w:rPr>
        <w:t>S</w:t>
      </w:r>
      <w:r w:rsidRPr="00E73C18">
        <w:rPr>
          <w:b w:val="0"/>
          <w:color w:val="000000"/>
          <w:sz w:val="28"/>
          <w:szCs w:val="28"/>
          <w:vertAlign w:val="subscript"/>
          <w:lang w:val="en-US" w:bidi="en-US"/>
        </w:rPr>
        <w:t>max</w:t>
      </w:r>
      <w:r w:rsidRPr="00E73C18">
        <w:rPr>
          <w:b w:val="0"/>
          <w:color w:val="000000"/>
          <w:sz w:val="28"/>
          <w:szCs w:val="28"/>
          <w:lang w:bidi="en-US"/>
        </w:rPr>
        <w:t xml:space="preserve"> </w:t>
      </w:r>
      <w:r w:rsidRPr="00E73C18">
        <w:rPr>
          <w:b w:val="0"/>
          <w:color w:val="000000"/>
          <w:sz w:val="28"/>
          <w:szCs w:val="28"/>
          <w:lang w:eastAsia="ru-RU" w:bidi="ru-RU"/>
        </w:rPr>
        <w:t>является критерием достижения равновесного состояния.</w:t>
      </w:r>
    </w:p>
    <w:p w:rsidR="00483A57" w:rsidRPr="00E73C18" w:rsidRDefault="00361A30" w:rsidP="00E73C18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E73C18">
        <w:rPr>
          <w:b w:val="0"/>
          <w:color w:val="000000"/>
          <w:sz w:val="28"/>
          <w:szCs w:val="28"/>
          <w:lang w:eastAsia="ru-RU" w:bidi="ru-RU"/>
        </w:rPr>
        <w:t>Одними из наиболее эффективных программ, реализующих такие расчеты, являются прог</w:t>
      </w:r>
      <w:r w:rsidR="00815130">
        <w:rPr>
          <w:b w:val="0"/>
          <w:color w:val="000000"/>
          <w:sz w:val="28"/>
          <w:szCs w:val="28"/>
          <w:lang w:eastAsia="ru-RU" w:bidi="ru-RU"/>
        </w:rPr>
        <w:t>раммные комплексы АСТРА,</w:t>
      </w:r>
      <w:r w:rsidRPr="00E73C18">
        <w:rPr>
          <w:b w:val="0"/>
          <w:color w:val="000000"/>
          <w:sz w:val="28"/>
          <w:szCs w:val="28"/>
          <w:lang w:eastAsia="ru-RU" w:bidi="ru-RU"/>
        </w:rPr>
        <w:t xml:space="preserve"> </w:t>
      </w:r>
      <w:r w:rsidRPr="00E73C18">
        <w:rPr>
          <w:b w:val="0"/>
          <w:color w:val="000000"/>
          <w:sz w:val="28"/>
          <w:szCs w:val="28"/>
          <w:lang w:val="en-US" w:bidi="en-US"/>
        </w:rPr>
        <w:t>HSC</w:t>
      </w:r>
      <w:r w:rsidR="00815130">
        <w:rPr>
          <w:b w:val="0"/>
          <w:color w:val="000000"/>
          <w:sz w:val="28"/>
          <w:szCs w:val="28"/>
          <w:lang w:bidi="en-US"/>
        </w:rPr>
        <w:t>, CALTEQ</w:t>
      </w:r>
      <w:r w:rsidR="00815130" w:rsidRPr="00815130">
        <w:rPr>
          <w:b w:val="0"/>
          <w:color w:val="000000"/>
          <w:sz w:val="28"/>
          <w:szCs w:val="28"/>
          <w:lang w:eastAsia="ru-RU" w:bidi="ru-RU"/>
        </w:rPr>
        <w:t xml:space="preserve"> </w:t>
      </w:r>
      <w:r w:rsidR="00815130" w:rsidRPr="00E73C18">
        <w:rPr>
          <w:b w:val="0"/>
          <w:color w:val="000000"/>
          <w:sz w:val="28"/>
          <w:szCs w:val="28"/>
          <w:lang w:eastAsia="ru-RU" w:bidi="ru-RU"/>
        </w:rPr>
        <w:t>и</w:t>
      </w:r>
      <w:r w:rsidR="00815130">
        <w:rPr>
          <w:b w:val="0"/>
          <w:color w:val="000000"/>
          <w:sz w:val="28"/>
          <w:szCs w:val="28"/>
          <w:lang w:eastAsia="ru-RU" w:bidi="ru-RU"/>
        </w:rPr>
        <w:t xml:space="preserve"> ИВТАНТЕРМО.</w:t>
      </w:r>
    </w:p>
    <w:p w:rsidR="00125CCA" w:rsidRPr="00125CCA" w:rsidRDefault="00125CCA" w:rsidP="004546A3">
      <w:pPr>
        <w:pStyle w:val="31"/>
        <w:shd w:val="clear" w:color="auto" w:fill="auto"/>
        <w:spacing w:before="0" w:after="0" w:line="240" w:lineRule="auto"/>
        <w:ind w:left="20" w:firstLine="72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Определение равновесного состава и свойств термодинамической системы по известным свойствам ее исходных составляющих является прямым и наиболее распространенным типом задач ТДМ, представляющих наибольшую ценность для химии, в том числе и аналитической, металлургии, технологии неорганических материалов. Основными целями ТДМ являются решение конкретных практических задач, установление новых закономерностей поведения и взаимодействия веществ, получение справочной информации. Сюда относятся: определение состава и свойств в химических реагирующих системах; выделение реакций, ответственных за образование наиболее представительных компонентов и фаз системы; определение </w:t>
      </w:r>
      <w:r w:rsidRPr="00125CCA">
        <w:rPr>
          <w:rStyle w:val="0pt0"/>
          <w:bCs/>
          <w:sz w:val="28"/>
          <w:szCs w:val="28"/>
        </w:rPr>
        <w:lastRenderedPageBreak/>
        <w:t>характеристик и температурной последовательности химических и фазовых превращений в конденсированных средах; прогнозирование образования фаз и компонентов; проверка применимости допущений, заложенных в алгоритмы программ полного термодинамического анализа; методики ТДМ и ТДМ модели.</w:t>
      </w:r>
    </w:p>
    <w:p w:rsidR="00125CCA" w:rsidRPr="00125CCA" w:rsidRDefault="00125CCA" w:rsidP="004546A3">
      <w:pPr>
        <w:pStyle w:val="42"/>
        <w:shd w:val="clear" w:color="auto" w:fill="auto"/>
        <w:spacing w:before="0" w:line="240" w:lineRule="auto"/>
        <w:ind w:left="20"/>
        <w:jc w:val="both"/>
        <w:rPr>
          <w:b w:val="0"/>
          <w:sz w:val="28"/>
          <w:szCs w:val="28"/>
        </w:rPr>
      </w:pPr>
      <w:bookmarkStart w:id="1" w:name="bookmark29"/>
      <w:r>
        <w:rPr>
          <w:rStyle w:val="40pt"/>
          <w:sz w:val="28"/>
          <w:szCs w:val="28"/>
        </w:rPr>
        <w:t xml:space="preserve">    </w:t>
      </w:r>
      <w:r w:rsidRPr="00125CCA">
        <w:rPr>
          <w:rStyle w:val="40pt"/>
          <w:sz w:val="28"/>
          <w:szCs w:val="28"/>
        </w:rPr>
        <w:t xml:space="preserve"> Этапы термодинамического моделирования</w:t>
      </w:r>
      <w:bookmarkStart w:id="2" w:name="bookmark30"/>
      <w:bookmarkEnd w:id="1"/>
      <w:r>
        <w:rPr>
          <w:b w:val="0"/>
          <w:sz w:val="28"/>
          <w:szCs w:val="28"/>
        </w:rPr>
        <w:t xml:space="preserve">. </w:t>
      </w:r>
      <w:r w:rsidRPr="00125CCA">
        <w:rPr>
          <w:rStyle w:val="40pt"/>
          <w:sz w:val="28"/>
          <w:szCs w:val="28"/>
        </w:rPr>
        <w:t xml:space="preserve"> Постановка задачи исследования</w:t>
      </w:r>
      <w:bookmarkEnd w:id="2"/>
    </w:p>
    <w:p w:rsidR="00125CCA" w:rsidRDefault="00125CCA" w:rsidP="004546A3">
      <w:pPr>
        <w:pStyle w:val="31"/>
        <w:shd w:val="clear" w:color="auto" w:fill="auto"/>
        <w:spacing w:before="0" w:after="0" w:line="240" w:lineRule="auto"/>
        <w:ind w:left="20" w:firstLine="720"/>
        <w:jc w:val="both"/>
        <w:rPr>
          <w:rStyle w:val="0pt0"/>
          <w:bCs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Смыслом этапа является необходимость трансформации какой-либо задачи, стоящей перед исследователем, в вид удобный или возможный для ее ТДМ, т. е. в первую очередь к заданию определения равновесного состава и свойств системы. Самым главным при постановке задачи является отыскание возможности представить изучаемую систему в каком либо процессе близкой к равновесному (квазиравновесному) состоянию, однородной, с устойчивыми и определенными термодинамическими параметрами.</w:t>
      </w:r>
      <w:bookmarkStart w:id="3" w:name="bookmark31"/>
    </w:p>
    <w:p w:rsidR="00125CCA" w:rsidRPr="00125CCA" w:rsidRDefault="00125CCA" w:rsidP="004546A3">
      <w:pPr>
        <w:pStyle w:val="31"/>
        <w:shd w:val="clear" w:color="auto" w:fill="auto"/>
        <w:spacing w:before="0" w:after="0" w:line="240" w:lineRule="auto"/>
        <w:ind w:left="20" w:firstLine="720"/>
        <w:jc w:val="both"/>
        <w:rPr>
          <w:b w:val="0"/>
          <w:sz w:val="28"/>
          <w:szCs w:val="28"/>
        </w:rPr>
      </w:pPr>
      <w:r w:rsidRPr="00125CCA">
        <w:rPr>
          <w:rStyle w:val="40pt"/>
          <w:sz w:val="28"/>
          <w:szCs w:val="28"/>
        </w:rPr>
        <w:t>Выяснение всех возможных форм существования веществ в системе, определение термодинамических функций компонентов системы и введение в банк свойств</w:t>
      </w:r>
      <w:bookmarkEnd w:id="3"/>
      <w:r w:rsidR="0042729A">
        <w:rPr>
          <w:rStyle w:val="40pt"/>
          <w:sz w:val="28"/>
          <w:szCs w:val="28"/>
        </w:rPr>
        <w:t>.</w:t>
      </w:r>
    </w:p>
    <w:p w:rsidR="00125CCA" w:rsidRPr="00125CCA" w:rsidRDefault="00125CCA" w:rsidP="0042729A">
      <w:pPr>
        <w:pStyle w:val="31"/>
        <w:shd w:val="clear" w:color="auto" w:fill="auto"/>
        <w:spacing w:before="0" w:after="0" w:line="240" w:lineRule="auto"/>
        <w:ind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Потенциально возможные в равновесии газообразные и конденсированные вещества представляют собой все элементы и все сочетания из присутствующих в системе элементов, которые устойчивы в заданном интервале температур и давлений. Анализ значимости присутствия отдельных индивидуальных веществ в системе обязательно необходимо связывать с целью поставленной задачи. Если для решения поставленной задачи учет присутствия какого-либо компонента мало значим, то его можно исключить из расчетов, что позволит сэкономить расчетное время. Следовательно, постановка задачи может оказать существенное влияние на задаваемый и рассчитываемый состав системы. Возможно и обратное влияние.</w:t>
      </w:r>
      <w:r w:rsidR="0042729A">
        <w:rPr>
          <w:b w:val="0"/>
          <w:sz w:val="28"/>
          <w:szCs w:val="28"/>
        </w:rPr>
        <w:t xml:space="preserve"> </w:t>
      </w:r>
      <w:r w:rsidRPr="00125CCA">
        <w:rPr>
          <w:rStyle w:val="0pt0"/>
          <w:bCs/>
          <w:sz w:val="28"/>
          <w:szCs w:val="28"/>
        </w:rPr>
        <w:t xml:space="preserve">Наиболее благоприятен случай, когда термодинамические функции всех компонентов известны, являются внутренне согласованными, имеются оценки погрешности их определения (данные ИВТАНТЕРМО). При отсутствии данных о свойствах конденсированного раствора можно: полагать, что каждое индивидуальное конденсированное вещество образует отдельную фазу (т.е. в системе нет растворов); предположить, что образуется идеальный раствор из исходных компонентов; определить избыточные термодинамические функции смешения между конденсированными индивидуальными веществами. При отсутствии данных о свойствах конденсированных или газообразных индивидуальных веществ, учет которых в расчетах равновесия обязательно необходим, нужно найти в литературе необходимые термодинамические данные (энтальпию образования, уравнение теплоемкости или уравнение для </w:t>
      </w:r>
      <w:r w:rsidRPr="00125CCA">
        <w:rPr>
          <w:rStyle w:val="0pt"/>
          <w:sz w:val="28"/>
          <w:szCs w:val="28"/>
          <w:lang w:val="ru-RU" w:eastAsia="ru-RU" w:bidi="ru-RU"/>
        </w:rPr>
        <w:t>Ф(Т))</w:t>
      </w:r>
      <w:r w:rsidRPr="00125CCA">
        <w:rPr>
          <w:rStyle w:val="0pt0"/>
          <w:bCs/>
          <w:sz w:val="28"/>
          <w:szCs w:val="28"/>
        </w:rPr>
        <w:t xml:space="preserve"> и пересчитать их по указанию преподавателя в вид, соответствующий форме представления в программном комплексе.</w:t>
      </w:r>
    </w:p>
    <w:p w:rsidR="00125CCA" w:rsidRPr="00125CCA" w:rsidRDefault="00125CCA" w:rsidP="004546A3">
      <w:pPr>
        <w:pStyle w:val="42"/>
        <w:shd w:val="clear" w:color="auto" w:fill="auto"/>
        <w:spacing w:before="0" w:line="240" w:lineRule="auto"/>
        <w:ind w:left="20"/>
        <w:jc w:val="both"/>
        <w:rPr>
          <w:b w:val="0"/>
          <w:sz w:val="28"/>
          <w:szCs w:val="28"/>
        </w:rPr>
      </w:pPr>
      <w:bookmarkStart w:id="4" w:name="bookmark32"/>
      <w:r>
        <w:rPr>
          <w:rStyle w:val="40pt"/>
          <w:sz w:val="28"/>
          <w:szCs w:val="28"/>
        </w:rPr>
        <w:t xml:space="preserve">         </w:t>
      </w:r>
      <w:r w:rsidRPr="00125CCA">
        <w:rPr>
          <w:rStyle w:val="40pt"/>
          <w:sz w:val="28"/>
          <w:szCs w:val="28"/>
        </w:rPr>
        <w:t xml:space="preserve"> Конкретизация задачи термодинамического моделирования</w:t>
      </w:r>
      <w:bookmarkEnd w:id="4"/>
    </w:p>
    <w:p w:rsidR="00125CCA" w:rsidRPr="00125CCA" w:rsidRDefault="00125CCA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Информация, полученная при выполнении разд</w:t>
      </w:r>
      <w:r>
        <w:rPr>
          <w:rStyle w:val="0pt0"/>
          <w:bCs/>
          <w:sz w:val="28"/>
          <w:szCs w:val="28"/>
        </w:rPr>
        <w:t>ела</w:t>
      </w:r>
      <w:r w:rsidRPr="00125CCA">
        <w:rPr>
          <w:rStyle w:val="0pt0"/>
          <w:bCs/>
          <w:sz w:val="28"/>
          <w:szCs w:val="28"/>
        </w:rPr>
        <w:t xml:space="preserve"> требует, как правило, снова возвращения к конкретизации постановки задачи, путем уточнения </w:t>
      </w:r>
      <w:r w:rsidRPr="00125CCA">
        <w:rPr>
          <w:rStyle w:val="0pt0"/>
          <w:bCs/>
          <w:sz w:val="28"/>
          <w:szCs w:val="28"/>
        </w:rPr>
        <w:lastRenderedPageBreak/>
        <w:t>диапазонов варьирования термодинамических параметров, обязательно учитываемых в расчетах индивидуальных веществ и составляющих конденсированных растворов.</w:t>
      </w:r>
    </w:p>
    <w:p w:rsidR="00125CCA" w:rsidRPr="00125CCA" w:rsidRDefault="00125CCA" w:rsidP="004546A3">
      <w:pPr>
        <w:pStyle w:val="42"/>
        <w:shd w:val="clear" w:color="auto" w:fill="auto"/>
        <w:spacing w:before="0" w:line="240" w:lineRule="auto"/>
        <w:ind w:left="20" w:firstLine="689"/>
        <w:jc w:val="both"/>
        <w:rPr>
          <w:b w:val="0"/>
          <w:sz w:val="28"/>
          <w:szCs w:val="28"/>
        </w:rPr>
      </w:pPr>
      <w:bookmarkStart w:id="5" w:name="bookmark33"/>
      <w:r w:rsidRPr="00125CCA">
        <w:rPr>
          <w:rStyle w:val="40pt"/>
          <w:sz w:val="28"/>
          <w:szCs w:val="28"/>
        </w:rPr>
        <w:t xml:space="preserve"> Выбор оптимальной методики термодинамического моделирования</w:t>
      </w:r>
      <w:bookmarkEnd w:id="5"/>
      <w:r w:rsidR="0044713E">
        <w:rPr>
          <w:rStyle w:val="40pt"/>
          <w:sz w:val="28"/>
          <w:szCs w:val="28"/>
        </w:rPr>
        <w:t>.</w:t>
      </w:r>
    </w:p>
    <w:p w:rsidR="00125CCA" w:rsidRPr="00125CCA" w:rsidRDefault="00125CCA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При последовательном выполнении этапов происходит формирование самой методики ТДМ. Суть методики состоит в том, что в результате оптимального использования возможностей программного комплекса, применения различных приемов, процедур и допущений получить после расчетов на ЭВМ результаты, максимально близкие к исследуемому реальному процессу или реальной системе.</w:t>
      </w:r>
    </w:p>
    <w:p w:rsidR="00125CCA" w:rsidRPr="00125CCA" w:rsidRDefault="00125CCA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Методика может быть строго индивидуальной и применяться для решения одной единственной задачи; может быть общей для ряда подобных задач или сочетать общие процедуры и индивидуальные особенности, присущие процессу. </w:t>
      </w:r>
    </w:p>
    <w:p w:rsidR="00815130" w:rsidRDefault="00815130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rStyle w:val="0pt0"/>
          <w:bCs/>
          <w:sz w:val="28"/>
          <w:szCs w:val="28"/>
        </w:rPr>
      </w:pPr>
    </w:p>
    <w:p w:rsidR="00815130" w:rsidRPr="00910699" w:rsidRDefault="00815130" w:rsidP="00815130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910699">
        <w:rPr>
          <w:b w:val="0"/>
          <w:color w:val="000000"/>
          <w:sz w:val="28"/>
          <w:szCs w:val="28"/>
          <w:lang w:eastAsia="ru-RU" w:bidi="ru-RU"/>
        </w:rPr>
        <w:t>Контрольные вопросы:</w:t>
      </w:r>
    </w:p>
    <w:p w:rsidR="00815130" w:rsidRPr="00910699" w:rsidRDefault="00815130" w:rsidP="00DF3B10">
      <w:pPr>
        <w:pStyle w:val="a8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910699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Объяснить понятие «полный термодинамический анализ».</w:t>
      </w:r>
    </w:p>
    <w:p w:rsidR="00815130" w:rsidRPr="00910699" w:rsidRDefault="00815130" w:rsidP="00DF3B10">
      <w:pPr>
        <w:pStyle w:val="a8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910699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Объяснить экстенсивные термодинамические параметры системы.</w:t>
      </w:r>
    </w:p>
    <w:p w:rsidR="0044713E" w:rsidRPr="00910699" w:rsidRDefault="0044713E" w:rsidP="00DF3B10">
      <w:pPr>
        <w:pStyle w:val="a8"/>
        <w:numPr>
          <w:ilvl w:val="0"/>
          <w:numId w:val="18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10699">
        <w:rPr>
          <w:rFonts w:ascii="Times New Roman" w:hAnsi="Times New Roman" w:cs="Times New Roman"/>
          <w:sz w:val="28"/>
          <w:szCs w:val="28"/>
        </w:rPr>
        <w:t>Рассказать цели термодинамического моделирования.</w:t>
      </w:r>
    </w:p>
    <w:p w:rsidR="0044713E" w:rsidRPr="00910699" w:rsidRDefault="0044713E" w:rsidP="00DF3B10">
      <w:pPr>
        <w:pStyle w:val="42"/>
        <w:numPr>
          <w:ilvl w:val="0"/>
          <w:numId w:val="18"/>
        </w:numPr>
        <w:shd w:val="clear" w:color="auto" w:fill="auto"/>
        <w:spacing w:before="0" w:line="240" w:lineRule="auto"/>
        <w:jc w:val="both"/>
        <w:rPr>
          <w:b w:val="0"/>
          <w:sz w:val="28"/>
          <w:szCs w:val="28"/>
        </w:rPr>
      </w:pPr>
      <w:r w:rsidRPr="00910699">
        <w:rPr>
          <w:b w:val="0"/>
          <w:sz w:val="28"/>
          <w:szCs w:val="28"/>
        </w:rPr>
        <w:t>Объяснить к</w:t>
      </w:r>
      <w:r w:rsidRPr="00910699">
        <w:rPr>
          <w:rStyle w:val="40pt"/>
          <w:sz w:val="28"/>
          <w:szCs w:val="28"/>
        </w:rPr>
        <w:t>онкретизаци</w:t>
      </w:r>
      <w:r w:rsidR="0042729A" w:rsidRPr="00910699">
        <w:rPr>
          <w:rStyle w:val="40pt"/>
          <w:sz w:val="28"/>
          <w:szCs w:val="28"/>
        </w:rPr>
        <w:t>ю</w:t>
      </w:r>
      <w:r w:rsidRPr="00910699">
        <w:rPr>
          <w:rStyle w:val="40pt"/>
          <w:sz w:val="28"/>
          <w:szCs w:val="28"/>
        </w:rPr>
        <w:t xml:space="preserve"> задачи термодинамического моделирования</w:t>
      </w:r>
    </w:p>
    <w:p w:rsidR="0044713E" w:rsidRPr="00910699" w:rsidRDefault="0042729A" w:rsidP="00DF3B10">
      <w:pPr>
        <w:pStyle w:val="42"/>
        <w:numPr>
          <w:ilvl w:val="0"/>
          <w:numId w:val="18"/>
        </w:numPr>
        <w:shd w:val="clear" w:color="auto" w:fill="auto"/>
        <w:spacing w:before="0" w:line="240" w:lineRule="auto"/>
        <w:jc w:val="both"/>
        <w:rPr>
          <w:b w:val="0"/>
          <w:sz w:val="28"/>
          <w:szCs w:val="28"/>
        </w:rPr>
      </w:pPr>
      <w:r w:rsidRPr="00910699">
        <w:rPr>
          <w:rStyle w:val="40pt"/>
          <w:sz w:val="28"/>
          <w:szCs w:val="28"/>
        </w:rPr>
        <w:t>Объяснить в</w:t>
      </w:r>
      <w:r w:rsidR="0044713E" w:rsidRPr="00910699">
        <w:rPr>
          <w:rStyle w:val="40pt"/>
          <w:sz w:val="28"/>
          <w:szCs w:val="28"/>
        </w:rPr>
        <w:t>ыбор оптимальной методики термодинамического моделировани</w:t>
      </w:r>
      <w:r w:rsidRPr="00910699">
        <w:rPr>
          <w:rStyle w:val="40pt"/>
          <w:sz w:val="28"/>
          <w:szCs w:val="28"/>
        </w:rPr>
        <w:t>я.</w:t>
      </w:r>
    </w:p>
    <w:p w:rsidR="00815130" w:rsidRDefault="00815130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</w:p>
    <w:p w:rsidR="00815130" w:rsidRDefault="00815130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</w:p>
    <w:p w:rsidR="00815130" w:rsidRDefault="00815130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</w:p>
    <w:p w:rsidR="00125CCA" w:rsidRPr="00405791" w:rsidRDefault="004546A3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  <w:r w:rsidRPr="00405791">
        <w:rPr>
          <w:sz w:val="28"/>
          <w:szCs w:val="28"/>
        </w:rPr>
        <w:t xml:space="preserve">Лекция </w:t>
      </w:r>
      <w:r w:rsidR="00D939B7" w:rsidRPr="00405791">
        <w:rPr>
          <w:sz w:val="28"/>
          <w:szCs w:val="28"/>
        </w:rPr>
        <w:t>2</w:t>
      </w:r>
      <w:r w:rsidRPr="00405791">
        <w:rPr>
          <w:sz w:val="28"/>
          <w:szCs w:val="28"/>
        </w:rPr>
        <w:t xml:space="preserve">. </w:t>
      </w:r>
      <w:r w:rsidR="00405791" w:rsidRPr="00405791">
        <w:rPr>
          <w:sz w:val="28"/>
          <w:szCs w:val="28"/>
        </w:rPr>
        <w:t>Методические рекомендации термодинамического моделиров</w:t>
      </w:r>
      <w:r w:rsidR="00BB1C5C">
        <w:rPr>
          <w:sz w:val="28"/>
          <w:szCs w:val="28"/>
        </w:rPr>
        <w:t>ания. Достоверность результатов</w:t>
      </w:r>
    </w:p>
    <w:p w:rsidR="004546A3" w:rsidRPr="00405791" w:rsidRDefault="004546A3" w:rsidP="004546A3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</w:p>
    <w:p w:rsidR="004546A3" w:rsidRPr="00910699" w:rsidRDefault="004546A3" w:rsidP="004546A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10699">
        <w:rPr>
          <w:rFonts w:ascii="Times New Roman" w:hAnsi="Times New Roman" w:cs="Times New Roman"/>
          <w:sz w:val="28"/>
          <w:szCs w:val="28"/>
        </w:rPr>
        <w:t>План лекции:</w:t>
      </w:r>
    </w:p>
    <w:p w:rsidR="00405791" w:rsidRPr="00910699" w:rsidRDefault="00405791" w:rsidP="00DF3B10">
      <w:pPr>
        <w:pStyle w:val="a8"/>
        <w:numPr>
          <w:ilvl w:val="0"/>
          <w:numId w:val="10"/>
        </w:numPr>
        <w:spacing w:line="240" w:lineRule="auto"/>
        <w:jc w:val="both"/>
        <w:rPr>
          <w:rStyle w:val="40pt"/>
          <w:rFonts w:eastAsiaTheme="minorHAnsi"/>
          <w:b w:val="0"/>
          <w:bCs w:val="0"/>
          <w:color w:val="auto"/>
          <w:sz w:val="28"/>
          <w:szCs w:val="28"/>
          <w:shd w:val="clear" w:color="auto" w:fill="auto"/>
          <w:lang w:eastAsia="en-US" w:bidi="ar-SA"/>
        </w:rPr>
      </w:pPr>
      <w:r w:rsidRPr="00910699">
        <w:rPr>
          <w:rStyle w:val="40pt"/>
          <w:rFonts w:eastAsiaTheme="minorHAnsi"/>
          <w:b w:val="0"/>
          <w:sz w:val="28"/>
          <w:szCs w:val="28"/>
        </w:rPr>
        <w:t>Методические рекомендации по проведению моделирования.</w:t>
      </w:r>
    </w:p>
    <w:p w:rsidR="0042729A" w:rsidRPr="00A74AA4" w:rsidRDefault="002E683C" w:rsidP="00DF3B10">
      <w:pPr>
        <w:pStyle w:val="a8"/>
        <w:numPr>
          <w:ilvl w:val="0"/>
          <w:numId w:val="10"/>
        </w:num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10699">
        <w:rPr>
          <w:rStyle w:val="0pt0"/>
          <w:rFonts w:eastAsiaTheme="minorHAnsi"/>
          <w:b w:val="0"/>
          <w:bCs w:val="0"/>
          <w:sz w:val="28"/>
          <w:szCs w:val="28"/>
        </w:rPr>
        <w:t xml:space="preserve">Критерии достоверности результатов </w:t>
      </w:r>
      <w:r w:rsidR="00A74AA4" w:rsidRPr="00A74AA4">
        <w:rPr>
          <w:rFonts w:ascii="Times New Roman" w:hAnsi="Times New Roman" w:cs="Times New Roman"/>
          <w:sz w:val="28"/>
          <w:szCs w:val="28"/>
        </w:rPr>
        <w:t>термодинамического моделирования</w:t>
      </w:r>
      <w:r w:rsidRPr="00A74AA4">
        <w:rPr>
          <w:rStyle w:val="0pt0"/>
          <w:rFonts w:eastAsiaTheme="minorHAnsi"/>
          <w:b w:val="0"/>
          <w:bCs w:val="0"/>
          <w:sz w:val="28"/>
          <w:szCs w:val="28"/>
        </w:rPr>
        <w:t>.</w:t>
      </w:r>
    </w:p>
    <w:p w:rsidR="004546A3" w:rsidRPr="00125CCA" w:rsidRDefault="004546A3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</w:p>
    <w:p w:rsidR="00125CCA" w:rsidRPr="00125CCA" w:rsidRDefault="00125CCA" w:rsidP="00125CCA">
      <w:pPr>
        <w:pStyle w:val="42"/>
        <w:shd w:val="clear" w:color="auto" w:fill="auto"/>
        <w:tabs>
          <w:tab w:val="left" w:pos="554"/>
        </w:tabs>
        <w:spacing w:before="0" w:line="240" w:lineRule="auto"/>
        <w:ind w:left="709"/>
        <w:jc w:val="both"/>
        <w:rPr>
          <w:b w:val="0"/>
          <w:sz w:val="28"/>
          <w:szCs w:val="28"/>
        </w:rPr>
      </w:pPr>
      <w:bookmarkStart w:id="6" w:name="bookmark38"/>
      <w:r w:rsidRPr="00125CCA">
        <w:rPr>
          <w:rStyle w:val="40pt"/>
          <w:sz w:val="28"/>
          <w:szCs w:val="28"/>
        </w:rPr>
        <w:t>Методические рекомендации по проведению моделирования</w:t>
      </w:r>
      <w:bookmarkEnd w:id="6"/>
    </w:p>
    <w:p w:rsidR="00125CCA" w:rsidRPr="00A74AA4" w:rsidRDefault="00125CCA" w:rsidP="00A74AA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74AA4">
        <w:rPr>
          <w:rStyle w:val="0pt0"/>
          <w:rFonts w:eastAsiaTheme="minorHAnsi"/>
          <w:b w:val="0"/>
          <w:bCs w:val="0"/>
          <w:sz w:val="28"/>
          <w:szCs w:val="28"/>
        </w:rPr>
        <w:t>Для успешного проведения</w:t>
      </w:r>
      <w:r w:rsidRPr="00A74AA4">
        <w:rPr>
          <w:rStyle w:val="0pt0"/>
          <w:rFonts w:eastAsiaTheme="minorHAnsi"/>
          <w:bCs w:val="0"/>
          <w:sz w:val="28"/>
          <w:szCs w:val="28"/>
        </w:rPr>
        <w:t xml:space="preserve"> </w:t>
      </w:r>
      <w:r w:rsidR="00A74AA4" w:rsidRPr="00A74AA4">
        <w:rPr>
          <w:rFonts w:ascii="Times New Roman" w:hAnsi="Times New Roman" w:cs="Times New Roman"/>
          <w:sz w:val="28"/>
          <w:szCs w:val="28"/>
        </w:rPr>
        <w:t>термодинамического моделирования</w:t>
      </w:r>
      <w:r w:rsidR="00A74AA4" w:rsidRPr="00A74AA4">
        <w:rPr>
          <w:rStyle w:val="0pt0"/>
          <w:rFonts w:eastAsiaTheme="minorHAnsi"/>
          <w:b w:val="0"/>
          <w:bCs w:val="0"/>
          <w:sz w:val="28"/>
          <w:szCs w:val="28"/>
        </w:rPr>
        <w:t xml:space="preserve"> </w:t>
      </w:r>
      <w:r w:rsidRPr="00A74AA4">
        <w:rPr>
          <w:rStyle w:val="0pt0"/>
          <w:rFonts w:eastAsiaTheme="minorHAnsi"/>
          <w:b w:val="0"/>
          <w:sz w:val="28"/>
          <w:szCs w:val="28"/>
        </w:rPr>
        <w:t>в работах рекомендуются следующие правила.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а. При значительном количестве возможных компонентов в системе часть из них, о которых априорно известно, что они не влияют принципиально на поведение целевого продукта, могут быть удалены из системы или объединены с компонентами, свойства которых близки. Если нельзя заранее быть уверенным, что удаление их не влияет на результат, то возможно выполнение ТДМ с поочередным удалением каждого из компонентов или группы компонентов.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б. В системе, для которой известно пространственное распределение фаз </w:t>
      </w:r>
      <w:r w:rsidRPr="00125CCA">
        <w:rPr>
          <w:rStyle w:val="0pt0"/>
          <w:bCs/>
          <w:sz w:val="28"/>
          <w:szCs w:val="28"/>
        </w:rPr>
        <w:lastRenderedPageBreak/>
        <w:t xml:space="preserve">в конкретном устройстве и значения параметров, возможно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е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е</w:t>
      </w:r>
      <w:r w:rsidRPr="00125CCA">
        <w:rPr>
          <w:rStyle w:val="0pt0"/>
          <w:bCs/>
          <w:sz w:val="28"/>
          <w:szCs w:val="28"/>
        </w:rPr>
        <w:t xml:space="preserve"> для ряда локальных квазиравновесных подсистем с ограниченным числом компонентов и фаз. Если известен градиент температур (и давлений) и распределение</w:t>
      </w:r>
      <w:r>
        <w:rPr>
          <w:b w:val="0"/>
          <w:sz w:val="28"/>
          <w:szCs w:val="28"/>
        </w:rPr>
        <w:t xml:space="preserve"> </w:t>
      </w:r>
      <w:r w:rsidRPr="00125CCA">
        <w:rPr>
          <w:rStyle w:val="0pt0"/>
          <w:bCs/>
          <w:sz w:val="28"/>
          <w:szCs w:val="28"/>
        </w:rPr>
        <w:t xml:space="preserve">веществ в пространстве какого-либо реактора (устройства), то можно выделить условные зоны, в которых предполагается постоянство двух термодинамических параметров, выполнить </w:t>
      </w:r>
      <w:r w:rsidR="00A74AA4" w:rsidRPr="00A74AA4">
        <w:rPr>
          <w:b w:val="0"/>
          <w:sz w:val="28"/>
          <w:szCs w:val="28"/>
        </w:rPr>
        <w:t>термодинамическое моделирование</w:t>
      </w:r>
      <w:r w:rsidRPr="00125CCA">
        <w:rPr>
          <w:rStyle w:val="0pt0"/>
          <w:bCs/>
          <w:sz w:val="28"/>
          <w:szCs w:val="28"/>
        </w:rPr>
        <w:t xml:space="preserve"> для каждой зоны и представить картину процесса в его равновесном приближении.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в. При очень низком содержании в системе интересующих исследователя веществ не всегда удается выполнение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(ограничение в программном комплексе на исходное минимальное содержание элемента). В этом случае целесообразно увеличить содержание этого вещества до такой величины, которая позволит выполнить </w:t>
      </w:r>
      <w:r w:rsidR="00A74AA4" w:rsidRPr="00A74AA4">
        <w:rPr>
          <w:b w:val="0"/>
          <w:sz w:val="28"/>
          <w:szCs w:val="28"/>
        </w:rPr>
        <w:t>термодинамическое моделирование</w:t>
      </w:r>
      <w:r w:rsidRPr="00125CCA">
        <w:rPr>
          <w:rStyle w:val="0pt0"/>
          <w:bCs/>
          <w:sz w:val="28"/>
          <w:szCs w:val="28"/>
        </w:rPr>
        <w:t>, выполнить расчет при ступенчатом росте содержания компонента и выяснить принципиальное поведение и взаимодействие этого вещества с другими компонентами системы, провести возможную экстраполяцию на заданное исходное количество целевого вещества.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г. </w:t>
      </w:r>
      <w:r w:rsidR="00A74AA4" w:rsidRPr="00A74AA4">
        <w:rPr>
          <w:b w:val="0"/>
          <w:sz w:val="28"/>
          <w:szCs w:val="28"/>
        </w:rPr>
        <w:t>термодинамическое моделирование</w:t>
      </w:r>
      <w:r w:rsidRPr="00125CCA">
        <w:rPr>
          <w:rStyle w:val="0pt0"/>
          <w:bCs/>
          <w:sz w:val="28"/>
          <w:szCs w:val="28"/>
        </w:rPr>
        <w:t xml:space="preserve"> сложного многоступенчатого процесса можно выполнить, разделив его на ряд отдельных, логически связанных стадий. Для каждой стадии проводятся индивидуальные расчеты, причем конечный равновесный состав и свойства предыдущей стадии будут исходными условиями для осуществления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последующей стадии.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д. Если для непрерывного процесса в стационарном состоянии известны значения потоков всех исходных веществ, то массовое отношение исходных потоков веществ позволяет задать исходный состав рабочего тела.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е. Во многих случаях целесообразно провести первоначально </w:t>
      </w:r>
      <w:r w:rsidR="00A74AA4" w:rsidRPr="00A74AA4">
        <w:rPr>
          <w:b w:val="0"/>
          <w:sz w:val="28"/>
          <w:szCs w:val="28"/>
        </w:rPr>
        <w:t>термодинамическое моделирование</w:t>
      </w:r>
      <w:r w:rsidRPr="00125CCA">
        <w:rPr>
          <w:rStyle w:val="0pt0"/>
          <w:bCs/>
          <w:sz w:val="28"/>
          <w:szCs w:val="28"/>
        </w:rPr>
        <w:t xml:space="preserve"> без учета образования растворов для выявления наиболее значимых компонентов систем.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ж. Для уменьшения времени расчетов на ЭВМ и выявления наиболее низкой температуры, при которой и заданном числе итераций в системе достигается равновесное состояние, рекомендуется проводить расчеты, начиная с самых высоких температур с отрицательным шагом по температуре.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з. Возможен вариант представления сложной реальной системы двумя или более параллельными равновесными подсистемами, каждая из которых может быть представлена своими термодинамическими параметрами и составом, и каждая условно независима от других.</w:t>
      </w:r>
    </w:p>
    <w:p w:rsidR="00125CCA" w:rsidRPr="00125CCA" w:rsidRDefault="00125CCA" w:rsidP="00125CC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и. Если при выполнении расчетов не достигнуто равновесное состояние вследствие недостаточного числа итерационных циклов, то необходимо обратиться за рекомендациями к преподавателю.</w:t>
      </w:r>
    </w:p>
    <w:p w:rsidR="00405791" w:rsidRPr="00125CCA" w:rsidRDefault="00405791" w:rsidP="00405791">
      <w:pPr>
        <w:pStyle w:val="31"/>
        <w:shd w:val="clear" w:color="auto" w:fill="auto"/>
        <w:spacing w:before="0" w:after="0" w:line="240" w:lineRule="auto"/>
        <w:ind w:lef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Достоверность результатов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можно оценивать по следующим критериям:</w:t>
      </w:r>
    </w:p>
    <w:p w:rsidR="00405791" w:rsidRPr="00125CCA" w:rsidRDefault="00405791" w:rsidP="00DF3B10">
      <w:pPr>
        <w:pStyle w:val="31"/>
        <w:numPr>
          <w:ilvl w:val="0"/>
          <w:numId w:val="2"/>
        </w:numPr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 Расчетное априорное определение погрешности состава и свойств системы с учетом всех источников ошибок при условии, что система находится </w:t>
      </w:r>
      <w:r w:rsidRPr="00125CCA">
        <w:rPr>
          <w:rStyle w:val="0pt0"/>
          <w:bCs/>
          <w:sz w:val="28"/>
          <w:szCs w:val="28"/>
        </w:rPr>
        <w:lastRenderedPageBreak/>
        <w:t xml:space="preserve">в равновесии и выбранная методика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является оптимальной для решения взятой конкретной задачи;</w:t>
      </w:r>
    </w:p>
    <w:p w:rsidR="00405791" w:rsidRPr="00125CCA" w:rsidRDefault="00405791" w:rsidP="00DF3B10">
      <w:pPr>
        <w:pStyle w:val="31"/>
        <w:numPr>
          <w:ilvl w:val="0"/>
          <w:numId w:val="2"/>
        </w:numPr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 Сравнивание результатов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с достоверными экспериментальными сведениями. Для проверки желательно использование обоих критериев, но наиболее доступным является второй, опирающийся на собственные или опубликованные другими авторами экспериментальные данные.</w:t>
      </w:r>
    </w:p>
    <w:p w:rsidR="00405791" w:rsidRPr="00125CCA" w:rsidRDefault="00405791" w:rsidP="00405791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Процесс получения необходимой и достоверной информации с помощью метода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не является легким и требует привлечения самых разнообразных сведений об исследуемой системе, знания ее особенностей. Для различных задач разные этапы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могут или упрощаться или усложняться.</w:t>
      </w:r>
    </w:p>
    <w:p w:rsidR="00405791" w:rsidRPr="00125CCA" w:rsidRDefault="00405791" w:rsidP="00405791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>Математическое решение задачи сводится к отысканию максимума энтропии или минимума энергии Гиббса системы. Для термодинамических систем, состоящих из индивидуальных фаз и (или) идеальных растворов такой экстремум существует, и он является единственным. В системах с неидеальными растворами возможно появление локальных максимумов из-за расслаивания фаз. Для слабо выпуклых функций при заданном и ограниченном числе итераций (обычно 150) достижение экстремума не всегда возможно.</w:t>
      </w:r>
    </w:p>
    <w:p w:rsidR="00405791" w:rsidRPr="00125CCA" w:rsidRDefault="00405791" w:rsidP="00405791">
      <w:pPr>
        <w:pStyle w:val="42"/>
        <w:shd w:val="clear" w:color="auto" w:fill="auto"/>
        <w:spacing w:before="0" w:line="240" w:lineRule="auto"/>
        <w:ind w:left="20" w:firstLine="689"/>
        <w:rPr>
          <w:b w:val="0"/>
          <w:sz w:val="28"/>
          <w:szCs w:val="28"/>
        </w:rPr>
      </w:pPr>
      <w:bookmarkStart w:id="7" w:name="bookmark36"/>
      <w:r w:rsidRPr="00125CCA">
        <w:rPr>
          <w:rStyle w:val="40pt"/>
          <w:sz w:val="28"/>
          <w:szCs w:val="28"/>
        </w:rPr>
        <w:t>Расшифровка и обработка распечаток ЭВМ. Получение результата</w:t>
      </w:r>
      <w:bookmarkEnd w:id="7"/>
    </w:p>
    <w:p w:rsidR="00405791" w:rsidRPr="00125CCA" w:rsidRDefault="00405791" w:rsidP="00405791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Информация, содержащаяся в распечатках, обычно превышает требуемую пользователю по условиям задачи. Поэтому распечатка является важнейшим первичным документом компьютерного эксперимента. </w:t>
      </w:r>
    </w:p>
    <w:p w:rsidR="00405791" w:rsidRPr="00125CCA" w:rsidRDefault="00405791" w:rsidP="00405791">
      <w:pPr>
        <w:pStyle w:val="42"/>
        <w:shd w:val="clear" w:color="auto" w:fill="auto"/>
        <w:spacing w:before="0" w:line="240" w:lineRule="auto"/>
        <w:ind w:left="20" w:firstLine="689"/>
        <w:rPr>
          <w:b w:val="0"/>
          <w:sz w:val="28"/>
          <w:szCs w:val="28"/>
        </w:rPr>
      </w:pPr>
      <w:bookmarkStart w:id="8" w:name="bookmark37"/>
      <w:r w:rsidRPr="00125CCA">
        <w:rPr>
          <w:rStyle w:val="40pt"/>
          <w:sz w:val="28"/>
          <w:szCs w:val="28"/>
        </w:rPr>
        <w:t xml:space="preserve"> Анализ достоверности результатов моделирования</w:t>
      </w:r>
      <w:bookmarkEnd w:id="8"/>
    </w:p>
    <w:p w:rsidR="00405791" w:rsidRPr="00125CCA" w:rsidRDefault="00405791" w:rsidP="00405791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Применимость и распространенность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обусловлена достоверностью получаемых в результате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="00A74AA4" w:rsidRPr="00125CCA">
        <w:rPr>
          <w:rStyle w:val="0pt0"/>
          <w:bCs/>
          <w:sz w:val="28"/>
          <w:szCs w:val="28"/>
        </w:rPr>
        <w:t xml:space="preserve"> </w:t>
      </w:r>
      <w:r w:rsidRPr="00125CCA">
        <w:rPr>
          <w:rStyle w:val="0pt0"/>
          <w:bCs/>
          <w:sz w:val="28"/>
          <w:szCs w:val="28"/>
        </w:rPr>
        <w:t>сведений.</w:t>
      </w:r>
    </w:p>
    <w:p w:rsidR="00405791" w:rsidRPr="00125CCA" w:rsidRDefault="00405791" w:rsidP="00405791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125CCA">
        <w:rPr>
          <w:rStyle w:val="0pt0"/>
          <w:bCs/>
          <w:sz w:val="28"/>
          <w:szCs w:val="28"/>
        </w:rPr>
        <w:t xml:space="preserve">Основными источниками погрешностей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 xml:space="preserve"> являются: допущение о том, что термодинамическая система (или ее часть) является равновесной, т.е. насколько реальная моделируемая система близка к равновесному состоянию; допущения алгоритма программы полно</w:t>
      </w:r>
      <w:r>
        <w:rPr>
          <w:rStyle w:val="0pt0"/>
          <w:bCs/>
          <w:sz w:val="28"/>
          <w:szCs w:val="28"/>
        </w:rPr>
        <w:t xml:space="preserve">го термодинамического анализа; </w:t>
      </w:r>
      <w:r w:rsidRPr="00125CCA">
        <w:rPr>
          <w:rStyle w:val="0pt0"/>
          <w:bCs/>
          <w:sz w:val="28"/>
          <w:szCs w:val="28"/>
        </w:rPr>
        <w:t>неточность и несогласованность термодинамических и термо</w:t>
      </w:r>
      <w:r w:rsidRPr="00125CCA">
        <w:rPr>
          <w:rStyle w:val="0pt0"/>
          <w:bCs/>
          <w:sz w:val="28"/>
          <w:szCs w:val="28"/>
        </w:rPr>
        <w:softHyphen/>
        <w:t xml:space="preserve">химических свойств компонентов системы; недостаточность, неполнота представительности компонентов в системе; применение некорректных методик </w:t>
      </w:r>
      <w:r w:rsidR="00A74AA4" w:rsidRPr="00A74AA4">
        <w:rPr>
          <w:b w:val="0"/>
          <w:sz w:val="28"/>
          <w:szCs w:val="28"/>
        </w:rPr>
        <w:t>термодинамическо</w:t>
      </w:r>
      <w:r w:rsidR="00A74AA4">
        <w:rPr>
          <w:b w:val="0"/>
          <w:sz w:val="28"/>
          <w:szCs w:val="28"/>
        </w:rPr>
        <w:t>го</w:t>
      </w:r>
      <w:r w:rsidR="00A74AA4" w:rsidRPr="00A74AA4">
        <w:rPr>
          <w:b w:val="0"/>
          <w:sz w:val="28"/>
          <w:szCs w:val="28"/>
        </w:rPr>
        <w:t xml:space="preserve"> моделировани</w:t>
      </w:r>
      <w:r w:rsidR="00A74AA4">
        <w:rPr>
          <w:b w:val="0"/>
          <w:sz w:val="28"/>
          <w:szCs w:val="28"/>
        </w:rPr>
        <w:t>я</w:t>
      </w:r>
      <w:r w:rsidRPr="00125CCA">
        <w:rPr>
          <w:rStyle w:val="0pt0"/>
          <w:bCs/>
          <w:sz w:val="28"/>
          <w:szCs w:val="28"/>
        </w:rPr>
        <w:t>.</w:t>
      </w:r>
    </w:p>
    <w:p w:rsidR="00125CCA" w:rsidRDefault="00125CCA" w:rsidP="00E73C1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E4522" w:rsidRPr="00232B3A" w:rsidRDefault="00DE4522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232B3A">
        <w:rPr>
          <w:b w:val="0"/>
          <w:color w:val="000000"/>
          <w:sz w:val="28"/>
          <w:szCs w:val="28"/>
          <w:lang w:eastAsia="ru-RU" w:bidi="ru-RU"/>
        </w:rPr>
        <w:t>Контрольные вопросы:</w:t>
      </w:r>
    </w:p>
    <w:p w:rsidR="00405791" w:rsidRPr="00232B3A" w:rsidRDefault="00405791" w:rsidP="00DF3B10">
      <w:pPr>
        <w:pStyle w:val="42"/>
        <w:numPr>
          <w:ilvl w:val="0"/>
          <w:numId w:val="11"/>
        </w:numPr>
        <w:shd w:val="clear" w:color="auto" w:fill="auto"/>
        <w:tabs>
          <w:tab w:val="left" w:pos="554"/>
        </w:tabs>
        <w:spacing w:before="0" w:line="240" w:lineRule="auto"/>
        <w:jc w:val="both"/>
        <w:rPr>
          <w:b w:val="0"/>
          <w:sz w:val="28"/>
          <w:szCs w:val="28"/>
        </w:rPr>
      </w:pPr>
      <w:r w:rsidRPr="00232B3A">
        <w:rPr>
          <w:rStyle w:val="40pt"/>
          <w:sz w:val="28"/>
          <w:szCs w:val="28"/>
        </w:rPr>
        <w:t>Показать методические рекомендации по проведению моделирования.</w:t>
      </w:r>
    </w:p>
    <w:p w:rsidR="002E683C" w:rsidRPr="00A74AA4" w:rsidRDefault="00405791" w:rsidP="00DF3B10">
      <w:pPr>
        <w:pStyle w:val="a8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2B3A">
        <w:rPr>
          <w:rStyle w:val="0pt0"/>
          <w:rFonts w:eastAsiaTheme="minorHAnsi"/>
          <w:b w:val="0"/>
          <w:bCs w:val="0"/>
          <w:sz w:val="28"/>
          <w:szCs w:val="28"/>
        </w:rPr>
        <w:t>Рассказать о к</w:t>
      </w:r>
      <w:r w:rsidR="002E683C" w:rsidRPr="00232B3A">
        <w:rPr>
          <w:rStyle w:val="0pt0"/>
          <w:rFonts w:eastAsiaTheme="minorHAnsi"/>
          <w:b w:val="0"/>
          <w:bCs w:val="0"/>
          <w:sz w:val="28"/>
          <w:szCs w:val="28"/>
        </w:rPr>
        <w:t>ритери</w:t>
      </w:r>
      <w:r w:rsidRPr="00232B3A">
        <w:rPr>
          <w:rStyle w:val="0pt0"/>
          <w:rFonts w:eastAsiaTheme="minorHAnsi"/>
          <w:b w:val="0"/>
          <w:bCs w:val="0"/>
          <w:sz w:val="28"/>
          <w:szCs w:val="28"/>
        </w:rPr>
        <w:t>ях</w:t>
      </w:r>
      <w:r w:rsidR="002E683C" w:rsidRPr="00232B3A">
        <w:rPr>
          <w:rStyle w:val="0pt0"/>
          <w:rFonts w:eastAsiaTheme="minorHAnsi"/>
          <w:b w:val="0"/>
          <w:bCs w:val="0"/>
          <w:sz w:val="28"/>
          <w:szCs w:val="28"/>
        </w:rPr>
        <w:t xml:space="preserve"> достоверности результатов </w:t>
      </w:r>
      <w:r w:rsidR="00A74AA4" w:rsidRPr="00A74AA4">
        <w:rPr>
          <w:rFonts w:ascii="Times New Roman" w:hAnsi="Times New Roman" w:cs="Times New Roman"/>
          <w:sz w:val="28"/>
          <w:szCs w:val="28"/>
        </w:rPr>
        <w:t>термодинамическо</w:t>
      </w:r>
      <w:r w:rsidR="00A74AA4" w:rsidRPr="00A74AA4">
        <w:rPr>
          <w:sz w:val="28"/>
          <w:szCs w:val="28"/>
        </w:rPr>
        <w:t>го</w:t>
      </w:r>
      <w:r w:rsidR="00A74AA4" w:rsidRPr="00A74AA4">
        <w:rPr>
          <w:rFonts w:ascii="Times New Roman" w:hAnsi="Times New Roman" w:cs="Times New Roman"/>
          <w:sz w:val="28"/>
          <w:szCs w:val="28"/>
        </w:rPr>
        <w:t xml:space="preserve"> моделировани</w:t>
      </w:r>
      <w:r w:rsidR="00A74AA4" w:rsidRPr="00A74AA4">
        <w:rPr>
          <w:sz w:val="28"/>
          <w:szCs w:val="28"/>
        </w:rPr>
        <w:t>я</w:t>
      </w:r>
      <w:r w:rsidR="002E683C" w:rsidRPr="00A74AA4">
        <w:rPr>
          <w:rStyle w:val="0pt0"/>
          <w:rFonts w:eastAsiaTheme="minorHAnsi"/>
          <w:bCs w:val="0"/>
          <w:sz w:val="28"/>
          <w:szCs w:val="28"/>
        </w:rPr>
        <w:t>.</w:t>
      </w:r>
    </w:p>
    <w:p w:rsidR="00DE4522" w:rsidRDefault="00DE4522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2E683C" w:rsidRPr="00DE4522" w:rsidRDefault="002E683C" w:rsidP="00C318CE">
      <w:pPr>
        <w:pStyle w:val="31"/>
        <w:shd w:val="clear" w:color="auto" w:fill="auto"/>
        <w:spacing w:before="0" w:after="0" w:line="240" w:lineRule="auto"/>
        <w:ind w:right="40" w:firstLine="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DE4522" w:rsidRPr="004546A3" w:rsidRDefault="00DE4522" w:rsidP="00DE4522">
      <w:pPr>
        <w:pStyle w:val="31"/>
        <w:shd w:val="clear" w:color="auto" w:fill="auto"/>
        <w:spacing w:before="0" w:after="0" w:line="240" w:lineRule="auto"/>
        <w:ind w:left="20" w:right="20" w:firstLine="689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Лекция </w:t>
      </w:r>
      <w:r w:rsidR="00405791">
        <w:rPr>
          <w:sz w:val="28"/>
          <w:szCs w:val="28"/>
        </w:rPr>
        <w:t>3</w:t>
      </w:r>
      <w:r w:rsidRPr="004546A3">
        <w:rPr>
          <w:sz w:val="28"/>
          <w:szCs w:val="28"/>
        </w:rPr>
        <w:t xml:space="preserve">. </w:t>
      </w:r>
      <w:r w:rsidR="00405791">
        <w:rPr>
          <w:sz w:val="28"/>
          <w:szCs w:val="28"/>
        </w:rPr>
        <w:t xml:space="preserve"> </w:t>
      </w:r>
      <w:r w:rsidR="00C318CE">
        <w:rPr>
          <w:sz w:val="28"/>
          <w:szCs w:val="28"/>
        </w:rPr>
        <w:t>Общая характеристика  программных комплексов</w:t>
      </w:r>
      <w:r w:rsidR="00405791">
        <w:rPr>
          <w:sz w:val="28"/>
          <w:szCs w:val="28"/>
        </w:rPr>
        <w:t xml:space="preserve">  </w:t>
      </w:r>
      <w:r w:rsidR="00C318CE">
        <w:rPr>
          <w:sz w:val="28"/>
          <w:szCs w:val="28"/>
        </w:rPr>
        <w:t xml:space="preserve"> </w:t>
      </w:r>
      <w:r w:rsidR="00C318CE" w:rsidRPr="00981D40">
        <w:rPr>
          <w:color w:val="000000"/>
          <w:sz w:val="28"/>
          <w:szCs w:val="28"/>
          <w:lang w:eastAsia="ru-RU" w:bidi="ru-RU"/>
        </w:rPr>
        <w:t>АСТРА</w:t>
      </w:r>
      <w:r w:rsidR="00C318CE">
        <w:rPr>
          <w:color w:val="000000"/>
          <w:sz w:val="28"/>
          <w:szCs w:val="28"/>
          <w:lang w:eastAsia="ru-RU" w:bidi="ru-RU"/>
        </w:rPr>
        <w:t xml:space="preserve"> и </w:t>
      </w:r>
      <w:r w:rsidR="00C318CE" w:rsidRPr="00776ADD">
        <w:rPr>
          <w:sz w:val="28"/>
          <w:szCs w:val="28"/>
        </w:rPr>
        <w:t>HSC</w:t>
      </w:r>
      <w:r w:rsidR="00C318CE">
        <w:rPr>
          <w:sz w:val="28"/>
          <w:szCs w:val="28"/>
        </w:rPr>
        <w:t>-</w:t>
      </w:r>
      <w:r w:rsidR="00C318CE" w:rsidRPr="00776ADD">
        <w:rPr>
          <w:sz w:val="28"/>
          <w:szCs w:val="28"/>
        </w:rPr>
        <w:t xml:space="preserve"> Chemistry</w:t>
      </w:r>
      <w:r w:rsidR="00C318CE">
        <w:rPr>
          <w:sz w:val="28"/>
          <w:szCs w:val="28"/>
        </w:rPr>
        <w:t xml:space="preserve"> 5</w:t>
      </w:r>
    </w:p>
    <w:p w:rsidR="00DE4522" w:rsidRPr="004546A3" w:rsidRDefault="00DE4522" w:rsidP="00DE4522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</w:p>
    <w:p w:rsidR="00DE4522" w:rsidRPr="00232B3A" w:rsidRDefault="00DE4522" w:rsidP="00DE452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2B3A">
        <w:rPr>
          <w:rFonts w:ascii="Times New Roman" w:hAnsi="Times New Roman" w:cs="Times New Roman"/>
          <w:sz w:val="28"/>
          <w:szCs w:val="28"/>
        </w:rPr>
        <w:t>План лекции:</w:t>
      </w:r>
    </w:p>
    <w:p w:rsidR="00C318CE" w:rsidRPr="00232B3A" w:rsidRDefault="000F7072" w:rsidP="00DF3B10">
      <w:pPr>
        <w:pStyle w:val="a8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232B3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Допущения </w:t>
      </w:r>
      <w:r w:rsidR="00C318CE" w:rsidRPr="00232B3A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моделирования комплексом АСТРА.</w:t>
      </w:r>
    </w:p>
    <w:p w:rsidR="00C318CE" w:rsidRPr="00232B3A" w:rsidRDefault="00C318CE" w:rsidP="00DF3B10">
      <w:pPr>
        <w:pStyle w:val="a8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2B3A">
        <w:rPr>
          <w:rFonts w:ascii="Times New Roman" w:hAnsi="Times New Roman" w:cs="Times New Roman"/>
          <w:sz w:val="28"/>
          <w:szCs w:val="28"/>
        </w:rPr>
        <w:t>База данных системы АСТРА.</w:t>
      </w:r>
    </w:p>
    <w:p w:rsidR="00C318CE" w:rsidRPr="00232B3A" w:rsidRDefault="00C318CE" w:rsidP="00DF3B10">
      <w:pPr>
        <w:pStyle w:val="a8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32B3A">
        <w:rPr>
          <w:rFonts w:ascii="Times New Roman" w:hAnsi="Times New Roman" w:cs="Times New Roman"/>
          <w:sz w:val="28"/>
          <w:szCs w:val="28"/>
        </w:rPr>
        <w:t>Опции комплекса HSC</w:t>
      </w:r>
      <w:r w:rsidRPr="00232B3A">
        <w:rPr>
          <w:sz w:val="28"/>
          <w:szCs w:val="28"/>
        </w:rPr>
        <w:t>-</w:t>
      </w:r>
      <w:r w:rsidRPr="00232B3A">
        <w:rPr>
          <w:rFonts w:ascii="Times New Roman" w:hAnsi="Times New Roman" w:cs="Times New Roman"/>
          <w:sz w:val="28"/>
          <w:szCs w:val="28"/>
        </w:rPr>
        <w:t xml:space="preserve"> Chemistry 5</w:t>
      </w:r>
    </w:p>
    <w:p w:rsidR="00803C03" w:rsidRPr="00803C03" w:rsidRDefault="00803C03" w:rsidP="00C318CE">
      <w:pPr>
        <w:pStyle w:val="a8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E4522" w:rsidRDefault="00DE4522" w:rsidP="00E73C1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right="20" w:firstLine="108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Программный комплекс АСТРА (разработка сотрудников МВТУ им. Баумана) является наиболее простым с точки зрения подготовки исходных данных. В тоже время он позволяет использовать термодинамический метод для изучения большого числа самых разнообразных высокотемпературных состояний и процессов. Среди них можно назвать: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определение области допустимых условий проведения технологических процессов нанесения покрытий, получения материалов со специальными свойствами, синтеза сверхтвердых и жаростойких соединений, ультрадисперсных порошков и др.;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расчетно-теоретическое изучение режимов металлургических процессов выделения редких и легирующих элементов и сплавов;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исследование процессов нагрева, изменения химического состава и термического разрушения изолирующих покрытий при взаимодействии с химически активными средами;</w:t>
      </w:r>
    </w:p>
    <w:p w:rsidR="00DE4522" w:rsidRDefault="00DE4522" w:rsidP="00DE4522">
      <w:pPr>
        <w:pStyle w:val="100"/>
        <w:shd w:val="clear" w:color="auto" w:fill="auto"/>
        <w:tabs>
          <w:tab w:val="right" w:pos="6203"/>
          <w:tab w:val="right" w:pos="8109"/>
          <w:tab w:val="right" w:pos="9376"/>
        </w:tabs>
        <w:spacing w:before="0" w:line="240" w:lineRule="auto"/>
        <w:ind w:left="20" w:right="20" w:firstLine="260"/>
        <w:jc w:val="both"/>
        <w:rPr>
          <w:color w:val="000000"/>
          <w:sz w:val="28"/>
          <w:szCs w:val="28"/>
          <w:lang w:eastAsia="ru-RU" w:bidi="ru-RU"/>
        </w:rPr>
      </w:pPr>
      <w:r w:rsidRPr="00981D40">
        <w:rPr>
          <w:color w:val="000000"/>
          <w:sz w:val="28"/>
          <w:szCs w:val="28"/>
          <w:lang w:eastAsia="ru-RU" w:bidi="ru-RU"/>
        </w:rPr>
        <w:t>-        анализ энергетических возможностей</w:t>
      </w:r>
      <w:r w:rsidRPr="00981D40">
        <w:rPr>
          <w:color w:val="000000"/>
          <w:sz w:val="28"/>
          <w:szCs w:val="28"/>
          <w:lang w:eastAsia="ru-RU" w:bidi="ru-RU"/>
        </w:rPr>
        <w:tab/>
        <w:t>и</w:t>
      </w:r>
      <w:r w:rsidRPr="00981D40">
        <w:rPr>
          <w:color w:val="000000"/>
          <w:sz w:val="28"/>
          <w:szCs w:val="28"/>
          <w:lang w:eastAsia="ru-RU" w:bidi="ru-RU"/>
        </w:rPr>
        <w:tab/>
        <w:t>экологических</w:t>
      </w:r>
      <w:r w:rsidRPr="00981D40">
        <w:rPr>
          <w:color w:val="000000"/>
          <w:sz w:val="28"/>
          <w:szCs w:val="28"/>
          <w:lang w:eastAsia="ru-RU" w:bidi="ru-RU"/>
        </w:rPr>
        <w:tab/>
        <w:t>проблем</w:t>
      </w:r>
    </w:p>
    <w:p w:rsidR="00DE4522" w:rsidRPr="00981D40" w:rsidRDefault="00DE4522" w:rsidP="00DE4522">
      <w:pPr>
        <w:pStyle w:val="100"/>
        <w:shd w:val="clear" w:color="auto" w:fill="auto"/>
        <w:tabs>
          <w:tab w:val="right" w:pos="6203"/>
          <w:tab w:val="right" w:pos="8109"/>
          <w:tab w:val="right" w:pos="9376"/>
        </w:tabs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sz w:val="28"/>
          <w:szCs w:val="28"/>
        </w:rPr>
        <w:t xml:space="preserve"> </w:t>
      </w:r>
      <w:r w:rsidRPr="00981D40">
        <w:rPr>
          <w:color w:val="000000"/>
          <w:sz w:val="28"/>
          <w:szCs w:val="28"/>
          <w:lang w:eastAsia="ru-RU" w:bidi="ru-RU"/>
        </w:rPr>
        <w:t>высокотемпературной комплексной переработки минерального сырья и природных ресурсов;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определение состава и свойств плазмы в импульсных и непрерывных источниках излучения, плазмогенераторах, в аэрокосмической технике;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анализ рабочего процесса в тепловых машинах и энергетических установках различного назначения;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6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расчет характеристик и состава газообразных и гетерогенных сред за фронтом ударной волны.</w:t>
      </w: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right="20" w:firstLine="547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Этот перечень может быть продолжен, поскольку область применения программного комплекса АСТРА ограничена лишь допущениями математической модели, положенной в основу вычислительного алгоритма, и базой данных.</w:t>
      </w: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firstLine="547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Допущения математической модели могут быть сформулированы следующим</w:t>
      </w:r>
      <w:r w:rsidRPr="00981D40">
        <w:rPr>
          <w:sz w:val="28"/>
          <w:szCs w:val="28"/>
        </w:rPr>
        <w:t xml:space="preserve"> </w:t>
      </w:r>
      <w:r w:rsidRPr="00981D40">
        <w:rPr>
          <w:color w:val="000000"/>
          <w:sz w:val="28"/>
          <w:szCs w:val="28"/>
          <w:lang w:eastAsia="ru-RU" w:bidi="ru-RU"/>
        </w:rPr>
        <w:t>образом: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547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рассматриваются системы в состоянии внешнего и внутреннего термодинамического равновесия (полного или локального);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547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рассматриваются замкнутые системы (то есть, не обменивающиеся веществом с окружающей средой);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547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присутствие газовой фазы обязательно; газовая фаза описывается уравнением состояния идеального газа;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8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поверхностные эффекты на границе раздела фаз не учитываются, растворимость газов в жидких и твердых фазах отсутствует;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8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lastRenderedPageBreak/>
        <w:t xml:space="preserve"> конденсированные вещества образуют однокомпонентные несмешивающиеся фазы либо включаются в состав идеальных конденсированных растворов.</w:t>
      </w: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right="20" w:firstLine="72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В программном комплексе АСТРА предусмотрена возможность учета некоторых неидеальностей. К ним относятся: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8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исключение из числа учитываемых компонентов равновесия любых индивидуальных веществ;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8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возможность назначать (фиксировать) концентрации одного или нескольких веществ с последующим расчетом равновесия по оставшейся части системы;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20" w:right="20" w:firstLine="28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рассмотрение неидеальных конденсированных растворов путем задания избыточной энергии Гиббса;</w:t>
      </w:r>
    </w:p>
    <w:p w:rsidR="00DE4522" w:rsidRPr="00981D40" w:rsidRDefault="00DE4522" w:rsidP="00DF3B10">
      <w:pPr>
        <w:pStyle w:val="100"/>
        <w:numPr>
          <w:ilvl w:val="0"/>
          <w:numId w:val="3"/>
        </w:numPr>
        <w:shd w:val="clear" w:color="auto" w:fill="auto"/>
        <w:spacing w:before="0" w:line="240" w:lineRule="auto"/>
        <w:ind w:left="440" w:hanging="1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учет собственного объема, занимаемого конденсированными веществами.</w:t>
      </w: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right="20" w:firstLine="72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Расчеты состава фаз и характеристик равновесия проводятся с использованием справочной базы данных по свойствам индивидуальных веществ. База данных является составной частью программного комплекса АСТРА. Программа написана на языке </w:t>
      </w:r>
      <w:r w:rsidRPr="00981D40">
        <w:rPr>
          <w:color w:val="000000"/>
          <w:sz w:val="28"/>
          <w:szCs w:val="28"/>
          <w:lang w:val="en-US" w:bidi="en-US"/>
        </w:rPr>
        <w:t>FORTRAN</w:t>
      </w:r>
      <w:r w:rsidRPr="00981D40">
        <w:rPr>
          <w:color w:val="000000"/>
          <w:sz w:val="28"/>
          <w:szCs w:val="28"/>
          <w:lang w:bidi="en-US"/>
        </w:rPr>
        <w:t xml:space="preserve">-4, </w:t>
      </w:r>
      <w:r w:rsidRPr="00981D40">
        <w:rPr>
          <w:color w:val="000000"/>
          <w:sz w:val="28"/>
          <w:szCs w:val="28"/>
          <w:lang w:eastAsia="ru-RU" w:bidi="ru-RU"/>
        </w:rPr>
        <w:t xml:space="preserve">интерфейс пользователя выполнен в среде </w:t>
      </w:r>
      <w:r w:rsidRPr="00981D40">
        <w:rPr>
          <w:color w:val="000000"/>
          <w:sz w:val="28"/>
          <w:szCs w:val="28"/>
          <w:lang w:val="en-US" w:bidi="en-US"/>
        </w:rPr>
        <w:t>MS</w:t>
      </w:r>
      <w:r w:rsidRPr="00981D40">
        <w:rPr>
          <w:color w:val="000000"/>
          <w:sz w:val="28"/>
          <w:szCs w:val="28"/>
          <w:lang w:bidi="en-US"/>
        </w:rPr>
        <w:t xml:space="preserve"> </w:t>
      </w:r>
      <w:r w:rsidRPr="00981D40">
        <w:rPr>
          <w:color w:val="000000"/>
          <w:sz w:val="28"/>
          <w:szCs w:val="28"/>
          <w:lang w:val="en-US" w:bidi="en-US"/>
        </w:rPr>
        <w:t>DOS</w:t>
      </w:r>
      <w:r w:rsidRPr="00981D40">
        <w:rPr>
          <w:color w:val="000000"/>
          <w:sz w:val="28"/>
          <w:szCs w:val="28"/>
          <w:lang w:bidi="en-US"/>
        </w:rPr>
        <w:t>.</w:t>
      </w:r>
    </w:p>
    <w:p w:rsidR="00DE4522" w:rsidRPr="0083784A" w:rsidRDefault="00DE4522" w:rsidP="0083784A">
      <w:pPr>
        <w:pStyle w:val="100"/>
        <w:shd w:val="clear" w:color="auto" w:fill="auto"/>
        <w:tabs>
          <w:tab w:val="left" w:pos="6385"/>
        </w:tabs>
        <w:spacing w:before="0" w:line="240" w:lineRule="auto"/>
        <w:ind w:left="20" w:right="20" w:firstLine="720"/>
        <w:jc w:val="both"/>
        <w:rPr>
          <w:color w:val="000000"/>
          <w:sz w:val="28"/>
          <w:szCs w:val="28"/>
          <w:lang w:eastAsia="ru-RU" w:bidi="ru-RU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База данных является важнейшей составляющей любого вычислительного комплекса и во многом определяет эффективность его использования. </w:t>
      </w:r>
      <w:r w:rsidR="0083784A" w:rsidRPr="00981D40">
        <w:rPr>
          <w:color w:val="000000"/>
          <w:sz w:val="28"/>
          <w:szCs w:val="28"/>
          <w:lang w:eastAsia="ru-RU" w:bidi="ru-RU"/>
        </w:rPr>
        <w:t>База данных</w:t>
      </w:r>
      <w:r w:rsidR="0083784A" w:rsidRPr="0083784A">
        <w:rPr>
          <w:color w:val="000000"/>
          <w:sz w:val="28"/>
          <w:szCs w:val="28"/>
          <w:lang w:eastAsia="ru-RU" w:bidi="ru-RU"/>
        </w:rPr>
        <w:t xml:space="preserve"> </w:t>
      </w:r>
      <w:r w:rsidR="0083784A" w:rsidRPr="00981D40">
        <w:rPr>
          <w:color w:val="000000"/>
          <w:sz w:val="28"/>
          <w:szCs w:val="28"/>
          <w:lang w:eastAsia="ru-RU" w:bidi="ru-RU"/>
        </w:rPr>
        <w:t>комплекса АСТРА</w:t>
      </w:r>
      <w:r w:rsidR="0083784A">
        <w:rPr>
          <w:color w:val="000000"/>
          <w:sz w:val="28"/>
          <w:szCs w:val="28"/>
          <w:lang w:eastAsia="ru-RU" w:bidi="ru-RU"/>
        </w:rPr>
        <w:t xml:space="preserve"> содержит информацию </w:t>
      </w:r>
      <w:r w:rsidR="0083784A" w:rsidRPr="008F202C">
        <w:rPr>
          <w:color w:val="000000"/>
          <w:sz w:val="28"/>
          <w:szCs w:val="28"/>
          <w:lang w:eastAsia="ru-RU" w:bidi="ru-RU"/>
        </w:rPr>
        <w:t xml:space="preserve">о </w:t>
      </w:r>
      <w:r w:rsidR="008F202C" w:rsidRPr="008F202C">
        <w:rPr>
          <w:color w:val="000000"/>
          <w:sz w:val="28"/>
          <w:szCs w:val="28"/>
          <w:lang w:eastAsia="ru-RU" w:bidi="ru-RU"/>
        </w:rPr>
        <w:t>5400</w:t>
      </w:r>
      <w:r w:rsidR="0083784A" w:rsidRPr="008F202C">
        <w:rPr>
          <w:color w:val="000000"/>
          <w:sz w:val="28"/>
          <w:szCs w:val="28"/>
          <w:lang w:eastAsia="ru-RU" w:bidi="ru-RU"/>
        </w:rPr>
        <w:t xml:space="preserve"> веществах.</w:t>
      </w:r>
      <w:r w:rsidR="0083784A">
        <w:rPr>
          <w:color w:val="000000"/>
          <w:sz w:val="28"/>
          <w:szCs w:val="28"/>
          <w:lang w:eastAsia="ru-RU" w:bidi="ru-RU"/>
        </w:rPr>
        <w:t xml:space="preserve"> </w:t>
      </w:r>
      <w:r w:rsidRPr="00981D40">
        <w:rPr>
          <w:color w:val="000000"/>
          <w:sz w:val="28"/>
          <w:szCs w:val="28"/>
          <w:lang w:eastAsia="ru-RU" w:bidi="ru-RU"/>
        </w:rPr>
        <w:t>Основу информации в базе данных комплекса АСТРА составляют термодинамические, теплофизические и термохимические свойства индивидуальных веществ,</w:t>
      </w:r>
      <w:r w:rsidRPr="00981D40">
        <w:rPr>
          <w:sz w:val="28"/>
          <w:szCs w:val="28"/>
        </w:rPr>
        <w:t xml:space="preserve"> </w:t>
      </w:r>
      <w:r w:rsidRPr="00981D40">
        <w:rPr>
          <w:color w:val="000000"/>
          <w:sz w:val="28"/>
          <w:szCs w:val="28"/>
          <w:lang w:eastAsia="ru-RU" w:bidi="ru-RU"/>
        </w:rPr>
        <w:t xml:space="preserve">систематизированные в Институте высоких температур АН СССР, Национальном бюро стандартов США, опубликованные в периодической печати, монографиях и справочниках, а также обработанные и рассчитанные в ИВТАН СССР и МГТУ им. Баумана по молекулярным, калориметрическим и спектроскопическим данным. База данных сделана открытой для пользователей и допускает расширение и корректировку информации. Использование сведений из разнородных и устаревших источников с одной стороны позволило 30 лет тому назад создать достаточно обширную базу данных для прикладных целей, но с другой стороны привело к необходимости использовать наряду с системой единиц СИ, техническую систему единиц </w:t>
      </w:r>
      <w:r w:rsidRPr="00981D40">
        <w:rPr>
          <w:color w:val="000000"/>
          <w:sz w:val="28"/>
          <w:szCs w:val="28"/>
          <w:lang w:bidi="en-US"/>
        </w:rPr>
        <w:t>(</w:t>
      </w:r>
      <w:r w:rsidRPr="00981D40">
        <w:rPr>
          <w:color w:val="000000"/>
          <w:sz w:val="28"/>
          <w:szCs w:val="28"/>
          <w:lang w:val="en-US" w:bidi="en-US"/>
        </w:rPr>
        <w:t>TCE</w:t>
      </w:r>
      <w:r w:rsidRPr="00981D40">
        <w:rPr>
          <w:color w:val="000000"/>
          <w:sz w:val="28"/>
          <w:szCs w:val="28"/>
          <w:lang w:bidi="en-US"/>
        </w:rPr>
        <w:t>).</w:t>
      </w: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right="20" w:firstLine="72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Для каждого индивидуального вещества (элемента, соединения или фазы) в ба</w:t>
      </w:r>
      <w:r w:rsidR="000F7072">
        <w:rPr>
          <w:color w:val="000000"/>
          <w:sz w:val="28"/>
          <w:szCs w:val="28"/>
          <w:lang w:eastAsia="ru-RU" w:bidi="ru-RU"/>
        </w:rPr>
        <w:t>зе приведены следующие сведения</w:t>
      </w:r>
      <w:r w:rsidRPr="00981D40">
        <w:rPr>
          <w:color w:val="000000"/>
          <w:sz w:val="28"/>
          <w:szCs w:val="28"/>
          <w:lang w:eastAsia="ru-RU" w:bidi="ru-RU"/>
        </w:rPr>
        <w:t>:</w:t>
      </w:r>
    </w:p>
    <w:p w:rsidR="00DE4522" w:rsidRPr="00981D40" w:rsidRDefault="00DE4522" w:rsidP="00DF3B10">
      <w:pPr>
        <w:pStyle w:val="100"/>
        <w:numPr>
          <w:ilvl w:val="0"/>
          <w:numId w:val="4"/>
        </w:numPr>
        <w:shd w:val="clear" w:color="auto" w:fill="auto"/>
        <w:spacing w:before="0" w:line="240" w:lineRule="auto"/>
        <w:ind w:left="440" w:hanging="1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химическая формула вещества;</w:t>
      </w:r>
    </w:p>
    <w:p w:rsidR="00DE4522" w:rsidRPr="00981D40" w:rsidRDefault="00DE4522" w:rsidP="00DF3B10">
      <w:pPr>
        <w:pStyle w:val="100"/>
        <w:numPr>
          <w:ilvl w:val="0"/>
          <w:numId w:val="4"/>
        </w:numPr>
        <w:shd w:val="clear" w:color="auto" w:fill="auto"/>
        <w:spacing w:before="0" w:line="240" w:lineRule="auto"/>
        <w:ind w:left="440" w:hanging="1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фазовое состояние вещества;</w:t>
      </w:r>
    </w:p>
    <w:p w:rsidR="00DE4522" w:rsidRPr="00981D40" w:rsidRDefault="00DE4522" w:rsidP="00DF3B10">
      <w:pPr>
        <w:pStyle w:val="100"/>
        <w:numPr>
          <w:ilvl w:val="0"/>
          <w:numId w:val="4"/>
        </w:numPr>
        <w:shd w:val="clear" w:color="auto" w:fill="auto"/>
        <w:spacing w:before="0" w:line="240" w:lineRule="auto"/>
        <w:ind w:left="440" w:hanging="1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теплота образования вещества </w:t>
      </w:r>
      <w:r w:rsidRPr="00981D40">
        <w:rPr>
          <w:color w:val="000000"/>
          <w:sz w:val="28"/>
          <w:szCs w:val="28"/>
          <w:lang w:val="en-US" w:bidi="en-US"/>
        </w:rPr>
        <w:t>H</w:t>
      </w:r>
      <w:r w:rsidRPr="00981D40">
        <w:rPr>
          <w:color w:val="000000"/>
          <w:sz w:val="28"/>
          <w:szCs w:val="28"/>
          <w:lang w:bidi="en-US"/>
        </w:rPr>
        <w:t xml:space="preserve"> (298)-[</w:t>
      </w:r>
      <w:r w:rsidRPr="00981D40">
        <w:rPr>
          <w:color w:val="000000"/>
          <w:sz w:val="28"/>
          <w:szCs w:val="28"/>
          <w:lang w:val="en-US" w:bidi="en-US"/>
        </w:rPr>
        <w:t>H</w:t>
      </w:r>
      <w:r w:rsidRPr="00981D40">
        <w:rPr>
          <w:color w:val="000000"/>
          <w:sz w:val="28"/>
          <w:szCs w:val="28"/>
          <w:lang w:bidi="en-US"/>
        </w:rPr>
        <w:t>(298)-</w:t>
      </w:r>
      <w:r w:rsidRPr="00981D40">
        <w:rPr>
          <w:color w:val="000000"/>
          <w:sz w:val="28"/>
          <w:szCs w:val="28"/>
          <w:lang w:val="en-US" w:bidi="en-US"/>
        </w:rPr>
        <w:t>H</w:t>
      </w:r>
      <w:r w:rsidRPr="00981D40">
        <w:rPr>
          <w:color w:val="000000"/>
          <w:sz w:val="28"/>
          <w:szCs w:val="28"/>
          <w:lang w:bidi="en-US"/>
        </w:rPr>
        <w:t>(0)];</w:t>
      </w:r>
    </w:p>
    <w:p w:rsidR="00DE4522" w:rsidRPr="00981D40" w:rsidRDefault="00DE4522" w:rsidP="00DF3B10">
      <w:pPr>
        <w:pStyle w:val="100"/>
        <w:numPr>
          <w:ilvl w:val="0"/>
          <w:numId w:val="4"/>
        </w:numPr>
        <w:shd w:val="clear" w:color="auto" w:fill="auto"/>
        <w:spacing w:before="0" w:line="240" w:lineRule="auto"/>
        <w:ind w:left="440" w:right="20" w:hanging="1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параметр полярности молекулы о (для конденсированных веществ </w:t>
      </w:r>
      <w:r w:rsidRPr="00981D40">
        <w:rPr>
          <w:color w:val="000000"/>
          <w:sz w:val="28"/>
          <w:szCs w:val="28"/>
          <w:lang w:val="en-US" w:bidi="en-US"/>
        </w:rPr>
        <w:t>o</w:t>
      </w:r>
      <w:r w:rsidRPr="00981D40">
        <w:rPr>
          <w:color w:val="000000"/>
          <w:sz w:val="28"/>
          <w:szCs w:val="28"/>
          <w:lang w:bidi="en-US"/>
        </w:rPr>
        <w:t xml:space="preserve"> </w:t>
      </w:r>
      <w:r w:rsidRPr="00981D40">
        <w:rPr>
          <w:color w:val="000000"/>
          <w:sz w:val="28"/>
          <w:szCs w:val="28"/>
          <w:lang w:eastAsia="ru-RU" w:bidi="ru-RU"/>
        </w:rPr>
        <w:t>указывает мольный удельный объем);</w:t>
      </w:r>
    </w:p>
    <w:p w:rsidR="00DE4522" w:rsidRPr="00981D40" w:rsidRDefault="00DE4522" w:rsidP="00DF3B10">
      <w:pPr>
        <w:pStyle w:val="100"/>
        <w:numPr>
          <w:ilvl w:val="0"/>
          <w:numId w:val="4"/>
        </w:numPr>
        <w:shd w:val="clear" w:color="auto" w:fill="auto"/>
        <w:spacing w:before="0" w:line="240" w:lineRule="auto"/>
        <w:ind w:lef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погрешность энтальпии образования;</w:t>
      </w:r>
    </w:p>
    <w:p w:rsidR="00DE4522" w:rsidRPr="00981D40" w:rsidRDefault="00DE4522" w:rsidP="00DF3B10">
      <w:pPr>
        <w:pStyle w:val="100"/>
        <w:numPr>
          <w:ilvl w:val="0"/>
          <w:numId w:val="4"/>
        </w:numPr>
        <w:shd w:val="clear" w:color="auto" w:fill="auto"/>
        <w:spacing w:before="0" w:line="240" w:lineRule="auto"/>
        <w:ind w:lef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коэффициенты уравнения, определяющие погрешность величины приведе</w:t>
      </w:r>
      <w:r w:rsidR="000F7072">
        <w:rPr>
          <w:color w:val="000000"/>
          <w:sz w:val="28"/>
          <w:szCs w:val="28"/>
          <w:lang w:eastAsia="ru-RU" w:bidi="ru-RU"/>
        </w:rPr>
        <w:t>нной свободной энергии Гиббса</w:t>
      </w:r>
      <w:r w:rsidR="000F7072">
        <w:rPr>
          <w:color w:val="000000"/>
          <w:sz w:val="28"/>
          <w:szCs w:val="28"/>
          <w:lang w:eastAsia="ru-RU" w:bidi="ru-RU"/>
        </w:rPr>
        <w:tab/>
        <w:t xml:space="preserve">Ф </w:t>
      </w:r>
      <w:r w:rsidRPr="00981D40">
        <w:rPr>
          <w:color w:val="000000"/>
          <w:sz w:val="28"/>
          <w:szCs w:val="28"/>
          <w:lang w:eastAsia="ru-RU" w:bidi="ru-RU"/>
        </w:rPr>
        <w:t xml:space="preserve">(Т) = DФ1 + DФ2 </w:t>
      </w:r>
      <w:r w:rsidRPr="00981D40">
        <w:rPr>
          <w:color w:val="000000"/>
          <w:sz w:val="28"/>
          <w:szCs w:val="28"/>
          <w:lang w:val="en-US" w:bidi="en-US"/>
        </w:rPr>
        <w:t>T</w:t>
      </w:r>
      <w:r w:rsidRPr="00981D40">
        <w:rPr>
          <w:color w:val="000000"/>
          <w:sz w:val="28"/>
          <w:szCs w:val="28"/>
          <w:lang w:eastAsia="ru-RU" w:bidi="ru-RU"/>
        </w:rPr>
        <w:t>;</w:t>
      </w:r>
    </w:p>
    <w:p w:rsidR="00DE4522" w:rsidRPr="00981D40" w:rsidRDefault="00DE4522" w:rsidP="00DF3B10">
      <w:pPr>
        <w:pStyle w:val="100"/>
        <w:numPr>
          <w:ilvl w:val="0"/>
          <w:numId w:val="5"/>
        </w:numPr>
        <w:shd w:val="clear" w:color="auto" w:fill="auto"/>
        <w:spacing w:before="0" w:line="240" w:lineRule="auto"/>
        <w:ind w:left="20" w:righ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lastRenderedPageBreak/>
        <w:t xml:space="preserve"> температурные интервалы и соответствующие им значения коэффициентов аппроксимирующего полинома;</w:t>
      </w:r>
    </w:p>
    <w:p w:rsidR="00DE4522" w:rsidRPr="00981D40" w:rsidRDefault="00DE4522" w:rsidP="00DF3B10">
      <w:pPr>
        <w:pStyle w:val="100"/>
        <w:numPr>
          <w:ilvl w:val="0"/>
          <w:numId w:val="5"/>
        </w:numPr>
        <w:shd w:val="clear" w:color="auto" w:fill="auto"/>
        <w:spacing w:before="0" w:line="240" w:lineRule="auto"/>
        <w:ind w:left="20" w:righ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таблица значений термодинамических функций вещества при различных значениях температуры (приведенный изобарно-изотермический потенциал, энтропия, полная эн</w:t>
      </w:r>
      <w:r w:rsidRPr="00981D40">
        <w:rPr>
          <w:color w:val="000000"/>
          <w:sz w:val="28"/>
          <w:szCs w:val="28"/>
          <w:lang w:eastAsia="ru-RU" w:bidi="ru-RU"/>
        </w:rPr>
        <w:softHyphen/>
        <w:t>тальпия, теплоемкость).</w:t>
      </w:r>
    </w:p>
    <w:p w:rsidR="00DE4522" w:rsidRPr="00981D40" w:rsidRDefault="00DE4522" w:rsidP="00DE4522">
      <w:pPr>
        <w:pStyle w:val="100"/>
        <w:shd w:val="clear" w:color="auto" w:fill="auto"/>
        <w:spacing w:before="0" w:line="240" w:lineRule="auto"/>
        <w:ind w:left="20" w:righ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>Сведения 4 - 6 не являются обязательными данными. Для веществ в кристаллическом состоянии может выводиться дополнительная информация:</w:t>
      </w:r>
    </w:p>
    <w:p w:rsidR="00DE4522" w:rsidRPr="00981D40" w:rsidRDefault="00DE4522" w:rsidP="00DF3B10">
      <w:pPr>
        <w:pStyle w:val="100"/>
        <w:numPr>
          <w:ilvl w:val="0"/>
          <w:numId w:val="6"/>
        </w:numPr>
        <w:shd w:val="clear" w:color="auto" w:fill="auto"/>
        <w:spacing w:before="0" w:line="240" w:lineRule="auto"/>
        <w:ind w:lef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модификация кристаллического состояния;</w:t>
      </w:r>
    </w:p>
    <w:p w:rsidR="00DE4522" w:rsidRPr="00981D40" w:rsidRDefault="00DE4522" w:rsidP="00DF3B10">
      <w:pPr>
        <w:pStyle w:val="100"/>
        <w:numPr>
          <w:ilvl w:val="0"/>
          <w:numId w:val="6"/>
        </w:numPr>
        <w:shd w:val="clear" w:color="auto" w:fill="auto"/>
        <w:spacing w:before="0" w:line="240" w:lineRule="auto"/>
        <w:ind w:left="20" w:righ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часто встречающиеся в литературе наименования модификации кристаллического вещества;</w:t>
      </w:r>
    </w:p>
    <w:p w:rsidR="00DE4522" w:rsidRPr="00981D40" w:rsidRDefault="00DE4522" w:rsidP="00DF3B10">
      <w:pPr>
        <w:pStyle w:val="100"/>
        <w:numPr>
          <w:ilvl w:val="0"/>
          <w:numId w:val="6"/>
        </w:numPr>
        <w:shd w:val="clear" w:color="auto" w:fill="auto"/>
        <w:spacing w:before="0" w:line="240" w:lineRule="auto"/>
        <w:ind w:left="20" w:firstLine="240"/>
        <w:jc w:val="both"/>
        <w:rPr>
          <w:sz w:val="28"/>
          <w:szCs w:val="28"/>
        </w:rPr>
      </w:pPr>
      <w:r w:rsidRPr="00981D40">
        <w:rPr>
          <w:color w:val="000000"/>
          <w:sz w:val="28"/>
          <w:szCs w:val="28"/>
          <w:lang w:eastAsia="ru-RU" w:bidi="ru-RU"/>
        </w:rPr>
        <w:t xml:space="preserve"> тип кристаллической системы (сингонии) вещества.</w:t>
      </w:r>
    </w:p>
    <w:p w:rsidR="00587EF2" w:rsidRPr="005843F0" w:rsidRDefault="00587EF2" w:rsidP="00587EF2">
      <w:pPr>
        <w:tabs>
          <w:tab w:val="left" w:pos="709"/>
          <w:tab w:val="left" w:pos="3315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Pr="00EF0D9F">
        <w:rPr>
          <w:rFonts w:ascii="Times New Roman" w:hAnsi="Times New Roman" w:cs="Times New Roman"/>
          <w:sz w:val="28"/>
          <w:szCs w:val="28"/>
          <w:lang w:val="kk-KZ"/>
        </w:rPr>
        <w:t xml:space="preserve">Программный комплекс </w:t>
      </w:r>
      <w:r w:rsidRPr="00EF0D9F">
        <w:rPr>
          <w:rFonts w:ascii="Times New Roman" w:hAnsi="Times New Roman" w:cs="Times New Roman"/>
          <w:sz w:val="28"/>
          <w:szCs w:val="28"/>
          <w:lang w:val="en-US"/>
        </w:rPr>
        <w:t>HSC</w:t>
      </w:r>
      <w:r w:rsidRPr="00EF0D9F">
        <w:rPr>
          <w:rFonts w:ascii="Times New Roman" w:hAnsi="Times New Roman" w:cs="Times New Roman"/>
          <w:sz w:val="28"/>
          <w:szCs w:val="28"/>
        </w:rPr>
        <w:t xml:space="preserve">-5.11 </w:t>
      </w:r>
      <w:r w:rsidRPr="00EF0D9F">
        <w:rPr>
          <w:rFonts w:ascii="Times New Roman" w:hAnsi="Times New Roman" w:cs="Times New Roman"/>
          <w:sz w:val="28"/>
          <w:szCs w:val="28"/>
          <w:lang w:val="en-US"/>
        </w:rPr>
        <w:t>Chemistry</w:t>
      </w:r>
      <w:r w:rsidRPr="00EF0D9F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Программный комплекс </w:t>
      </w:r>
      <w:r w:rsidRPr="00890A32">
        <w:rPr>
          <w:rFonts w:ascii="Times New Roman" w:hAnsi="Times New Roman" w:cs="Times New Roman"/>
          <w:sz w:val="28"/>
          <w:szCs w:val="28"/>
        </w:rPr>
        <w:t xml:space="preserve"> HSC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90A32">
        <w:rPr>
          <w:rFonts w:ascii="Times New Roman" w:hAnsi="Times New Roman" w:cs="Times New Roman"/>
          <w:sz w:val="28"/>
          <w:szCs w:val="28"/>
        </w:rPr>
        <w:t xml:space="preserve">Chemistry </w:t>
      </w:r>
      <w:r>
        <w:rPr>
          <w:rFonts w:ascii="Times New Roman" w:hAnsi="Times New Roman" w:cs="Times New Roman"/>
          <w:sz w:val="28"/>
          <w:szCs w:val="28"/>
        </w:rPr>
        <w:t xml:space="preserve">(2002г)  </w:t>
      </w:r>
      <w:r w:rsidRPr="00890A32">
        <w:rPr>
          <w:rFonts w:ascii="Times New Roman" w:hAnsi="Times New Roman" w:cs="Times New Roman"/>
          <w:sz w:val="28"/>
          <w:szCs w:val="28"/>
          <w:lang w:val="kk-KZ"/>
        </w:rPr>
        <w:t xml:space="preserve">разработан </w:t>
      </w:r>
      <w:r w:rsidRPr="00890A32">
        <w:rPr>
          <w:rFonts w:ascii="Times New Roman" w:hAnsi="Times New Roman" w:cs="Times New Roman"/>
          <w:sz w:val="28"/>
          <w:szCs w:val="28"/>
          <w:lang w:val="en-US"/>
        </w:rPr>
        <w:t>Outokumpu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Research</w:t>
      </w:r>
      <w:r w:rsidRPr="00777E4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Oy</w:t>
      </w:r>
      <w:r w:rsidRPr="00777E42">
        <w:rPr>
          <w:rFonts w:ascii="Times New Roman" w:hAnsi="Times New Roman" w:cs="Times New Roman"/>
          <w:sz w:val="28"/>
          <w:szCs w:val="28"/>
        </w:rPr>
        <w:t xml:space="preserve"> </w:t>
      </w:r>
      <w:r w:rsidRPr="00890A32">
        <w:rPr>
          <w:rFonts w:ascii="Times New Roman" w:hAnsi="Times New Roman" w:cs="Times New Roman"/>
          <w:sz w:val="28"/>
          <w:szCs w:val="28"/>
          <w:lang w:val="kk-KZ"/>
        </w:rPr>
        <w:t>финской металлургической компанией</w:t>
      </w:r>
      <w:r w:rsidRPr="00CF550F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и предназначен  для анализа химических реакций и </w:t>
      </w:r>
      <w:r w:rsidRPr="00226F7F">
        <w:rPr>
          <w:rFonts w:ascii="Times New Roman" w:hAnsi="Times New Roman" w:cs="Times New Roman"/>
          <w:sz w:val="28"/>
          <w:szCs w:val="28"/>
        </w:rPr>
        <w:t>расчета равновесий.</w:t>
      </w:r>
      <w:r w:rsidRPr="00D61B7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Разработчики комплекса  основывались на идеологии консорциума </w:t>
      </w:r>
      <w:r>
        <w:rPr>
          <w:rFonts w:ascii="Times New Roman" w:hAnsi="Times New Roman" w:cs="Times New Roman"/>
          <w:sz w:val="28"/>
          <w:szCs w:val="28"/>
          <w:lang w:val="en-US"/>
        </w:rPr>
        <w:t>SGTE</w:t>
      </w:r>
      <w:r w:rsidRPr="00CF550F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 что позволяет использовать его для  иллюстрации одного из вариантов реализации принципов </w:t>
      </w:r>
      <w:r>
        <w:rPr>
          <w:rFonts w:ascii="Times New Roman" w:hAnsi="Times New Roman" w:cs="Times New Roman"/>
          <w:sz w:val="28"/>
          <w:szCs w:val="28"/>
          <w:lang w:val="en-US"/>
        </w:rPr>
        <w:t>SGTE</w:t>
      </w:r>
      <w:r>
        <w:rPr>
          <w:rFonts w:ascii="Times New Roman" w:hAnsi="Times New Roman" w:cs="Times New Roman"/>
          <w:sz w:val="28"/>
          <w:szCs w:val="28"/>
        </w:rPr>
        <w:t xml:space="preserve">.  Разработчики </w:t>
      </w:r>
      <w:r w:rsidRPr="00890A32">
        <w:rPr>
          <w:rFonts w:ascii="Times New Roman" w:hAnsi="Times New Roman" w:cs="Times New Roman"/>
          <w:sz w:val="28"/>
          <w:szCs w:val="28"/>
        </w:rPr>
        <w:t>HSC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90A32">
        <w:rPr>
          <w:rFonts w:ascii="Times New Roman" w:hAnsi="Times New Roman" w:cs="Times New Roman"/>
          <w:sz w:val="28"/>
          <w:szCs w:val="28"/>
        </w:rPr>
        <w:t>Chemistry</w:t>
      </w:r>
      <w:r>
        <w:rPr>
          <w:rFonts w:ascii="Times New Roman" w:hAnsi="Times New Roman" w:cs="Times New Roman"/>
          <w:sz w:val="28"/>
          <w:szCs w:val="28"/>
        </w:rPr>
        <w:t xml:space="preserve"> непрерывно развивают комплекс в плане расширения базы данных и увеличения опций. </w:t>
      </w:r>
      <w:r w:rsidR="005843F0">
        <w:rPr>
          <w:rFonts w:ascii="Times New Roman" w:hAnsi="Times New Roman" w:cs="Times New Roman"/>
          <w:sz w:val="28"/>
          <w:szCs w:val="28"/>
        </w:rPr>
        <w:t xml:space="preserve">В консорциум входят специализированные </w:t>
      </w:r>
      <w:r w:rsidR="00EC7D1E" w:rsidRPr="00EC7D1E">
        <w:rPr>
          <w:rFonts w:ascii="Times New Roman" w:hAnsi="Times New Roman" w:cs="Times New Roman"/>
          <w:sz w:val="28"/>
          <w:szCs w:val="28"/>
        </w:rPr>
        <w:t>научные центры</w:t>
      </w:r>
      <w:r w:rsidR="005843F0">
        <w:rPr>
          <w:rFonts w:ascii="Times New Roman" w:hAnsi="Times New Roman" w:cs="Times New Roman"/>
          <w:sz w:val="28"/>
          <w:szCs w:val="28"/>
        </w:rPr>
        <w:t xml:space="preserve"> Германии, Канады, Франции, Швеции, Великобритании и США. </w:t>
      </w:r>
      <w:r>
        <w:rPr>
          <w:rFonts w:ascii="Times New Roman" w:hAnsi="Times New Roman" w:cs="Times New Roman"/>
          <w:sz w:val="28"/>
          <w:szCs w:val="28"/>
        </w:rPr>
        <w:t>В этой версии поддерживается 14 опций: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A3AE3">
        <w:rPr>
          <w:rFonts w:ascii="Times New Roman" w:hAnsi="Times New Roman" w:cs="Times New Roman"/>
          <w:sz w:val="28"/>
          <w:szCs w:val="28"/>
        </w:rPr>
        <w:t>Уравнение реакций.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Тепловой и материальный баланс.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затрат тепла.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Равновесный  состав.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Равновесие в электрохимической ячейке. 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молекулярной массы.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Фазовые диаграммы (Трр- и </w:t>
      </w:r>
      <w:r>
        <w:rPr>
          <w:rFonts w:ascii="Times New Roman" w:hAnsi="Times New Roman" w:cs="Times New Roman"/>
          <w:sz w:val="28"/>
          <w:szCs w:val="28"/>
          <w:lang w:val="en-US"/>
        </w:rPr>
        <w:t>Lpp</w:t>
      </w:r>
      <w:r w:rsidRPr="004A3AE3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версии).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Eh</w:t>
      </w:r>
      <w:r w:rsidRPr="004A3AE3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pH</w:t>
      </w:r>
      <w:r w:rsidRPr="004A3AE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диаграммы с концентрационной и температурной зависимостями. 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Расчет энтальпии, энтропии, теплоемкости, энергии Гиббса и диаграмм Эллингхэма.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Минералогическое  отображение заданного состава.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Пересчет видов концентраций. 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Таблицы состояния системы вода-пар и диаграммы Молье. </w:t>
      </w:r>
    </w:p>
    <w:p w:rsidR="00587EF2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Пересчет единиц измерения.</w:t>
      </w:r>
    </w:p>
    <w:p w:rsidR="00587EF2" w:rsidRPr="00672C8B" w:rsidRDefault="00587EF2" w:rsidP="00DF3B10">
      <w:pPr>
        <w:pStyle w:val="a8"/>
        <w:numPr>
          <w:ilvl w:val="0"/>
          <w:numId w:val="19"/>
        </w:num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Свойства элементов в табличной и графической форме. </w:t>
      </w:r>
    </w:p>
    <w:p w:rsidR="00B0738B" w:rsidRDefault="00B0738B" w:rsidP="00587EF2">
      <w:pPr>
        <w:pStyle w:val="100"/>
        <w:shd w:val="clear" w:color="auto" w:fill="auto"/>
        <w:tabs>
          <w:tab w:val="left" w:pos="8281"/>
        </w:tabs>
        <w:spacing w:before="0" w:line="240" w:lineRule="auto"/>
        <w:ind w:left="20" w:right="20" w:firstLine="720"/>
        <w:jc w:val="both"/>
        <w:rPr>
          <w:color w:val="000000"/>
          <w:sz w:val="28"/>
          <w:szCs w:val="28"/>
          <w:lang w:eastAsia="ru-RU" w:bidi="ru-RU"/>
        </w:rPr>
      </w:pPr>
    </w:p>
    <w:p w:rsidR="00587EF2" w:rsidRPr="0041304D" w:rsidRDefault="00587EF2" w:rsidP="00587EF2">
      <w:p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Все расчеты проводятся автоматически с использованием базы данных, которая содержит сведения об энтальпии Н,  энтропии  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41304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и теплоемкости С</w:t>
      </w:r>
      <w:r>
        <w:rPr>
          <w:rFonts w:ascii="Times New Roman" w:hAnsi="Times New Roman" w:cs="Times New Roman"/>
          <w:sz w:val="28"/>
          <w:szCs w:val="28"/>
          <w:vertAlign w:val="subscript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 более 17000 химических соединений. Полученные результаты могут служить только в качестве равновесного пробного приближения и требуют последующего теоретического анализа и экспериментальной проверки с  учетом кинетических факторов. </w:t>
      </w:r>
    </w:p>
    <w:p w:rsidR="00587EF2" w:rsidRPr="005557C6" w:rsidRDefault="00587EF2" w:rsidP="00587EF2">
      <w:pPr>
        <w:tabs>
          <w:tab w:val="left" w:pos="567"/>
          <w:tab w:val="left" w:pos="7938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В термодинамической модели комплекса </w:t>
      </w:r>
      <w:r w:rsidRPr="00890A32">
        <w:rPr>
          <w:rFonts w:ascii="Times New Roman" w:hAnsi="Times New Roman" w:cs="Times New Roman"/>
          <w:sz w:val="28"/>
          <w:szCs w:val="28"/>
        </w:rPr>
        <w:t>HSC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90A32">
        <w:rPr>
          <w:rFonts w:ascii="Times New Roman" w:hAnsi="Times New Roman" w:cs="Times New Roman"/>
          <w:sz w:val="28"/>
          <w:szCs w:val="28"/>
        </w:rPr>
        <w:t>Chemistry</w:t>
      </w:r>
      <w:r>
        <w:rPr>
          <w:rFonts w:ascii="Times New Roman" w:hAnsi="Times New Roman" w:cs="Times New Roman"/>
          <w:sz w:val="28"/>
          <w:szCs w:val="28"/>
        </w:rPr>
        <w:t xml:space="preserve">  не включены модели различных типов растворов.  Расчет ведется только в приближении идеального раствора. Не идеальность раствора можно учесть, задавая коэффициенты активности компонента в уравнении Гиббса раствора. </w:t>
      </w:r>
    </w:p>
    <w:p w:rsidR="00DE4522" w:rsidRDefault="00DE4522" w:rsidP="00E73C1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E4522" w:rsidRPr="00D724A7" w:rsidRDefault="00DE4522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D724A7">
        <w:rPr>
          <w:b w:val="0"/>
          <w:color w:val="000000"/>
          <w:sz w:val="28"/>
          <w:szCs w:val="28"/>
          <w:lang w:eastAsia="ru-RU" w:bidi="ru-RU"/>
        </w:rPr>
        <w:t>Контрольные вопросы:</w:t>
      </w:r>
    </w:p>
    <w:p w:rsidR="00803C03" w:rsidRPr="00D724A7" w:rsidRDefault="005664EC" w:rsidP="00DF3B10">
      <w:pPr>
        <w:pStyle w:val="a8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Возможность </w:t>
      </w:r>
      <w:r w:rsidR="000E6699"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п</w:t>
      </w:r>
      <w:r w:rsidR="00803C03"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рограммн</w:t>
      </w:r>
      <w:r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ого</w:t>
      </w:r>
      <w:r w:rsidR="00803C03"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комплекс</w:t>
      </w:r>
      <w:r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а</w:t>
      </w:r>
      <w:r w:rsidR="00803C03"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 xml:space="preserve"> АСТРА.</w:t>
      </w:r>
    </w:p>
    <w:p w:rsidR="005664EC" w:rsidRPr="00D724A7" w:rsidRDefault="005664EC" w:rsidP="00DF3B10">
      <w:pPr>
        <w:pStyle w:val="a8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</w:pPr>
      <w:r w:rsidRPr="00D724A7">
        <w:rPr>
          <w:rFonts w:ascii="Times New Roman" w:hAnsi="Times New Roman" w:cs="Times New Roman"/>
          <w:sz w:val="28"/>
          <w:szCs w:val="28"/>
        </w:rPr>
        <w:t xml:space="preserve">База данных </w:t>
      </w:r>
      <w:r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комплекса АСТРА.</w:t>
      </w:r>
    </w:p>
    <w:p w:rsidR="00803C03" w:rsidRPr="00D724A7" w:rsidRDefault="005664EC" w:rsidP="00DF3B10">
      <w:pPr>
        <w:pStyle w:val="a8"/>
        <w:numPr>
          <w:ilvl w:val="0"/>
          <w:numId w:val="1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24A7">
        <w:rPr>
          <w:rFonts w:ascii="Times New Roman" w:hAnsi="Times New Roman" w:cs="Times New Roman"/>
          <w:color w:val="000000"/>
          <w:sz w:val="28"/>
          <w:szCs w:val="28"/>
          <w:lang w:eastAsia="ru-RU" w:bidi="ru-RU"/>
        </w:rPr>
        <w:t>Возможность  программного комплекса</w:t>
      </w:r>
      <w:r w:rsidRPr="00D724A7">
        <w:rPr>
          <w:rFonts w:ascii="Times New Roman" w:hAnsi="Times New Roman" w:cs="Times New Roman"/>
          <w:sz w:val="28"/>
          <w:szCs w:val="28"/>
        </w:rPr>
        <w:t xml:space="preserve"> HSC</w:t>
      </w:r>
      <w:r w:rsidRPr="00D724A7">
        <w:rPr>
          <w:sz w:val="28"/>
          <w:szCs w:val="28"/>
        </w:rPr>
        <w:t>-</w:t>
      </w:r>
      <w:r w:rsidRPr="00D724A7">
        <w:rPr>
          <w:rFonts w:ascii="Times New Roman" w:hAnsi="Times New Roman" w:cs="Times New Roman"/>
          <w:sz w:val="28"/>
          <w:szCs w:val="28"/>
        </w:rPr>
        <w:t xml:space="preserve"> Chemistry 5</w:t>
      </w:r>
    </w:p>
    <w:p w:rsidR="000E6699" w:rsidRDefault="001F0FE7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sz w:val="28"/>
          <w:szCs w:val="28"/>
        </w:rPr>
      </w:pPr>
      <w:r w:rsidRPr="00985649">
        <w:rPr>
          <w:sz w:val="28"/>
          <w:szCs w:val="28"/>
        </w:rPr>
        <w:t>Лекция 4.</w:t>
      </w:r>
      <w:r w:rsidR="00985649" w:rsidRPr="00985649">
        <w:rPr>
          <w:sz w:val="28"/>
          <w:szCs w:val="28"/>
        </w:rPr>
        <w:t xml:space="preserve">  Общая характеристика  программных комплексов</w:t>
      </w:r>
      <w:r w:rsidR="00985649">
        <w:rPr>
          <w:sz w:val="28"/>
          <w:szCs w:val="28"/>
        </w:rPr>
        <w:t xml:space="preserve"> CALTEQ и ИВТАНТЕРМО</w:t>
      </w:r>
    </w:p>
    <w:p w:rsidR="00985649" w:rsidRDefault="00985649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sz w:val="28"/>
          <w:szCs w:val="28"/>
        </w:rPr>
      </w:pPr>
    </w:p>
    <w:p w:rsidR="00985649" w:rsidRPr="00D724A7" w:rsidRDefault="00985649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b w:val="0"/>
          <w:sz w:val="28"/>
          <w:szCs w:val="28"/>
        </w:rPr>
      </w:pPr>
      <w:r w:rsidRPr="00D724A7">
        <w:rPr>
          <w:b w:val="0"/>
          <w:sz w:val="28"/>
          <w:szCs w:val="28"/>
        </w:rPr>
        <w:t>План лекции:</w:t>
      </w:r>
    </w:p>
    <w:p w:rsidR="00D724A7" w:rsidRPr="00D724A7" w:rsidRDefault="00D724A7" w:rsidP="00DF3B10">
      <w:pPr>
        <w:pStyle w:val="31"/>
        <w:numPr>
          <w:ilvl w:val="0"/>
          <w:numId w:val="26"/>
        </w:numPr>
        <w:shd w:val="clear" w:color="auto" w:fill="auto"/>
        <w:spacing w:before="0" w:after="0" w:line="240" w:lineRule="auto"/>
        <w:ind w:right="40"/>
        <w:jc w:val="left"/>
        <w:rPr>
          <w:b w:val="0"/>
          <w:sz w:val="28"/>
          <w:szCs w:val="28"/>
        </w:rPr>
      </w:pPr>
      <w:r w:rsidRPr="00D724A7">
        <w:rPr>
          <w:b w:val="0"/>
          <w:sz w:val="28"/>
          <w:szCs w:val="28"/>
        </w:rPr>
        <w:t xml:space="preserve">Характеристика   программного комплекса CALTEQ  </w:t>
      </w:r>
    </w:p>
    <w:p w:rsidR="00985649" w:rsidRPr="00D724A7" w:rsidRDefault="00D724A7" w:rsidP="00DF3B10">
      <w:pPr>
        <w:pStyle w:val="31"/>
        <w:numPr>
          <w:ilvl w:val="0"/>
          <w:numId w:val="26"/>
        </w:numPr>
        <w:shd w:val="clear" w:color="auto" w:fill="auto"/>
        <w:spacing w:before="0" w:after="0" w:line="240" w:lineRule="auto"/>
        <w:ind w:right="40"/>
        <w:jc w:val="left"/>
        <w:rPr>
          <w:b w:val="0"/>
          <w:sz w:val="28"/>
          <w:szCs w:val="28"/>
        </w:rPr>
      </w:pPr>
      <w:r w:rsidRPr="00D724A7">
        <w:rPr>
          <w:b w:val="0"/>
          <w:sz w:val="28"/>
          <w:szCs w:val="28"/>
        </w:rPr>
        <w:t>Характеристика   программного комплекса   ИВТАНТЕРМО</w:t>
      </w:r>
    </w:p>
    <w:p w:rsidR="00985649" w:rsidRDefault="00985649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sz w:val="28"/>
          <w:szCs w:val="28"/>
        </w:rPr>
      </w:pPr>
    </w:p>
    <w:p w:rsidR="00985649" w:rsidRDefault="00985649" w:rsidP="00985649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Пакет программ </w:t>
      </w:r>
      <w:r w:rsidRPr="00985649">
        <w:rPr>
          <w:b w:val="0"/>
          <w:sz w:val="28"/>
          <w:szCs w:val="28"/>
        </w:rPr>
        <w:t>CALTEQ</w:t>
      </w:r>
      <w:r>
        <w:rPr>
          <w:b w:val="0"/>
          <w:sz w:val="28"/>
          <w:szCs w:val="28"/>
        </w:rPr>
        <w:t xml:space="preserve">  основан на математической модели расчета параметров и состава термодинамического равновесия многокомпонентных систем путем, нахождения максимума полной энтропии рабочего тела</w:t>
      </w:r>
      <w:r w:rsidRPr="00ED7DD5">
        <w:rPr>
          <w:b w:val="0"/>
          <w:sz w:val="28"/>
          <w:szCs w:val="28"/>
        </w:rPr>
        <w:t xml:space="preserve">. Комплекс разработан </w:t>
      </w:r>
      <w:r w:rsidR="00ED7DD5" w:rsidRPr="00ED7DD5">
        <w:rPr>
          <w:b w:val="0"/>
          <w:sz w:val="28"/>
          <w:szCs w:val="28"/>
        </w:rPr>
        <w:t>в Термоцентре</w:t>
      </w:r>
      <w:r w:rsidR="00ED7DD5" w:rsidRPr="00ED7DD5">
        <w:rPr>
          <w:sz w:val="28"/>
          <w:szCs w:val="28"/>
        </w:rPr>
        <w:t xml:space="preserve"> </w:t>
      </w:r>
      <w:r w:rsidR="00ED7DD5">
        <w:rPr>
          <w:b w:val="0"/>
          <w:sz w:val="28"/>
          <w:szCs w:val="28"/>
        </w:rPr>
        <w:t>Российской Академии наук</w:t>
      </w:r>
    </w:p>
    <w:p w:rsidR="00985649" w:rsidRDefault="00985649" w:rsidP="00985649">
      <w:pPr>
        <w:pStyle w:val="31"/>
        <w:shd w:val="clear" w:color="auto" w:fill="auto"/>
        <w:spacing w:before="0" w:after="0" w:line="240" w:lineRule="auto"/>
        <w:ind w:right="4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  <w:t xml:space="preserve"> При расчетах используется база данных термодинамических свойств индивидуальных веществ, содержащая информацию не менее 3000 индивидуальных веществ. </w:t>
      </w:r>
    </w:p>
    <w:p w:rsidR="00985649" w:rsidRDefault="00985649" w:rsidP="00985649">
      <w:pPr>
        <w:pStyle w:val="31"/>
        <w:shd w:val="clear" w:color="auto" w:fill="auto"/>
        <w:spacing w:before="0" w:after="0" w:line="240" w:lineRule="auto"/>
        <w:ind w:right="4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  <w:t>Пакет программ позволяет: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- рассчитывать  равновесный  состав  и термодинамические </w:t>
      </w:r>
      <w:r w:rsidR="00D630E2" w:rsidRPr="00C47A0D">
        <w:rPr>
          <w:rFonts w:ascii="Times New Roman" w:hAnsi="Times New Roman" w:cs="Times New Roman"/>
          <w:sz w:val="28"/>
          <w:szCs w:val="28"/>
        </w:rPr>
        <w:t>свойства</w:t>
      </w:r>
      <w:r w:rsidRPr="00C47A0D">
        <w:rPr>
          <w:rFonts w:ascii="Times New Roman" w:hAnsi="Times New Roman" w:cs="Times New Roman"/>
          <w:sz w:val="28"/>
          <w:szCs w:val="28"/>
        </w:rPr>
        <w:t xml:space="preserve"> газовых и безгазовых систем по  заданным  исходному  составу  и любой паре термодинамических параметров из числа следующих шести величин:  P,  T, V, S, I, U;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- для систем,  содержащих газовую фазу, на основании молекулярной теории газов рассчитывать коэффициенты переноса (теплопроводности, вязкости и диффузии);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- для  соединений в конденсированном состоянии учитывать при расчетах фазовые превращения первого и второго рода;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- производить при  многовариантном  расчете  графическую обработку результатов;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- использовать базу данных термодинамических свойств индивидуальных веществ как справочник информации;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- по табличным значениям  аппроксимировать  термодинамические функции индивидуальных веществ в виде семичленных полиномов.</w:t>
      </w:r>
    </w:p>
    <w:p w:rsidR="00C47A0D" w:rsidRPr="00C47A0D" w:rsidRDefault="00C47A0D" w:rsidP="00C47A0D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C47A0D">
        <w:rPr>
          <w:rFonts w:ascii="Times New Roman" w:hAnsi="Times New Roman" w:cs="Times New Roman"/>
          <w:sz w:val="28"/>
          <w:szCs w:val="28"/>
        </w:rPr>
        <w:t xml:space="preserve">    Пакет программ разработан для материаловедов,  металлургов,  химиков, плазмохимиков, теплофизиков, технологов, т.е.</w:t>
      </w:r>
      <w:r>
        <w:rPr>
          <w:rFonts w:ascii="Times New Roman" w:hAnsi="Times New Roman" w:cs="Times New Roman"/>
          <w:sz w:val="28"/>
          <w:szCs w:val="28"/>
        </w:rPr>
        <w:t xml:space="preserve"> для широкого круга </w:t>
      </w:r>
      <w:r w:rsidRPr="00C47A0D">
        <w:rPr>
          <w:rFonts w:ascii="Times New Roman" w:hAnsi="Times New Roman" w:cs="Times New Roman"/>
          <w:sz w:val="28"/>
          <w:szCs w:val="28"/>
        </w:rPr>
        <w:t>специалистов. Работа с программами пакета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47A0D">
        <w:rPr>
          <w:rFonts w:ascii="Times New Roman" w:hAnsi="Times New Roman" w:cs="Times New Roman"/>
          <w:sz w:val="28"/>
          <w:szCs w:val="28"/>
        </w:rPr>
        <w:t>и подготовка исходных данных максимально упрощена.</w:t>
      </w:r>
    </w:p>
    <w:p w:rsidR="00502E79" w:rsidRDefault="00B24A8A" w:rsidP="00985649">
      <w:pPr>
        <w:pStyle w:val="31"/>
        <w:shd w:val="clear" w:color="auto" w:fill="auto"/>
        <w:spacing w:before="0" w:after="0" w:line="240" w:lineRule="auto"/>
        <w:ind w:right="40" w:firstLine="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ab/>
        <w:t xml:space="preserve">Комплекс </w:t>
      </w:r>
      <w:r w:rsidRPr="00985649">
        <w:rPr>
          <w:b w:val="0"/>
          <w:sz w:val="28"/>
          <w:szCs w:val="28"/>
        </w:rPr>
        <w:t>CALTEQ</w:t>
      </w:r>
      <w:r>
        <w:rPr>
          <w:b w:val="0"/>
          <w:sz w:val="28"/>
          <w:szCs w:val="28"/>
        </w:rPr>
        <w:t xml:space="preserve"> состоит из 3 программ: </w:t>
      </w:r>
      <w:r w:rsidRPr="00985649">
        <w:rPr>
          <w:b w:val="0"/>
          <w:sz w:val="28"/>
          <w:szCs w:val="28"/>
        </w:rPr>
        <w:t>CALTEQ</w:t>
      </w:r>
      <w:r>
        <w:rPr>
          <w:b w:val="0"/>
          <w:sz w:val="28"/>
          <w:szCs w:val="28"/>
        </w:rPr>
        <w:t xml:space="preserve">-1, </w:t>
      </w:r>
      <w:r w:rsidRPr="00985649">
        <w:rPr>
          <w:b w:val="0"/>
          <w:sz w:val="28"/>
          <w:szCs w:val="28"/>
        </w:rPr>
        <w:t>CALTEQ</w:t>
      </w:r>
      <w:r>
        <w:rPr>
          <w:b w:val="0"/>
          <w:sz w:val="28"/>
          <w:szCs w:val="28"/>
        </w:rPr>
        <w:t xml:space="preserve">-2, </w:t>
      </w:r>
      <w:r w:rsidRPr="00985649">
        <w:rPr>
          <w:b w:val="0"/>
          <w:sz w:val="28"/>
          <w:szCs w:val="28"/>
        </w:rPr>
        <w:lastRenderedPageBreak/>
        <w:t>CALTEQ</w:t>
      </w:r>
      <w:r>
        <w:rPr>
          <w:b w:val="0"/>
          <w:sz w:val="28"/>
          <w:szCs w:val="28"/>
        </w:rPr>
        <w:t xml:space="preserve">-3. 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</w:t>
      </w:r>
      <w:r w:rsidR="00707D60" w:rsidRPr="00707D60">
        <w:rPr>
          <w:rFonts w:ascii="Times New Roman" w:hAnsi="Times New Roman" w:cs="Times New Roman"/>
          <w:sz w:val="28"/>
          <w:szCs w:val="28"/>
          <w:u w:val="single"/>
        </w:rPr>
        <w:t xml:space="preserve">Программа </w:t>
      </w:r>
      <w:r w:rsidR="00707D60">
        <w:rPr>
          <w:rFonts w:ascii="Times New Roman" w:hAnsi="Times New Roman" w:cs="Times New Roman"/>
          <w:sz w:val="28"/>
          <w:szCs w:val="28"/>
          <w:u w:val="single"/>
        </w:rPr>
        <w:t>CALTEQ-</w:t>
      </w:r>
      <w:r w:rsidRPr="00707D60">
        <w:rPr>
          <w:rFonts w:ascii="Times New Roman" w:hAnsi="Times New Roman" w:cs="Times New Roman"/>
          <w:sz w:val="28"/>
          <w:szCs w:val="28"/>
          <w:u w:val="single"/>
        </w:rPr>
        <w:t>1.</w:t>
      </w:r>
      <w:r w:rsidRPr="00B24A8A">
        <w:rPr>
          <w:rFonts w:ascii="Times New Roman" w:hAnsi="Times New Roman" w:cs="Times New Roman"/>
          <w:sz w:val="28"/>
          <w:szCs w:val="28"/>
        </w:rPr>
        <w:t xml:space="preserve"> Головной программный модуль, с помощью которого  организуется  весь вычислительный цикл от ввода исходных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данных до печати результирующих документов.  В процессе  его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работы последовательно осуществляется вызов программ: CONST,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DIRECT</w:t>
      </w:r>
      <w:r w:rsidRPr="00B24A8A">
        <w:rPr>
          <w:rFonts w:ascii="Times New Roman" w:hAnsi="Times New Roman" w:cs="Times New Roman"/>
          <w:sz w:val="28"/>
          <w:szCs w:val="28"/>
        </w:rPr>
        <w:t xml:space="preserve">,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INDATA</w:t>
      </w:r>
      <w:r w:rsidRPr="00B24A8A">
        <w:rPr>
          <w:rFonts w:ascii="Times New Roman" w:hAnsi="Times New Roman" w:cs="Times New Roman"/>
          <w:sz w:val="28"/>
          <w:szCs w:val="28"/>
        </w:rPr>
        <w:t xml:space="preserve">,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SORB</w:t>
      </w:r>
      <w:r w:rsidRPr="00B24A8A">
        <w:rPr>
          <w:rFonts w:ascii="Times New Roman" w:hAnsi="Times New Roman" w:cs="Times New Roman"/>
          <w:sz w:val="28"/>
          <w:szCs w:val="28"/>
        </w:rPr>
        <w:t xml:space="preserve">,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OUTIS</w:t>
      </w:r>
      <w:r w:rsidRPr="00B24A8A">
        <w:rPr>
          <w:rFonts w:ascii="Times New Roman" w:hAnsi="Times New Roman" w:cs="Times New Roman"/>
          <w:sz w:val="28"/>
          <w:szCs w:val="28"/>
        </w:rPr>
        <w:t xml:space="preserve">,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HEART</w:t>
      </w:r>
      <w:r w:rsidRPr="00B24A8A">
        <w:rPr>
          <w:rFonts w:ascii="Times New Roman" w:hAnsi="Times New Roman" w:cs="Times New Roman"/>
          <w:sz w:val="28"/>
          <w:szCs w:val="28"/>
        </w:rPr>
        <w:t xml:space="preserve">,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NOTE</w:t>
      </w:r>
      <w:r w:rsidRPr="00B24A8A">
        <w:rPr>
          <w:rFonts w:ascii="Times New Roman" w:hAnsi="Times New Roman" w:cs="Times New Roman"/>
          <w:sz w:val="28"/>
          <w:szCs w:val="28"/>
        </w:rPr>
        <w:t xml:space="preserve">,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OUTDAT</w:t>
      </w:r>
      <w:r w:rsidRPr="00B24A8A">
        <w:rPr>
          <w:rFonts w:ascii="Times New Roman" w:hAnsi="Times New Roman" w:cs="Times New Roman"/>
          <w:sz w:val="28"/>
          <w:szCs w:val="28"/>
        </w:rPr>
        <w:t xml:space="preserve"> и </w:t>
      </w:r>
      <w:r w:rsidRPr="00B24A8A">
        <w:rPr>
          <w:rFonts w:ascii="Times New Roman" w:hAnsi="Times New Roman" w:cs="Times New Roman"/>
          <w:sz w:val="28"/>
          <w:szCs w:val="28"/>
          <w:lang w:val="en-US"/>
        </w:rPr>
        <w:t>OUTPUT</w:t>
      </w:r>
      <w:r w:rsidRPr="00B24A8A">
        <w:rPr>
          <w:rFonts w:ascii="Times New Roman" w:hAnsi="Times New Roman" w:cs="Times New Roman"/>
          <w:sz w:val="28"/>
          <w:szCs w:val="28"/>
        </w:rPr>
        <w:t>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Программа CALTEQ</w:t>
      </w:r>
      <w:r w:rsidR="00707D60">
        <w:rPr>
          <w:rFonts w:ascii="Times New Roman" w:hAnsi="Times New Roman" w:cs="Times New Roman"/>
          <w:sz w:val="28"/>
          <w:szCs w:val="28"/>
        </w:rPr>
        <w:t>-</w:t>
      </w:r>
      <w:r w:rsidRPr="00B24A8A">
        <w:rPr>
          <w:rFonts w:ascii="Times New Roman" w:hAnsi="Times New Roman" w:cs="Times New Roman"/>
          <w:sz w:val="28"/>
          <w:szCs w:val="28"/>
        </w:rPr>
        <w:t>1 осуществляет также перебор  всех  заданных  значений  термодинамических  параметров и содержаний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исходных компонентов, а после исчерпывания их списков выполняет переход на начало счета, т.е. на ввод директив и исходных данных к следующему варианту.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CONST. В  этой  подпрограмме  компонентам  общих  блоков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присваиваются значения констант,  многократно используемых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дальнейшем: алфавитные константы,  коды символов  химических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элементов по таблице Менделеева,  таблица атомных масс химических элементов.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DIRECT. Модуль предназначен для ввода управляющих директив варианта и для преобразования их в  целочисленные  константы. За счет последовательного ввода взаимоисключающие директивы отменяют предыдущие,  так же не имеет значения порядок поступления директив.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INDATA. На подпрограмму возложены следующие функции:  а)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ввод исходных  данных в "свободном" формате; б)  определение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содержания химических элементов (моль/кг) по массовым частям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исходных веществ;  в)  задание начальных приближений для основных параметров; г)  приведение исходных величин к расчетным размерностям.</w:t>
      </w:r>
    </w:p>
    <w:p w:rsidR="00B24A8A" w:rsidRPr="00B24A8A" w:rsidRDefault="00985649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ab/>
      </w:r>
      <w:r w:rsidR="00B24A8A" w:rsidRPr="00B24A8A">
        <w:rPr>
          <w:rFonts w:ascii="Times New Roman" w:hAnsi="Times New Roman" w:cs="Times New Roman"/>
          <w:sz w:val="28"/>
          <w:szCs w:val="28"/>
        </w:rPr>
        <w:t xml:space="preserve">    SORB. В подпрограмме создается список индивидуальных веществ, образующих равновесную термодинамическую систему.  Он</w:t>
      </w:r>
      <w:r w:rsidR="00B24A8A"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>включает имена простых веществ и их термодинамические свойства. Кроме  того в подпрограмме определяется число компонентов, находящихся в различных фазовых  состояниях,   и  общие</w:t>
      </w:r>
      <w:r w:rsidR="00B24A8A"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>пределы аппроксимации  свойств по температуре для всех индивидуальных веществ.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CONAME. Подпрограмма  обеспечивает преобразование условного числа компонента в строку символов,   которая  содержит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общепринятую запись  химической  формулы индивидуального вещества.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DECONAME. В этой подпрограмме заданная в  алфавитно-цифровом виде  химическая формула преобразуется в условное число.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OUTIS. Подпрограмма осуществляет печать введенных исходных данных.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PROPS. Этот программный модуль реализует алгоритм вычисления термодинамических свойств  индивидуальных  веществ 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аппроксимирующим полиномам,   ранее  отобранным в библиотеку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компонентов.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HEART. Основная  подпрограмма,   в  которой организуется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итерационный процесс определения  равновесных  параметров 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состава системы с газовой фазой для заданной пары термодинамических исходных величин.  Она состоит из двух  частей.  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первой производится  заполнение матрицы коэффициентов линеаризованной системы уравнений и ее решение.  Во второй  части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lastRenderedPageBreak/>
        <w:t>подпрограммы находятся числа молей компонентов и производится выбор приближений неизвестных для очередного шага  итерационного процесса.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Если в исходных данных задано образование конденсированных растворов,  то при расчете равновесия учитывается тепловой эффект смешения компонентов растворов.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HEARTK. Этот программный модуль реализует алгоритм  аналогичный HEART, но для системы без газовой фазы.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STRING. В  этой  подпрограмме  организовано   вычисление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коэффициентов уравнений для занесения их в матрицу коэффициентов линеаризованной системы уравнений.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SLEQ. Подпрограмма реализует стандартный алгоритм Гаусса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решения системы линейных уравнений с выбором  главного  элемента.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STEPS. Подпрограмма печати результатов очередной  итерации.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RECODE. Назначение этой  подпрограммы  -  преобразование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числа действительного  типа  в строку из девяти символов для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более компактной записи.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NOTE. В этом модуле реализуется вычисление основных термодинамических параметров равновесного  состояния,   которые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непосредственно не входят в число неизвестных, но могут быть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определены из состава компонентов.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MMASS. В  этой подпрограмме производится анализ химической формулы индивидуального вещества и на его основе  вычисление молярной массы.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SNDVEL. Подпрограмма предназначена для определения  равновесной скорости  звука  и  равновесных  теплоемкостей  при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постоянном давлении и объеме.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OUTDAT. Модуль  производит  вывод  результатов в краткой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форме сразу после завершения итерационного процесса.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OUTPUT. Этот  модуль представляет собой программу печати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итоговых результатов.</w:t>
      </w:r>
    </w:p>
    <w:p w:rsidR="00B24A8A" w:rsidRPr="00B24A8A" w:rsidRDefault="00707D60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07D60">
        <w:rPr>
          <w:rFonts w:ascii="Times New Roman" w:hAnsi="Times New Roman" w:cs="Times New Roman"/>
          <w:sz w:val="28"/>
          <w:szCs w:val="28"/>
          <w:u w:val="single"/>
        </w:rPr>
        <w:t>Программа CALTEQ-</w:t>
      </w:r>
      <w:r w:rsidR="00B24A8A" w:rsidRPr="00707D60">
        <w:rPr>
          <w:rFonts w:ascii="Times New Roman" w:hAnsi="Times New Roman" w:cs="Times New Roman"/>
          <w:sz w:val="28"/>
          <w:szCs w:val="28"/>
          <w:u w:val="single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B24A8A" w:rsidRPr="00B24A8A">
        <w:rPr>
          <w:rFonts w:ascii="Times New Roman" w:hAnsi="Times New Roman" w:cs="Times New Roman"/>
          <w:sz w:val="28"/>
          <w:szCs w:val="28"/>
        </w:rPr>
        <w:t>При расчетах  параметров  и  состава  термодинамического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>равновесия многокомпонентных систем используется база данных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>термодинамических свойств индивидуальных веществ.  Все действия, связанные с изменением содержания постоянной библиотеки  компонентов и контролем ее состояния,  автоматизированы.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>Этой цели служит программа CALTEQ</w:t>
      </w:r>
      <w:r w:rsidR="00ED7DD5">
        <w:rPr>
          <w:rFonts w:ascii="Times New Roman" w:hAnsi="Times New Roman" w:cs="Times New Roman"/>
          <w:sz w:val="28"/>
          <w:szCs w:val="28"/>
        </w:rPr>
        <w:t>-</w:t>
      </w:r>
      <w:r w:rsidR="00B24A8A" w:rsidRPr="00B24A8A">
        <w:rPr>
          <w:rFonts w:ascii="Times New Roman" w:hAnsi="Times New Roman" w:cs="Times New Roman"/>
          <w:sz w:val="28"/>
          <w:szCs w:val="28"/>
        </w:rPr>
        <w:t>2, которая включает в себя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 xml:space="preserve">пять  основных программных модулей.  </w:t>
      </w:r>
      <w:r w:rsidR="00ED7DD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CALTEQ</w:t>
      </w:r>
      <w:r w:rsidR="00707D60">
        <w:rPr>
          <w:rFonts w:ascii="Times New Roman" w:hAnsi="Times New Roman" w:cs="Times New Roman"/>
          <w:sz w:val="28"/>
          <w:szCs w:val="28"/>
        </w:rPr>
        <w:t>-</w:t>
      </w:r>
      <w:r w:rsidRPr="00B24A8A">
        <w:rPr>
          <w:rFonts w:ascii="Times New Roman" w:hAnsi="Times New Roman" w:cs="Times New Roman"/>
          <w:sz w:val="28"/>
          <w:szCs w:val="28"/>
        </w:rPr>
        <w:t>2. Головной  программный модуль</w:t>
      </w:r>
      <w:r w:rsidR="00707D60">
        <w:rPr>
          <w:rFonts w:ascii="Times New Roman" w:hAnsi="Times New Roman" w:cs="Times New Roman"/>
          <w:sz w:val="28"/>
          <w:szCs w:val="28"/>
        </w:rPr>
        <w:t>,</w:t>
      </w:r>
      <w:r w:rsidRPr="00B24A8A">
        <w:rPr>
          <w:rFonts w:ascii="Times New Roman" w:hAnsi="Times New Roman" w:cs="Times New Roman"/>
          <w:sz w:val="28"/>
          <w:szCs w:val="28"/>
        </w:rPr>
        <w:t xml:space="preserve"> в котором организованы сервисные функции вызова любой из подпрограмм: MDLST,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MDWRT, MDDLT, MDPRT.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MDLST. Подпрограмма  предназначена для вывода сведений о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наличии в базе данных термодинамических свойств индивидуальных веществ.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MDWRT. Модуль обеспечивает запись комплектов  термодинамических свойств индивидуальных веществ в базу данных.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MDDLT. С помощью подпрограммы  производится  уничтожение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комплектов свойств индивидуальных веществ в базе данных.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lastRenderedPageBreak/>
        <w:t xml:space="preserve">    MDPRT. Этот программный  модуль  позволяет  пользователю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получить доступ к тем данным, которые хранятся в базе данных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на магнитном носителе.</w:t>
      </w:r>
    </w:p>
    <w:p w:rsidR="00B24A8A" w:rsidRPr="00B24A8A" w:rsidRDefault="00707D60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B24A8A" w:rsidRPr="00B24A8A"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707D60">
        <w:rPr>
          <w:rFonts w:ascii="Times New Roman" w:hAnsi="Times New Roman" w:cs="Times New Roman"/>
          <w:sz w:val="28"/>
          <w:szCs w:val="28"/>
          <w:u w:val="single"/>
        </w:rPr>
        <w:t>Программа CALTEQ</w:t>
      </w:r>
      <w:r w:rsidRPr="00707D60">
        <w:rPr>
          <w:rFonts w:ascii="Times New Roman" w:hAnsi="Times New Roman" w:cs="Times New Roman"/>
          <w:sz w:val="28"/>
          <w:szCs w:val="28"/>
          <w:u w:val="single"/>
        </w:rPr>
        <w:t>-</w:t>
      </w:r>
      <w:r w:rsidR="00B24A8A" w:rsidRPr="00707D60">
        <w:rPr>
          <w:rFonts w:ascii="Times New Roman" w:hAnsi="Times New Roman" w:cs="Times New Roman"/>
          <w:sz w:val="28"/>
          <w:szCs w:val="28"/>
          <w:u w:val="single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B24A8A" w:rsidRPr="00B24A8A">
        <w:rPr>
          <w:rFonts w:ascii="Times New Roman" w:hAnsi="Times New Roman" w:cs="Times New Roman"/>
          <w:sz w:val="28"/>
          <w:szCs w:val="28"/>
        </w:rPr>
        <w:t>На этапе подготовки к проведению расчетов может  возникнуть потребность   в аппроксимации термодинамических свойств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4A8A" w:rsidRPr="00B24A8A">
        <w:rPr>
          <w:rFonts w:ascii="Times New Roman" w:hAnsi="Times New Roman" w:cs="Times New Roman"/>
          <w:sz w:val="28"/>
          <w:szCs w:val="28"/>
        </w:rPr>
        <w:t>индивидуальных веществ.  Для этой цели разработана программа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>CALTEQ</w:t>
      </w:r>
      <w:r w:rsidR="00707D60">
        <w:rPr>
          <w:rFonts w:ascii="Times New Roman" w:hAnsi="Times New Roman" w:cs="Times New Roman"/>
          <w:sz w:val="28"/>
          <w:szCs w:val="28"/>
        </w:rPr>
        <w:t>-</w:t>
      </w:r>
      <w:r w:rsidRPr="00B24A8A">
        <w:rPr>
          <w:rFonts w:ascii="Times New Roman" w:hAnsi="Times New Roman" w:cs="Times New Roman"/>
          <w:sz w:val="28"/>
          <w:szCs w:val="28"/>
        </w:rPr>
        <w:t>3, которая может выполнять следующие функции: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1) аппроксимация термодинамических функций  индивидуальных веществ по табличным значениям;</w:t>
      </w:r>
    </w:p>
    <w:p w:rsidR="00B24A8A" w:rsidRPr="00B24A8A" w:rsidRDefault="00B24A8A" w:rsidP="00B24A8A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2) подготовка комплектов термодинамических  свойств  веществ по известным коэффициентам аппроксимирующих полиномов.</w:t>
      </w:r>
    </w:p>
    <w:p w:rsidR="00985649" w:rsidRPr="00985649" w:rsidRDefault="00B24A8A" w:rsidP="00ED7DD5">
      <w:pPr>
        <w:pStyle w:val="a9"/>
        <w:jc w:val="both"/>
        <w:rPr>
          <w:rStyle w:val="0pt0"/>
          <w:b w:val="0"/>
          <w:bCs w:val="0"/>
          <w:spacing w:val="-1"/>
          <w:sz w:val="28"/>
          <w:szCs w:val="28"/>
          <w:shd w:val="clear" w:color="auto" w:fill="auto"/>
        </w:rPr>
      </w:pPr>
      <w:r w:rsidRPr="00B24A8A">
        <w:rPr>
          <w:rFonts w:ascii="Times New Roman" w:hAnsi="Times New Roman" w:cs="Times New Roman"/>
          <w:sz w:val="28"/>
          <w:szCs w:val="28"/>
        </w:rPr>
        <w:t xml:space="preserve">    Аппроксимация применяется  для  удобства  ввода в память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вычислительной машины термодинамических свойств.  В разработанном  программном  комплексе принята аппроксимация функций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>семичленны</w:t>
      </w:r>
      <w:r w:rsidR="00707D60">
        <w:rPr>
          <w:rFonts w:ascii="Times New Roman" w:hAnsi="Times New Roman" w:cs="Times New Roman"/>
          <w:sz w:val="28"/>
          <w:szCs w:val="28"/>
        </w:rPr>
        <w:t>ми полиномами по температуре</w:t>
      </w:r>
      <w:r w:rsidRPr="00B24A8A">
        <w:rPr>
          <w:rFonts w:ascii="Times New Roman" w:hAnsi="Times New Roman" w:cs="Times New Roman"/>
          <w:sz w:val="28"/>
          <w:szCs w:val="28"/>
        </w:rPr>
        <w:t>. В интервале нескольких  тысяч  градусов  такой полином обеспечивает хорошую</w:t>
      </w:r>
      <w:r w:rsidR="00707D60">
        <w:rPr>
          <w:rFonts w:ascii="Times New Roman" w:hAnsi="Times New Roman" w:cs="Times New Roman"/>
          <w:sz w:val="28"/>
          <w:szCs w:val="28"/>
        </w:rPr>
        <w:t xml:space="preserve"> </w:t>
      </w:r>
      <w:r w:rsidRPr="00B24A8A">
        <w:rPr>
          <w:rFonts w:ascii="Times New Roman" w:hAnsi="Times New Roman" w:cs="Times New Roman"/>
          <w:sz w:val="28"/>
          <w:szCs w:val="28"/>
        </w:rPr>
        <w:t xml:space="preserve">точность аппроксимации, не превышающую погрешность определения  самих  функций.  </w:t>
      </w:r>
    </w:p>
    <w:p w:rsidR="00244B45" w:rsidRPr="00405B97" w:rsidRDefault="00244B45" w:rsidP="00244B45">
      <w:pPr>
        <w:spacing w:line="24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В Термоцентре РАН в течение многих лет проводится работа по анализу и обработке данных о термодинамических и термохимических свойствах индивидуальных веществ. Эта информация содержится в справочниках и в базе данных компьютера. Рекомендуемые данные предназначены для использования в научных исследованиях и инженерных расчетах, при постановке и планировании физико-химических исследований и натурных испытаний, в автоматизированных системах научной информации и системах автоматизированного проектирования, при подготовке специалистов в высших учебных заведениях и т.д.</w:t>
      </w:r>
    </w:p>
    <w:p w:rsidR="00244B45" w:rsidRPr="00405B97" w:rsidRDefault="00244B45" w:rsidP="00244B45">
      <w:pPr>
        <w:spacing w:line="24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Принципиальной особенностью системы ИВТАНТЕРМО, отличающей ее от подавляющего числа аналогичных банков данных, является то, что накапливаемые в системе термодинамические данные не заимствуются из различных источников, а вычисляются по постоянным, отобранным в результате критического анализа и обработки всех первичных данных, имеющихся в литературе. Соответствующие обработка и расчеты выполняются с помощью комплекса методов, алгоритмов и программ, созданных при подготовке справочного издания "Термодинамические свойства индивидуальных веществ" и развиваемых его авторами в последние годы для ИВТАНТЕРМО. В настоящее время база данных содержит сведения о свойствах около 2600 веществ, образованных из 96 химических элементов.</w:t>
      </w:r>
    </w:p>
    <w:p w:rsidR="00244B45" w:rsidRPr="00405B97" w:rsidRDefault="00244B45" w:rsidP="00244B45">
      <w:pPr>
        <w:spacing w:line="24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Для того, чтобы предоставить инженерам и ученым возможность осуществления анализа различных термодинамических систем, была разработана новая версия программного комплекса ИВТАНТЕРМО для Windows. При создании программного обеспечения учитывалось, что интерфейс пользователя должен быть простым и интуитивно понятным. В состав комплекса включены база данных и шесть автономных программ.</w:t>
      </w:r>
    </w:p>
    <w:p w:rsidR="00405B97" w:rsidRPr="00405B97" w:rsidRDefault="00405B97" w:rsidP="00405B97">
      <w:pPr>
        <w:spacing w:line="24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 xml:space="preserve">EQUICALC - позволяет рассчитывать равновесные состав и свойства сложных химически реагирующих систем. Максимальное число веществ в </w:t>
      </w:r>
      <w:r w:rsidRPr="00405B97">
        <w:rPr>
          <w:rFonts w:ascii="Times New Roman" w:eastAsia="Calibri" w:hAnsi="Times New Roman" w:cs="Times New Roman"/>
          <w:sz w:val="28"/>
          <w:szCs w:val="28"/>
        </w:rPr>
        <w:lastRenderedPageBreak/>
        <w:t>системе - 350, количество фаз - 40, предусмотрена возможность присутствия в системе одного или двух конденсированных растворов.  Расчет можно проводить, если заданы следующие комбинации параметров: (</w:t>
      </w:r>
      <w:r w:rsidR="00AB3AD1">
        <w:rPr>
          <w:rFonts w:ascii="Times New Roman" w:hAnsi="Times New Roman" w:cs="Times New Roman"/>
          <w:sz w:val="28"/>
          <w:szCs w:val="28"/>
        </w:rPr>
        <w:t>Р</w:t>
      </w:r>
      <w:r w:rsidRPr="00405B97">
        <w:rPr>
          <w:rFonts w:ascii="Times New Roman" w:eastAsia="Calibri" w:hAnsi="Times New Roman" w:cs="Times New Roman"/>
          <w:sz w:val="28"/>
          <w:szCs w:val="28"/>
        </w:rPr>
        <w:t>, T), (T, V), (T, S), (</w:t>
      </w:r>
      <w:r w:rsidR="00AB3AD1">
        <w:rPr>
          <w:rFonts w:ascii="Times New Roman" w:hAnsi="Times New Roman" w:cs="Times New Roman"/>
          <w:sz w:val="28"/>
          <w:szCs w:val="28"/>
        </w:rPr>
        <w:t>Р</w:t>
      </w:r>
      <w:r w:rsidRPr="00405B97">
        <w:rPr>
          <w:rFonts w:ascii="Times New Roman" w:eastAsia="Calibri" w:hAnsi="Times New Roman" w:cs="Times New Roman"/>
          <w:sz w:val="28"/>
          <w:szCs w:val="28"/>
        </w:rPr>
        <w:t>, V), (</w:t>
      </w:r>
      <w:r w:rsidR="00AB3AD1">
        <w:rPr>
          <w:rFonts w:ascii="Times New Roman" w:hAnsi="Times New Roman" w:cs="Times New Roman"/>
          <w:sz w:val="28"/>
          <w:szCs w:val="28"/>
        </w:rPr>
        <w:t>Р</w:t>
      </w:r>
      <w:r w:rsidRPr="00405B97">
        <w:rPr>
          <w:rFonts w:ascii="Times New Roman" w:eastAsia="Calibri" w:hAnsi="Times New Roman" w:cs="Times New Roman"/>
          <w:sz w:val="28"/>
          <w:szCs w:val="28"/>
        </w:rPr>
        <w:t>, H), (</w:t>
      </w:r>
      <w:r w:rsidR="00AB3AD1">
        <w:rPr>
          <w:rFonts w:ascii="Times New Roman" w:hAnsi="Times New Roman" w:cs="Times New Roman"/>
          <w:sz w:val="28"/>
          <w:szCs w:val="28"/>
        </w:rPr>
        <w:t>Р</w:t>
      </w:r>
      <w:r w:rsidRPr="00405B97">
        <w:rPr>
          <w:rFonts w:ascii="Times New Roman" w:eastAsia="Calibri" w:hAnsi="Times New Roman" w:cs="Times New Roman"/>
          <w:sz w:val="28"/>
          <w:szCs w:val="28"/>
        </w:rPr>
        <w:t>, S), (V, U), (V, H), (V, S). Реализованный в программе алгоритм дает возможность определять равновесный состав продуктов сгорания даже при отсутствии газовой фазы (например, СВС процесс).</w:t>
      </w:r>
    </w:p>
    <w:p w:rsidR="00405B97" w:rsidRDefault="00405B97" w:rsidP="00405B97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DATANAL - программа, предназначенная для статистического анализа информации, хранящейся в базе данных.</w:t>
      </w:r>
    </w:p>
    <w:p w:rsidR="00405B97" w:rsidRDefault="00405B97" w:rsidP="00405B97">
      <w:pPr>
        <w:spacing w:line="240" w:lineRule="atLeast"/>
        <w:jc w:val="both"/>
        <w:rPr>
          <w:rFonts w:ascii="Times New Roman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APPROX - эта программа предназначена для расчета коэффициентов аппроксимирующего полинома, если заданы значения температур и теплоемкостей, а также значения основных термодинамических параметров в стандартном состоянии и теплоты фазовых переходов.</w:t>
      </w:r>
    </w:p>
    <w:p w:rsidR="00405B97" w:rsidRPr="00405B97" w:rsidRDefault="00405B97" w:rsidP="00405B97">
      <w:pPr>
        <w:spacing w:line="24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HB - предназначена для расчета теплового и материального баланса между группой исходных веществ и группой продуктов реакции, если известны их температура и количество.</w:t>
      </w:r>
    </w:p>
    <w:p w:rsidR="00405B97" w:rsidRPr="00405B97" w:rsidRDefault="00405B97" w:rsidP="00405B97">
      <w:pPr>
        <w:spacing w:line="240" w:lineRule="atLeast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05B97">
        <w:rPr>
          <w:rFonts w:ascii="Times New Roman" w:eastAsia="Calibri" w:hAnsi="Times New Roman" w:cs="Times New Roman"/>
          <w:sz w:val="28"/>
          <w:szCs w:val="28"/>
        </w:rPr>
        <w:tab/>
        <w:t>REPORTER - вспомогательная программа, которая предназначена для просмотра текстовых файлов и вывода их на печать.</w:t>
      </w:r>
    </w:p>
    <w:p w:rsidR="000E6699" w:rsidRDefault="000E6699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0E6699" w:rsidRPr="00AB3AD1" w:rsidRDefault="00AB3AD1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AB3AD1">
        <w:rPr>
          <w:rStyle w:val="0pt0"/>
          <w:bCs/>
          <w:spacing w:val="-1"/>
          <w:sz w:val="28"/>
          <w:szCs w:val="28"/>
          <w:shd w:val="clear" w:color="auto" w:fill="auto"/>
        </w:rPr>
        <w:t>Контрольные вопросы:</w:t>
      </w:r>
    </w:p>
    <w:p w:rsidR="000E6699" w:rsidRPr="00114A40" w:rsidRDefault="00114A40" w:rsidP="00DF3B10">
      <w:pPr>
        <w:pStyle w:val="31"/>
        <w:numPr>
          <w:ilvl w:val="0"/>
          <w:numId w:val="27"/>
        </w:numPr>
        <w:shd w:val="clear" w:color="auto" w:fill="auto"/>
        <w:spacing w:before="0" w:after="0" w:line="240" w:lineRule="auto"/>
        <w:ind w:right="40"/>
        <w:jc w:val="left"/>
        <w:rPr>
          <w:color w:val="000000"/>
          <w:sz w:val="28"/>
          <w:szCs w:val="28"/>
          <w:lang w:eastAsia="ru-RU" w:bidi="ru-RU"/>
        </w:rPr>
      </w:pPr>
      <w:r>
        <w:rPr>
          <w:b w:val="0"/>
          <w:sz w:val="28"/>
          <w:szCs w:val="28"/>
        </w:rPr>
        <w:t>Объяснить п</w:t>
      </w:r>
      <w:r w:rsidRPr="00114A40">
        <w:rPr>
          <w:b w:val="0"/>
          <w:sz w:val="28"/>
          <w:szCs w:val="28"/>
        </w:rPr>
        <w:t>рограмм</w:t>
      </w:r>
      <w:r>
        <w:rPr>
          <w:b w:val="0"/>
          <w:sz w:val="28"/>
          <w:szCs w:val="28"/>
        </w:rPr>
        <w:t>у</w:t>
      </w:r>
      <w:r w:rsidRPr="00114A40">
        <w:rPr>
          <w:b w:val="0"/>
          <w:sz w:val="28"/>
          <w:szCs w:val="28"/>
        </w:rPr>
        <w:t xml:space="preserve"> CALTEQ-1.</w:t>
      </w:r>
    </w:p>
    <w:p w:rsidR="00114A40" w:rsidRPr="00114A40" w:rsidRDefault="00114A40" w:rsidP="00DF3B10">
      <w:pPr>
        <w:pStyle w:val="31"/>
        <w:numPr>
          <w:ilvl w:val="0"/>
          <w:numId w:val="27"/>
        </w:numPr>
        <w:shd w:val="clear" w:color="auto" w:fill="auto"/>
        <w:spacing w:before="0" w:after="0" w:line="240" w:lineRule="auto"/>
        <w:ind w:right="40"/>
        <w:jc w:val="left"/>
        <w:rPr>
          <w:color w:val="000000"/>
          <w:sz w:val="28"/>
          <w:szCs w:val="28"/>
          <w:lang w:eastAsia="ru-RU" w:bidi="ru-RU"/>
        </w:rPr>
      </w:pPr>
      <w:r>
        <w:rPr>
          <w:b w:val="0"/>
          <w:sz w:val="28"/>
          <w:szCs w:val="28"/>
        </w:rPr>
        <w:t>Объяснить п</w:t>
      </w:r>
      <w:r w:rsidRPr="00114A40">
        <w:rPr>
          <w:b w:val="0"/>
          <w:sz w:val="28"/>
          <w:szCs w:val="28"/>
        </w:rPr>
        <w:t>рограмм</w:t>
      </w:r>
      <w:r>
        <w:rPr>
          <w:b w:val="0"/>
          <w:sz w:val="28"/>
          <w:szCs w:val="28"/>
        </w:rPr>
        <w:t>у</w:t>
      </w:r>
      <w:r w:rsidRPr="00114A40">
        <w:rPr>
          <w:b w:val="0"/>
          <w:sz w:val="28"/>
          <w:szCs w:val="28"/>
        </w:rPr>
        <w:t xml:space="preserve"> CALTEQ-</w:t>
      </w:r>
      <w:r>
        <w:rPr>
          <w:b w:val="0"/>
          <w:sz w:val="28"/>
          <w:szCs w:val="28"/>
        </w:rPr>
        <w:t>2</w:t>
      </w:r>
      <w:r w:rsidRPr="00114A40">
        <w:rPr>
          <w:b w:val="0"/>
          <w:sz w:val="28"/>
          <w:szCs w:val="28"/>
        </w:rPr>
        <w:t>.</w:t>
      </w:r>
    </w:p>
    <w:p w:rsidR="00114A40" w:rsidRPr="00114A40" w:rsidRDefault="00114A40" w:rsidP="00DF3B10">
      <w:pPr>
        <w:pStyle w:val="31"/>
        <w:numPr>
          <w:ilvl w:val="0"/>
          <w:numId w:val="27"/>
        </w:numPr>
        <w:shd w:val="clear" w:color="auto" w:fill="auto"/>
        <w:spacing w:before="0" w:after="0" w:line="240" w:lineRule="auto"/>
        <w:ind w:right="4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  <w:r>
        <w:rPr>
          <w:b w:val="0"/>
          <w:sz w:val="28"/>
          <w:szCs w:val="28"/>
        </w:rPr>
        <w:t>Объяснить п</w:t>
      </w:r>
      <w:r w:rsidRPr="00114A40">
        <w:rPr>
          <w:b w:val="0"/>
          <w:sz w:val="28"/>
          <w:szCs w:val="28"/>
        </w:rPr>
        <w:t>рограмм</w:t>
      </w:r>
      <w:r>
        <w:rPr>
          <w:b w:val="0"/>
          <w:sz w:val="28"/>
          <w:szCs w:val="28"/>
        </w:rPr>
        <w:t>у</w:t>
      </w:r>
      <w:r w:rsidRPr="00114A40">
        <w:rPr>
          <w:b w:val="0"/>
          <w:sz w:val="28"/>
          <w:szCs w:val="28"/>
        </w:rPr>
        <w:t xml:space="preserve"> CALTEQ-</w:t>
      </w:r>
      <w:r>
        <w:rPr>
          <w:b w:val="0"/>
          <w:sz w:val="28"/>
          <w:szCs w:val="28"/>
        </w:rPr>
        <w:t>3</w:t>
      </w:r>
      <w:r w:rsidRPr="00114A40">
        <w:rPr>
          <w:b w:val="0"/>
          <w:sz w:val="28"/>
          <w:szCs w:val="28"/>
        </w:rPr>
        <w:t>.</w:t>
      </w:r>
    </w:p>
    <w:p w:rsidR="00114A40" w:rsidRPr="00114A40" w:rsidRDefault="00114A40" w:rsidP="00DF3B10">
      <w:pPr>
        <w:pStyle w:val="31"/>
        <w:numPr>
          <w:ilvl w:val="0"/>
          <w:numId w:val="27"/>
        </w:numPr>
        <w:shd w:val="clear" w:color="auto" w:fill="auto"/>
        <w:spacing w:before="0" w:after="0" w:line="240" w:lineRule="auto"/>
        <w:ind w:right="4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  <w:r w:rsidRPr="00114A40">
        <w:rPr>
          <w:rFonts w:eastAsia="Calibri"/>
          <w:b w:val="0"/>
          <w:sz w:val="28"/>
          <w:szCs w:val="28"/>
        </w:rPr>
        <w:t>Объяснить программный комплекс  ИВТАНТЕРМО</w:t>
      </w:r>
    </w:p>
    <w:p w:rsidR="00114A40" w:rsidRDefault="00114A40" w:rsidP="00114A40">
      <w:pPr>
        <w:pStyle w:val="31"/>
        <w:shd w:val="clear" w:color="auto" w:fill="auto"/>
        <w:spacing w:before="0" w:after="0" w:line="240" w:lineRule="auto"/>
        <w:ind w:right="40" w:firstLine="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BB1C5C" w:rsidRDefault="00BB1C5C" w:rsidP="00114A40">
      <w:pPr>
        <w:pStyle w:val="31"/>
        <w:shd w:val="clear" w:color="auto" w:fill="auto"/>
        <w:spacing w:before="0" w:after="0" w:line="240" w:lineRule="auto"/>
        <w:ind w:right="40" w:firstLine="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BB1C5C" w:rsidRPr="00114A40" w:rsidRDefault="00BB1C5C" w:rsidP="00114A40">
      <w:pPr>
        <w:pStyle w:val="31"/>
        <w:shd w:val="clear" w:color="auto" w:fill="auto"/>
        <w:spacing w:before="0" w:after="0" w:line="240" w:lineRule="auto"/>
        <w:ind w:right="40" w:firstLine="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0E6699" w:rsidRDefault="002E498B" w:rsidP="00482827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sz w:val="28"/>
          <w:szCs w:val="28"/>
        </w:rPr>
      </w:pPr>
      <w:r w:rsidRPr="002E498B">
        <w:rPr>
          <w:sz w:val="28"/>
          <w:szCs w:val="28"/>
        </w:rPr>
        <w:t>Лекция 5. Алгоритм расчета равновесия  программным</w:t>
      </w:r>
      <w:r>
        <w:rPr>
          <w:sz w:val="28"/>
          <w:szCs w:val="28"/>
        </w:rPr>
        <w:t xml:space="preserve"> комплексом  Астра</w:t>
      </w:r>
    </w:p>
    <w:p w:rsidR="00482827" w:rsidRDefault="00482827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2E498B" w:rsidRPr="00482827" w:rsidRDefault="002E498B" w:rsidP="002E49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82827">
        <w:rPr>
          <w:rFonts w:ascii="Times New Roman" w:hAnsi="Times New Roman" w:cs="Times New Roman"/>
          <w:sz w:val="28"/>
          <w:szCs w:val="28"/>
        </w:rPr>
        <w:t>План лекции:</w:t>
      </w:r>
    </w:p>
    <w:p w:rsidR="00A04461" w:rsidRDefault="00A04461" w:rsidP="00A04461">
      <w:pPr>
        <w:pStyle w:val="31"/>
        <w:numPr>
          <w:ilvl w:val="0"/>
          <w:numId w:val="28"/>
        </w:numPr>
        <w:shd w:val="clear" w:color="auto" w:fill="auto"/>
        <w:spacing w:before="0" w:after="0" w:line="240" w:lineRule="auto"/>
        <w:ind w:right="40"/>
        <w:jc w:val="both"/>
        <w:rPr>
          <w:b w:val="0"/>
          <w:sz w:val="28"/>
          <w:szCs w:val="28"/>
        </w:rPr>
      </w:pPr>
      <w:r>
        <w:rPr>
          <w:rFonts w:eastAsia="TimesNewRomanPSMT"/>
          <w:b w:val="0"/>
          <w:sz w:val="28"/>
          <w:szCs w:val="28"/>
        </w:rPr>
        <w:t xml:space="preserve">Принятые </w:t>
      </w:r>
      <w:r w:rsidR="00BD140E">
        <w:rPr>
          <w:rFonts w:eastAsia="TimesNewRomanPSMT"/>
          <w:b w:val="0"/>
          <w:sz w:val="28"/>
          <w:szCs w:val="28"/>
        </w:rPr>
        <w:t>д</w:t>
      </w:r>
      <w:r w:rsidRPr="00482827">
        <w:rPr>
          <w:rFonts w:eastAsia="TimesNewRomanPSMT"/>
          <w:b w:val="0"/>
          <w:sz w:val="28"/>
          <w:szCs w:val="28"/>
        </w:rPr>
        <w:t>ополнительные ограничения</w:t>
      </w:r>
      <w:r>
        <w:rPr>
          <w:rFonts w:eastAsia="TimesNewRomanPSMT"/>
          <w:b w:val="0"/>
          <w:sz w:val="28"/>
          <w:szCs w:val="28"/>
        </w:rPr>
        <w:t xml:space="preserve"> </w:t>
      </w:r>
      <w:r w:rsidRPr="00482827">
        <w:rPr>
          <w:b w:val="0"/>
          <w:sz w:val="28"/>
          <w:szCs w:val="28"/>
        </w:rPr>
        <w:t>программного комплекса  Астра</w:t>
      </w:r>
    </w:p>
    <w:p w:rsidR="00482827" w:rsidRDefault="00482827" w:rsidP="00DF3B10">
      <w:pPr>
        <w:pStyle w:val="31"/>
        <w:numPr>
          <w:ilvl w:val="0"/>
          <w:numId w:val="28"/>
        </w:numPr>
        <w:shd w:val="clear" w:color="auto" w:fill="auto"/>
        <w:spacing w:before="0" w:after="0" w:line="240" w:lineRule="auto"/>
        <w:ind w:right="40"/>
        <w:jc w:val="both"/>
        <w:rPr>
          <w:b w:val="0"/>
          <w:sz w:val="28"/>
          <w:szCs w:val="28"/>
        </w:rPr>
      </w:pPr>
      <w:r w:rsidRPr="00482827">
        <w:rPr>
          <w:rFonts w:eastAsia="TimesNewRomanPSMT"/>
          <w:b w:val="0"/>
          <w:sz w:val="28"/>
          <w:szCs w:val="28"/>
        </w:rPr>
        <w:t xml:space="preserve">Математические модели </w:t>
      </w:r>
      <w:r w:rsidRPr="00482827">
        <w:rPr>
          <w:b w:val="0"/>
          <w:sz w:val="28"/>
          <w:szCs w:val="28"/>
        </w:rPr>
        <w:t>программного комплекса  Астра</w:t>
      </w:r>
    </w:p>
    <w:p w:rsidR="00482827" w:rsidRPr="00BD140E" w:rsidRDefault="00482827" w:rsidP="00BD140E">
      <w:pPr>
        <w:autoSpaceDE w:val="0"/>
        <w:autoSpaceDN w:val="0"/>
        <w:adjustRightInd w:val="0"/>
        <w:spacing w:line="240" w:lineRule="auto"/>
        <w:ind w:right="40"/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</w:pP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При создании алгоритма расчета в данном программном комплексе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приняты следующие </w:t>
      </w:r>
      <w:r w:rsidR="00482827">
        <w:rPr>
          <w:rFonts w:ascii="Times New Roman" w:eastAsia="TimesNewRomanPSMT" w:hAnsi="Times New Roman" w:cs="Times New Roman"/>
          <w:sz w:val="28"/>
          <w:szCs w:val="28"/>
        </w:rPr>
        <w:t>допущения математической модел</w:t>
      </w:r>
      <w:r w:rsidR="00482827" w:rsidRPr="00482827">
        <w:rPr>
          <w:rFonts w:ascii="Times New Roman" w:eastAsia="TimesNewRomanPSMT" w:hAnsi="Times New Roman" w:cs="Times New Roman"/>
          <w:sz w:val="28"/>
          <w:szCs w:val="28"/>
        </w:rPr>
        <w:t>и</w:t>
      </w:r>
      <w:r w:rsidRPr="00482827">
        <w:rPr>
          <w:rFonts w:ascii="Times New Roman" w:eastAsia="TimesNewRomanPSMT" w:hAnsi="Times New Roman" w:cs="Times New Roman"/>
          <w:sz w:val="28"/>
          <w:szCs w:val="28"/>
        </w:rPr>
        <w:t>: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рассматриваются закрытые и изолированные термодинамические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системы, в которых границы непроницаемы для обмена веществом, теплом и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работой с окружающей средой;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анализируются системы в состоянии внешнего и внутреннего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термодинамического равновесия (полного или локального);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считается, что исследуемая система является гетерогенной, состоящей из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нескольких однородных частей (фаз), отделенных видимыми границами;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присутствие газовой фазы в системе обязательно;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lastRenderedPageBreak/>
        <w:t>- все газообразные индивидуальные вещества (атомы, молекулы, атомарные</w:t>
      </w:r>
    </w:p>
    <w:p w:rsidR="000E6699" w:rsidRPr="007D4787" w:rsidRDefault="007D4787" w:rsidP="007D4787">
      <w:pPr>
        <w:pStyle w:val="31"/>
        <w:shd w:val="clear" w:color="auto" w:fill="auto"/>
        <w:spacing w:before="0" w:after="0" w:line="240" w:lineRule="auto"/>
        <w:ind w:left="20" w:right="40" w:firstLine="0"/>
        <w:jc w:val="both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  <w:r>
        <w:rPr>
          <w:rFonts w:eastAsia="TimesNewRomanPSMT"/>
          <w:b w:val="0"/>
          <w:sz w:val="28"/>
          <w:szCs w:val="28"/>
        </w:rPr>
        <w:t xml:space="preserve"> </w:t>
      </w:r>
      <w:r w:rsidR="00F573B3" w:rsidRPr="007D4787">
        <w:rPr>
          <w:rFonts w:eastAsia="TimesNewRomanPSMT"/>
          <w:b w:val="0"/>
          <w:sz w:val="28"/>
          <w:szCs w:val="28"/>
        </w:rPr>
        <w:t>молекулярные ионы, электронный газ) входят в состав одной газовой фазы;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газовая фаза описывается уравнением состояния идеального газа;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поверхностные эффекты на границе раздела фаз не учитываются,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растворимость газов в конденсированных (жидких и твердых) фазах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отсутствует; конденсированные вещества могут отсутствовать;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конденсированные вещества образуют однокомпонентные несмешивающие фазы либо включаются в состав идеальных конденсированных растворов;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индивидуальные вещества, имеющие одинаковую химическую формулу,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но входящие в различные фазы, считаются разными компонентами;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вещества с одинаковой химической формулой, находящиеся в различных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полиморфных модификациях, кристаллическом или жидком состоянии, рассматриваются как один компонент, у которого изменение свойств происходит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скачкообразно при температурах превращений;</w:t>
      </w:r>
    </w:p>
    <w:p w:rsidR="00F573B3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объем конденсированных компонентов пренебрежимо мал.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Равновесие подобных систем в соответствии со вторым законом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термодинамики характеризуется максимумом энтропии относительно термодинамических степеней свободы, к числу которых относятся концентрации</w:t>
      </w:r>
      <w:r w:rsidR="007D4787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компонентов равновесной смеси (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М</w:t>
      </w:r>
      <w:r w:rsidRPr="00E529BA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q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моль/кг), температура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Т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и давление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Р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:</w:t>
      </w:r>
    </w:p>
    <w:p w:rsidR="005E12A9" w:rsidRPr="007D4787" w:rsidRDefault="005E12A9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573B3" w:rsidRPr="005E12A9" w:rsidRDefault="005E12A9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</w:t>
      </w:r>
      <w:r w:rsidR="00F573B3"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K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               </w:t>
      </w:r>
      <w:r w:rsidR="00F573B3"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R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</w:t>
      </w:r>
      <w:r w:rsidR="00D17FF8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</w:t>
      </w:r>
      <w:r w:rsidR="00F573B3"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</w:p>
    <w:p w:rsidR="00F573B3" w:rsidRPr="00E33E0B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S</w:t>
      </w:r>
      <w:r w:rsidRPr="00E33E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= </w:t>
      </w:r>
      <w:r w:rsidRPr="005E12A9">
        <w:rPr>
          <w:rFonts w:ascii="Times New Roman" w:eastAsia="TimesNewRomanPSMT" w:hAnsi="Times New Roman" w:cs="Times New Roman"/>
          <w:sz w:val="28"/>
          <w:szCs w:val="28"/>
        </w:rPr>
        <w:t>Σ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[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S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i</w:t>
      </w:r>
      <w:r w:rsidRPr="00E33E0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- 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R</w:t>
      </w:r>
      <w:r w:rsidRPr="00E33E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0</w:t>
      </w:r>
      <w:r w:rsidRPr="005E12A9">
        <w:rPr>
          <w:rFonts w:ascii="Times New Roman" w:eastAsia="TimesNewRomanPSMT" w:hAnsi="Times New Roman" w:cs="Times New Roman"/>
          <w:sz w:val="28"/>
          <w:szCs w:val="28"/>
          <w:lang w:val="en-US"/>
        </w:rPr>
        <w:t>ln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(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R</w:t>
      </w:r>
      <w:r w:rsidRPr="00E33E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0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TM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i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/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V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)]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M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i</w:t>
      </w:r>
      <w:r w:rsidRPr="00E33E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+ </w:t>
      </w:r>
      <w:r w:rsidRPr="005E12A9">
        <w:rPr>
          <w:rFonts w:ascii="Times New Roman" w:eastAsia="TimesNewRomanPSMT" w:hAnsi="Times New Roman" w:cs="Times New Roman"/>
          <w:sz w:val="28"/>
          <w:szCs w:val="28"/>
        </w:rPr>
        <w:t>Σ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S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r</w:t>
      </w:r>
      <w:r w:rsidRPr="00E33E0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M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r</w:t>
      </w:r>
      <w:r w:rsidRPr="00E33E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+ </w:t>
      </w:r>
      <w:r w:rsidRPr="005E12A9">
        <w:rPr>
          <w:rFonts w:ascii="Times New Roman" w:eastAsia="TimesNewRomanPSMT" w:hAnsi="Times New Roman" w:cs="Times New Roman"/>
          <w:sz w:val="28"/>
          <w:szCs w:val="28"/>
        </w:rPr>
        <w:t>Σ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D17FF8" w:rsidRPr="00E33E0B">
        <w:rPr>
          <w:rFonts w:ascii="Times New Roman" w:eastAsia="TimesNewRomanPSMT" w:hAnsi="Times New Roman" w:cs="Times New Roman"/>
          <w:sz w:val="28"/>
          <w:szCs w:val="28"/>
        </w:rPr>
        <w:t xml:space="preserve">       </w:t>
      </w:r>
      <w:r w:rsidRPr="005E12A9">
        <w:rPr>
          <w:rFonts w:ascii="Times New Roman" w:eastAsia="TimesNewRomanPSMT" w:hAnsi="Times New Roman" w:cs="Times New Roman"/>
          <w:sz w:val="28"/>
          <w:szCs w:val="28"/>
        </w:rPr>
        <w:t>Σ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 [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S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m</w:t>
      </w:r>
      <w:r w:rsidRPr="00E33E0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 xml:space="preserve">- 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R</w:t>
      </w:r>
      <w:r w:rsidRPr="00E33E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0</w:t>
      </w:r>
      <w:r w:rsidRPr="005E12A9">
        <w:rPr>
          <w:rFonts w:ascii="Times New Roman" w:eastAsia="TimesNewRomanPSMT" w:hAnsi="Times New Roman" w:cs="Times New Roman"/>
          <w:sz w:val="28"/>
          <w:szCs w:val="28"/>
          <w:lang w:val="en-US"/>
        </w:rPr>
        <w:t>ln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(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M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m</w:t>
      </w:r>
      <w:r w:rsidRPr="00E33E0B">
        <w:rPr>
          <w:rFonts w:ascii="Times New Roman" w:eastAsia="TimesNewRomanPSMT" w:hAnsi="Times New Roman" w:cs="Times New Roman"/>
          <w:i/>
          <w:iCs/>
          <w:sz w:val="28"/>
          <w:szCs w:val="28"/>
        </w:rPr>
        <w:t>/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M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Nm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)]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M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m</w:t>
      </w:r>
      <w:r w:rsidRPr="00E33E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E33E0B">
        <w:rPr>
          <w:rFonts w:ascii="Times New Roman" w:eastAsia="SymbolMT" w:hAnsi="Times New Roman" w:cs="Times New Roman"/>
          <w:sz w:val="28"/>
          <w:szCs w:val="28"/>
        </w:rPr>
        <w:t xml:space="preserve">⇒ </w:t>
      </w:r>
      <w:r w:rsidRPr="005E12A9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S</w:t>
      </w:r>
      <w:r w:rsidRPr="005E12A9">
        <w:rPr>
          <w:rFonts w:ascii="Times New Roman" w:eastAsia="TimesNewRomanPSMT" w:hAnsi="Times New Roman" w:cs="Times New Roman"/>
          <w:sz w:val="28"/>
          <w:szCs w:val="28"/>
          <w:vertAlign w:val="subscript"/>
          <w:lang w:val="en-US"/>
        </w:rPr>
        <w:t>max</w:t>
      </w:r>
      <w:r w:rsidRPr="00E33E0B">
        <w:rPr>
          <w:rFonts w:ascii="Times New Roman" w:eastAsia="TimesNewRomanPSMT" w:hAnsi="Times New Roman" w:cs="Times New Roman"/>
          <w:sz w:val="28"/>
          <w:szCs w:val="28"/>
        </w:rPr>
        <w:t>,</w:t>
      </w:r>
      <w:r w:rsidR="00232B3A" w:rsidRPr="00E33E0B">
        <w:rPr>
          <w:rFonts w:ascii="Times New Roman" w:eastAsia="TimesNewRomanPSMT" w:hAnsi="Times New Roman" w:cs="Times New Roman"/>
          <w:sz w:val="28"/>
          <w:szCs w:val="28"/>
        </w:rPr>
        <w:t xml:space="preserve">  (1)</w:t>
      </w:r>
    </w:p>
    <w:p w:rsidR="00F573B3" w:rsidRDefault="005E12A9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 w:rsidRPr="00E33E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</w:t>
      </w:r>
      <w:r w:rsidR="00F573B3"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i </w:t>
      </w:r>
      <w:r w:rsidR="00F573B3" w:rsidRPr="005E12A9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= 1 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                                          </w:t>
      </w:r>
      <w:r w:rsidR="00F573B3"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r </w:t>
      </w:r>
      <w:r w:rsidR="00F573B3" w:rsidRPr="005E12A9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= 1 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      </w:t>
      </w:r>
      <w:r w:rsidR="00D17FF8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</w:t>
      </w:r>
      <w:r w:rsidR="00D17FF8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</w:t>
      </w:r>
      <w:r w:rsidR="00F573B3" w:rsidRPr="005E12A9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m </w:t>
      </w:r>
      <w:r w:rsidR="00F573B3" w:rsidRPr="005E12A9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</w:p>
    <w:p w:rsidR="005E12A9" w:rsidRPr="005E12A9" w:rsidRDefault="005E12A9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</w:p>
    <w:p w:rsidR="000E6699" w:rsidRPr="00363428" w:rsidRDefault="00F573B3" w:rsidP="007D6532">
      <w:pPr>
        <w:autoSpaceDE w:val="0"/>
        <w:autoSpaceDN w:val="0"/>
        <w:adjustRightInd w:val="0"/>
        <w:spacing w:line="240" w:lineRule="auto"/>
        <w:jc w:val="both"/>
        <w:rPr>
          <w:rStyle w:val="0pt0"/>
          <w:rFonts w:eastAsia="TimesNewRomanPSMT"/>
          <w:b w:val="0"/>
          <w:bCs w:val="0"/>
          <w:i/>
          <w:iCs/>
          <w:color w:val="auto"/>
          <w:sz w:val="28"/>
          <w:szCs w:val="28"/>
          <w:shd w:val="clear" w:color="auto" w:fill="auto"/>
          <w:lang w:eastAsia="en-US" w:bidi="ar-SA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где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М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М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r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М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m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S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0E5E8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S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r</w:t>
      </w:r>
      <w:r w:rsidRPr="000E5E8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S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m</w:t>
      </w:r>
      <w:r w:rsidRPr="000E5E8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 - число молей и стандартная энтропия (при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температуре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Т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и давлении 0,1 МПа) в газовой (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i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), конденсированной (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r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) фазах и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в растворе (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) соответственно;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k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R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N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- количество газообразных,</w:t>
      </w:r>
      <w:r w:rsidR="0036342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конденсированных компонентов и растворов в термодинамической системе,</w:t>
      </w:r>
      <w:r w:rsidR="00363428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соответственно;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Pr="000E5E8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- количество молей вещества в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-том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конденсированном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6532">
        <w:rPr>
          <w:rFonts w:ascii="Times New Roman" w:eastAsia="TimesNewRomanPSMT" w:hAnsi="Times New Roman" w:cs="Times New Roman"/>
          <w:sz w:val="28"/>
          <w:szCs w:val="28"/>
        </w:rPr>
        <w:t xml:space="preserve">растворе; </w:t>
      </w:r>
      <w:r w:rsidRPr="007D6532">
        <w:rPr>
          <w:rFonts w:ascii="Times New Roman" w:eastAsia="TimesNewRomanPSMT" w:hAnsi="Times New Roman" w:cs="Times New Roman"/>
          <w:i/>
          <w:iCs/>
          <w:sz w:val="28"/>
          <w:szCs w:val="28"/>
        </w:rPr>
        <w:t>R</w:t>
      </w:r>
      <w:r w:rsidRPr="000E5E8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0</w:t>
      </w:r>
      <w:r w:rsidRPr="007D6532">
        <w:rPr>
          <w:rFonts w:ascii="Times New Roman" w:eastAsia="TimesNewRomanPSMT" w:hAnsi="Times New Roman" w:cs="Times New Roman"/>
          <w:sz w:val="28"/>
          <w:szCs w:val="28"/>
        </w:rPr>
        <w:t xml:space="preserve"> - универсальная газовая постоянная.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</w:p>
    <w:p w:rsidR="001E1ECE" w:rsidRDefault="00F573B3" w:rsidP="007D653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Удельный объем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V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как и внутренняя энергия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U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при этом остаются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независимыми переменными, так как условия равновесия системы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относительно окружающей среды могут быть выражены с помощью равенств:</w:t>
      </w:r>
    </w:p>
    <w:p w:rsidR="00F573B3" w:rsidRDefault="00F573B3" w:rsidP="00232B3A">
      <w:pPr>
        <w:autoSpaceDE w:val="0"/>
        <w:autoSpaceDN w:val="0"/>
        <w:adjustRightInd w:val="0"/>
        <w:spacing w:line="240" w:lineRule="auto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d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V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= 0 и d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U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= 0 или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V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= const и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U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= const.</w:t>
      </w:r>
    </w:p>
    <w:p w:rsidR="00F573B3" w:rsidRPr="007D4787" w:rsidRDefault="00F573B3" w:rsidP="007D653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На область допустимых значений переменных при установлении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химического и фазового равновесия путем достижения максимума энтропии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накладываются следующие дополнительные ограничения.</w:t>
      </w:r>
    </w:p>
    <w:p w:rsidR="001E1ECE" w:rsidRDefault="001E1ECE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1. Постоянство полной внутренней энергии системы при равновесии:</w:t>
      </w:r>
    </w:p>
    <w:p w:rsidR="00F573B3" w:rsidRPr="001B63E4" w:rsidRDefault="001B63E4" w:rsidP="001B63E4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         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k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R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</w:p>
    <w:p w:rsidR="00F573B3" w:rsidRPr="001B63E4" w:rsidRDefault="00F573B3" w:rsidP="001B63E4">
      <w:pPr>
        <w:autoSpaceDE w:val="0"/>
        <w:autoSpaceDN w:val="0"/>
        <w:adjustRightInd w:val="0"/>
        <w:spacing w:line="240" w:lineRule="auto"/>
        <w:ind w:left="1416"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U </w:t>
      </w:r>
      <w:r w:rsidRPr="001B63E4">
        <w:rPr>
          <w:rFonts w:ascii="Times New Roman" w:eastAsia="TimesNewRomanPSMT" w:hAnsi="Times New Roman" w:cs="Times New Roman"/>
          <w:sz w:val="28"/>
          <w:szCs w:val="28"/>
        </w:rPr>
        <w:t>- Σ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>U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1B63E4">
        <w:rPr>
          <w:rFonts w:ascii="Times New Roman" w:eastAsia="TimesNewRomanPSMT" w:hAnsi="Times New Roman" w:cs="Times New Roman"/>
          <w:sz w:val="28"/>
          <w:szCs w:val="28"/>
        </w:rPr>
        <w:t>- Σ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>U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r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r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1B63E4">
        <w:rPr>
          <w:rFonts w:ascii="Times New Roman" w:eastAsia="TimesNewRomanPSMT" w:hAnsi="Times New Roman" w:cs="Times New Roman"/>
          <w:sz w:val="28"/>
          <w:szCs w:val="28"/>
        </w:rPr>
        <w:t xml:space="preserve">- Σ </w:t>
      </w:r>
      <w:r w:rsidR="001B63E4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1B63E4">
        <w:rPr>
          <w:rFonts w:ascii="Times New Roman" w:eastAsia="TimesNewRomanPSMT" w:hAnsi="Times New Roman" w:cs="Times New Roman"/>
          <w:sz w:val="28"/>
          <w:szCs w:val="28"/>
        </w:rPr>
        <w:t xml:space="preserve">Σ 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>U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M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  <w:r w:rsidRPr="001B63E4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1B63E4">
        <w:rPr>
          <w:rFonts w:ascii="Times New Roman" w:eastAsia="TimesNewRomanPSMT" w:hAnsi="Times New Roman" w:cs="Times New Roman"/>
          <w:sz w:val="28"/>
          <w:szCs w:val="28"/>
        </w:rPr>
        <w:t>= 0,</w:t>
      </w:r>
      <w:r w:rsidR="00232B3A"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(2)</w:t>
      </w:r>
    </w:p>
    <w:p w:rsidR="00F573B3" w:rsidRPr="001B63E4" w:rsidRDefault="001B63E4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       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i </w:t>
      </w:r>
      <w:r w:rsidR="00F573B3" w:rsidRPr="001B63E4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= 1 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r </w:t>
      </w:r>
      <w:r w:rsidR="00F573B3" w:rsidRPr="001B63E4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= 1 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N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</w:t>
      </w:r>
      <w:r w:rsidR="00F573B3" w:rsidRPr="001B63E4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m </w:t>
      </w:r>
      <w:r w:rsidR="00F573B3" w:rsidRPr="001B63E4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</w:p>
    <w:p w:rsidR="007D6532" w:rsidRDefault="007D6532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lastRenderedPageBreak/>
        <w:t xml:space="preserve">где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U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U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r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U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- полная внутренняя энергия индивидуальных веществ,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отнесенная к одному молю и включающая в себя энтальпию образования</w:t>
      </w:r>
    </w:p>
    <w:p w:rsidR="00F573B3" w:rsidRPr="0089580B" w:rsidRDefault="00F573B3" w:rsidP="0089580B">
      <w:pPr>
        <w:autoSpaceDE w:val="0"/>
        <w:autoSpaceDN w:val="0"/>
        <w:adjustRightInd w:val="0"/>
        <w:spacing w:line="240" w:lineRule="auto"/>
        <w:ind w:left="2832" w:firstLine="708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T</w:t>
      </w:r>
    </w:p>
    <w:p w:rsidR="00F573B3" w:rsidRPr="0089580B" w:rsidRDefault="0089580B" w:rsidP="0089580B">
      <w:pPr>
        <w:autoSpaceDE w:val="0"/>
        <w:autoSpaceDN w:val="0"/>
        <w:adjustRightInd w:val="0"/>
        <w:spacing w:line="240" w:lineRule="auto"/>
        <w:ind w:left="2124"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U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 xml:space="preserve">= </w:t>
      </w:r>
      <w:r w:rsidR="00F573B3" w:rsidRPr="0089580B">
        <w:rPr>
          <w:rFonts w:ascii="Times New Roman" w:eastAsia="SymbolMT" w:hAnsi="Times New Roman" w:cs="Times New Roman"/>
          <w:sz w:val="28"/>
          <w:szCs w:val="28"/>
        </w:rPr>
        <w:t xml:space="preserve">∫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>C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V</w:t>
      </w:r>
      <w:r w:rsidR="00F573B3" w:rsidRPr="0089580B">
        <w:rPr>
          <w:rFonts w:ascii="Times New Roman" w:eastAsia="SymbolMT" w:hAnsi="Times New Roman" w:cs="Times New Roman"/>
          <w:sz w:val="28"/>
          <w:szCs w:val="28"/>
          <w:vertAlign w:val="subscript"/>
        </w:rPr>
        <w:t xml:space="preserve">ε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d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T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 xml:space="preserve">+ </w:t>
      </w:r>
      <w:r w:rsidR="00F573B3" w:rsidRPr="0089580B">
        <w:rPr>
          <w:rFonts w:ascii="Times New Roman" w:eastAsia="SymbolMT" w:hAnsi="Times New Roman" w:cs="Times New Roman"/>
          <w:sz w:val="28"/>
          <w:szCs w:val="28"/>
        </w:rPr>
        <w:t>Δ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>H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f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perscript"/>
        </w:rPr>
        <w:t>0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(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>T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0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).</w:t>
      </w:r>
      <w:r w:rsidR="00232B3A"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    (3)</w:t>
      </w:r>
    </w:p>
    <w:p w:rsidR="00F573B3" w:rsidRPr="0089580B" w:rsidRDefault="0089580B" w:rsidP="0089580B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                         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  <w:lang w:val="en-US"/>
        </w:rPr>
        <w:t>T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>о</w:t>
      </w:r>
    </w:p>
    <w:p w:rsidR="00F573B3" w:rsidRPr="00D675D6" w:rsidRDefault="007D6532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з</w:t>
      </w:r>
      <w:r w:rsidR="00F573B3" w:rsidRPr="007D4787">
        <w:rPr>
          <w:rFonts w:ascii="Times New Roman" w:eastAsia="TimesNewRomanPSMT" w:hAnsi="Times New Roman" w:cs="Times New Roman"/>
          <w:sz w:val="28"/>
          <w:szCs w:val="28"/>
        </w:rPr>
        <w:t>десь</w:t>
      </w:r>
      <w:r w:rsidR="00F573B3" w:rsidRPr="00D675D6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="00F573B3" w:rsidRPr="007D4787">
        <w:rPr>
          <w:rFonts w:ascii="Times New Roman" w:eastAsia="SymbolMT" w:hAnsi="Times New Roman" w:cs="Times New Roman"/>
          <w:sz w:val="28"/>
          <w:szCs w:val="28"/>
        </w:rPr>
        <w:t>ε</w:t>
      </w:r>
      <w:r w:rsidR="00F573B3" w:rsidRPr="00D675D6">
        <w:rPr>
          <w:rFonts w:ascii="Times New Roman" w:eastAsia="SymbolMT" w:hAnsi="Times New Roman" w:cs="Times New Roman"/>
          <w:sz w:val="28"/>
          <w:szCs w:val="28"/>
        </w:rPr>
        <w:t xml:space="preserve"> </w:t>
      </w:r>
      <w:r w:rsidR="00F573B3" w:rsidRPr="00D675D6">
        <w:rPr>
          <w:rFonts w:ascii="Times New Roman" w:eastAsia="TimesNewRomanPSMT" w:hAnsi="Times New Roman" w:cs="Times New Roman"/>
          <w:sz w:val="28"/>
          <w:szCs w:val="28"/>
        </w:rPr>
        <w:t xml:space="preserve">=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i</w:t>
      </w:r>
      <w:r w:rsidR="00F573B3" w:rsidRPr="00D675D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r</w:t>
      </w:r>
      <w:r w:rsidR="00F573B3" w:rsidRPr="00D675D6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lang w:val="en-US"/>
        </w:rPr>
        <w:t>m</w:t>
      </w:r>
      <w:r w:rsidR="00F573B3" w:rsidRPr="00D675D6">
        <w:rPr>
          <w:rFonts w:ascii="Times New Roman" w:eastAsia="TimesNewRomanPSMT" w:hAnsi="Times New Roman" w:cs="Times New Roman"/>
          <w:sz w:val="28"/>
          <w:szCs w:val="28"/>
        </w:rPr>
        <w:t>.</w:t>
      </w:r>
    </w:p>
    <w:p w:rsidR="001E1ECE" w:rsidRPr="00D675D6" w:rsidRDefault="001E1ECE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2. Сохранение массы всех химических элементов:</w:t>
      </w:r>
    </w:p>
    <w:p w:rsidR="00F573B3" w:rsidRPr="0089580B" w:rsidRDefault="0089580B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K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R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</w:p>
    <w:p w:rsidR="00F573B3" w:rsidRPr="0089580B" w:rsidRDefault="00232B3A" w:rsidP="0089580B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</w:t>
      </w:r>
      <w:r w:rsidR="0089580B">
        <w:rPr>
          <w:rFonts w:ascii="Times New Roman" w:eastAsia="TimesNewRomanPSMT" w:hAnsi="Times New Roman" w:cs="Times New Roman"/>
          <w:sz w:val="28"/>
          <w:szCs w:val="28"/>
        </w:rPr>
        <w:t xml:space="preserve"> 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-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bj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+Σ</w:t>
      </w:r>
      <w:r w:rsidR="00F573B3" w:rsidRPr="0089580B">
        <w:rPr>
          <w:rFonts w:ascii="Times New Roman" w:eastAsia="SymbolMT" w:hAnsi="Times New Roman" w:cs="Times New Roman"/>
          <w:sz w:val="28"/>
          <w:szCs w:val="28"/>
        </w:rPr>
        <w:t>ν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ji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+ Σ</w:t>
      </w:r>
      <w:r w:rsidR="00F573B3" w:rsidRPr="0089580B">
        <w:rPr>
          <w:rFonts w:ascii="Times New Roman" w:eastAsia="SymbolMT" w:hAnsi="Times New Roman" w:cs="Times New Roman"/>
          <w:sz w:val="28"/>
          <w:szCs w:val="28"/>
        </w:rPr>
        <w:t>ν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jr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r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 xml:space="preserve">+ Σ </w:t>
      </w:r>
      <w:r w:rsidR="0089580B">
        <w:rPr>
          <w:rFonts w:ascii="Times New Roman" w:eastAsia="TimesNewRomanPSMT" w:hAnsi="Times New Roman" w:cs="Times New Roman"/>
          <w:sz w:val="28"/>
          <w:szCs w:val="28"/>
        </w:rPr>
        <w:t xml:space="preserve">            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Σ</w:t>
      </w:r>
      <w:r w:rsidR="00F573B3" w:rsidRPr="0089580B">
        <w:rPr>
          <w:rFonts w:ascii="Times New Roman" w:eastAsia="SymbolMT" w:hAnsi="Times New Roman" w:cs="Times New Roman"/>
          <w:sz w:val="28"/>
          <w:szCs w:val="28"/>
        </w:rPr>
        <w:t>ν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jNm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Nm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</w:rPr>
        <w:t>= 0,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(4)</w:t>
      </w:r>
    </w:p>
    <w:p w:rsidR="00F573B3" w:rsidRDefault="0089580B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i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   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r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= 1 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                            </w:t>
      </w:r>
      <w:r w:rsidR="00F573B3" w:rsidRPr="0089580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N m </w:t>
      </w:r>
      <w:r w:rsidR="00F573B3" w:rsidRPr="0089580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где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b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– мольное содержание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j-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го химического элемента в системе; </w:t>
      </w:r>
      <w:r w:rsidRPr="007D4787">
        <w:rPr>
          <w:rFonts w:ascii="Times New Roman" w:eastAsia="SymbolMT" w:hAnsi="Times New Roman" w:cs="Times New Roman"/>
          <w:sz w:val="28"/>
          <w:szCs w:val="28"/>
        </w:rPr>
        <w:t>ν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ji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SymbolMT" w:hAnsi="Times New Roman" w:cs="Times New Roman"/>
          <w:sz w:val="28"/>
          <w:szCs w:val="28"/>
        </w:rPr>
        <w:t>ν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jr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7D4787">
        <w:rPr>
          <w:rFonts w:ascii="Times New Roman" w:eastAsia="SymbolMT" w:hAnsi="Times New Roman" w:cs="Times New Roman"/>
          <w:sz w:val="28"/>
          <w:szCs w:val="28"/>
        </w:rPr>
        <w:t>ν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jNm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–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числа атомов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j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-го элемента в газообразных, конденсированных компонентах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системы и растворе, соответственно.</w:t>
      </w:r>
    </w:p>
    <w:p w:rsidR="001E1ECE" w:rsidRDefault="001E1ECE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3. Закон сохранения заряда</w:t>
      </w:r>
    </w:p>
    <w:p w:rsidR="00F573B3" w:rsidRPr="00283B5D" w:rsidRDefault="00F573B3" w:rsidP="00283B5D">
      <w:pPr>
        <w:autoSpaceDE w:val="0"/>
        <w:autoSpaceDN w:val="0"/>
        <w:adjustRightInd w:val="0"/>
        <w:spacing w:line="240" w:lineRule="auto"/>
        <w:ind w:left="4248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k</w:t>
      </w:r>
    </w:p>
    <w:p w:rsidR="00F573B3" w:rsidRPr="00283B5D" w:rsidRDefault="00F573B3" w:rsidP="00283B5D">
      <w:pPr>
        <w:autoSpaceDE w:val="0"/>
        <w:autoSpaceDN w:val="0"/>
        <w:adjustRightInd w:val="0"/>
        <w:spacing w:line="240" w:lineRule="auto"/>
        <w:ind w:left="3540"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283B5D">
        <w:rPr>
          <w:rFonts w:ascii="Times New Roman" w:eastAsia="TimesNewRomanPSMT" w:hAnsi="Times New Roman" w:cs="Times New Roman"/>
          <w:sz w:val="28"/>
          <w:szCs w:val="28"/>
        </w:rPr>
        <w:t xml:space="preserve">Σ </w:t>
      </w: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</w:rPr>
        <w:t>q</w:t>
      </w:r>
      <w:r w:rsidRPr="00283B5D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e</w:t>
      </w: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i </w:t>
      </w: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283B5D">
        <w:rPr>
          <w:rFonts w:ascii="Times New Roman" w:eastAsia="TimesNewRomanPSMT" w:hAnsi="Times New Roman" w:cs="Times New Roman"/>
          <w:sz w:val="28"/>
          <w:szCs w:val="28"/>
        </w:rPr>
        <w:t>= 0,</w:t>
      </w:r>
      <w:r w:rsidR="00232B3A"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     (5)</w:t>
      </w:r>
    </w:p>
    <w:p w:rsidR="00F573B3" w:rsidRDefault="00F573B3" w:rsidP="00283B5D">
      <w:pPr>
        <w:autoSpaceDE w:val="0"/>
        <w:autoSpaceDN w:val="0"/>
        <w:adjustRightInd w:val="0"/>
        <w:spacing w:line="240" w:lineRule="auto"/>
        <w:ind w:left="3540" w:firstLine="708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 w:rsidRPr="00283B5D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i </w:t>
      </w:r>
      <w:r w:rsidRPr="00283B5D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</w:p>
    <w:p w:rsidR="00232B3A" w:rsidRPr="00283B5D" w:rsidRDefault="00232B3A" w:rsidP="00283B5D">
      <w:pPr>
        <w:autoSpaceDE w:val="0"/>
        <w:autoSpaceDN w:val="0"/>
        <w:adjustRightInd w:val="0"/>
        <w:spacing w:line="240" w:lineRule="auto"/>
        <w:ind w:left="3540" w:firstLine="708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</w:p>
    <w:p w:rsidR="000E6699" w:rsidRPr="007D6532" w:rsidRDefault="00F573B3" w:rsidP="007D6532">
      <w:pPr>
        <w:autoSpaceDE w:val="0"/>
        <w:autoSpaceDN w:val="0"/>
        <w:adjustRightInd w:val="0"/>
        <w:spacing w:line="240" w:lineRule="auto"/>
        <w:jc w:val="both"/>
        <w:rPr>
          <w:rStyle w:val="0pt0"/>
          <w:rFonts w:eastAsia="TimesNewRomanPSMT"/>
          <w:b w:val="0"/>
          <w:bCs w:val="0"/>
          <w:color w:val="auto"/>
          <w:sz w:val="28"/>
          <w:szCs w:val="28"/>
          <w:shd w:val="clear" w:color="auto" w:fill="auto"/>
          <w:lang w:eastAsia="en-US" w:bidi="ar-SA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где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q</w:t>
      </w:r>
      <w:r w:rsidRPr="001E1ECE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e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– кратность ионизации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i-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го компонента. Для электронного газа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6532">
        <w:rPr>
          <w:rFonts w:ascii="Times New Roman" w:eastAsia="TimesNewRomanPSMT" w:hAnsi="Times New Roman" w:cs="Times New Roman"/>
          <w:sz w:val="28"/>
          <w:szCs w:val="28"/>
        </w:rPr>
        <w:t xml:space="preserve">принимается, что </w:t>
      </w:r>
      <w:r w:rsidRPr="007D6532">
        <w:rPr>
          <w:rFonts w:ascii="Times New Roman" w:eastAsia="TimesNewRomanPSMT" w:hAnsi="Times New Roman" w:cs="Times New Roman"/>
          <w:i/>
          <w:iCs/>
          <w:sz w:val="28"/>
          <w:szCs w:val="28"/>
        </w:rPr>
        <w:t>q</w:t>
      </w:r>
      <w:r w:rsidRPr="001E1ECE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e</w:t>
      </w:r>
      <w:r w:rsidRPr="001E1ECE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7D6532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7D6532">
        <w:rPr>
          <w:rFonts w:ascii="Times New Roman" w:eastAsia="TimesNewRomanPSMT" w:hAnsi="Times New Roman" w:cs="Times New Roman"/>
          <w:sz w:val="28"/>
          <w:szCs w:val="28"/>
        </w:rPr>
        <w:t>= -1.</w:t>
      </w:r>
    </w:p>
    <w:p w:rsidR="001E1ECE" w:rsidRDefault="001E1ECE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4. Уравнение состояния смеси идеальных газов</w:t>
      </w:r>
    </w:p>
    <w:p w:rsidR="00F573B3" w:rsidRPr="00CD4ED1" w:rsidRDefault="00232B3A" w:rsidP="001E1ECE">
      <w:pPr>
        <w:autoSpaceDE w:val="0"/>
        <w:autoSpaceDN w:val="0"/>
        <w:adjustRightInd w:val="0"/>
        <w:spacing w:line="240" w:lineRule="auto"/>
        <w:jc w:val="center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</w:t>
      </w:r>
      <w:r w:rsidR="00CD4ED1" w:rsidRPr="00CD4ED1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k</w:t>
      </w:r>
    </w:p>
    <w:p w:rsidR="00F573B3" w:rsidRPr="00CD4ED1" w:rsidRDefault="00232B3A" w:rsidP="001E1ECE">
      <w:pPr>
        <w:autoSpaceDE w:val="0"/>
        <w:autoSpaceDN w:val="0"/>
        <w:adjustRightInd w:val="0"/>
        <w:spacing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                                                   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>P</w:t>
      </w:r>
      <w:r w:rsidR="00CD4ED1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sym w:font="Symbol" w:char="F0D7"/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V </w:t>
      </w:r>
      <w:r w:rsidR="00F573B3" w:rsidRPr="00CD4ED1">
        <w:rPr>
          <w:rFonts w:ascii="Times New Roman" w:eastAsia="TimesNewRomanPSMT" w:hAnsi="Times New Roman" w:cs="Times New Roman"/>
          <w:sz w:val="28"/>
          <w:szCs w:val="28"/>
        </w:rPr>
        <w:t xml:space="preserve">– 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>R</w:t>
      </w:r>
      <w:r w:rsidR="00F573B3" w:rsidRPr="00CD4ED1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0</w:t>
      </w:r>
      <w:r w:rsidR="00CD4ED1" w:rsidRPr="00CD4ED1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>T</w:t>
      </w:r>
      <w:r w:rsidR="00CD4ED1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="00F573B3" w:rsidRPr="00CD4ED1">
        <w:rPr>
          <w:rFonts w:ascii="Times New Roman" w:eastAsia="TimesNewRomanPSMT" w:hAnsi="Times New Roman" w:cs="Times New Roman"/>
          <w:sz w:val="28"/>
          <w:szCs w:val="28"/>
        </w:rPr>
        <w:t>Σ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>M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="00F573B3" w:rsidRPr="00CD4ED1">
        <w:rPr>
          <w:rFonts w:ascii="Times New Roman" w:eastAsia="TimesNewRomanPSMT" w:hAnsi="Times New Roman" w:cs="Times New Roman"/>
          <w:sz w:val="28"/>
          <w:szCs w:val="28"/>
        </w:rPr>
        <w:t>= 0.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                  (6)</w:t>
      </w:r>
    </w:p>
    <w:p w:rsidR="00F573B3" w:rsidRDefault="00232B3A" w:rsidP="001E1ECE">
      <w:pPr>
        <w:autoSpaceDE w:val="0"/>
        <w:autoSpaceDN w:val="0"/>
        <w:adjustRightInd w:val="0"/>
        <w:spacing w:line="240" w:lineRule="auto"/>
        <w:jc w:val="center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</w:t>
      </w:r>
      <w:r w:rsidR="00F573B3" w:rsidRPr="00CD4ED1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i </w:t>
      </w:r>
      <w:r w:rsidR="00F573B3" w:rsidRPr="00CD4ED1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=1</w:t>
      </w:r>
    </w:p>
    <w:p w:rsidR="00F573B3" w:rsidRPr="007D4787" w:rsidRDefault="00F573B3" w:rsidP="007D653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Параметры равновесия термодинамической системы определяются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решением математической задачи о нахождении экстремума с учетом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перечисленных связей путем использования функции </w:t>
      </w:r>
      <w:r w:rsidR="00482827" w:rsidRPr="00482827">
        <w:rPr>
          <w:rFonts w:ascii="Times New Roman" w:eastAsia="TimesNewRomanPSMT" w:hAnsi="Times New Roman" w:cs="Times New Roman"/>
          <w:sz w:val="28"/>
          <w:szCs w:val="28"/>
        </w:rPr>
        <w:t>Лагранжа</w:t>
      </w:r>
      <w:r w:rsidRPr="00482827">
        <w:rPr>
          <w:rFonts w:ascii="Times New Roman" w:eastAsia="TimesNewRomanPSMT" w:hAnsi="Times New Roman" w:cs="Times New Roman"/>
          <w:sz w:val="28"/>
          <w:szCs w:val="28"/>
        </w:rPr>
        <w:t>. Для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вычислений используется метод Ньютона (метод последовательных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приближений), который обеспечивает высокую скорость сходимости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результатов на конечных стадиях итерационного процесса.</w:t>
      </w:r>
    </w:p>
    <w:p w:rsidR="00F573B3" w:rsidRPr="007D4787" w:rsidRDefault="00F573B3" w:rsidP="007D653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Программный комплекс А</w:t>
      </w:r>
      <w:r w:rsidR="00BA0EBB">
        <w:rPr>
          <w:rFonts w:ascii="Times New Roman" w:eastAsia="TimesNewRomanPSMT" w:hAnsi="Times New Roman" w:cs="Times New Roman"/>
          <w:sz w:val="28"/>
          <w:szCs w:val="28"/>
        </w:rPr>
        <w:t xml:space="preserve">стра -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4 предусматривает следующие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возможности: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задание условий равновесия термодинамической системы с окружающей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средой любой парой значений термодинамических параметров из числа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следующих шести величин: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Р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(давление),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V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(удельный объем),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Т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(температура),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S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(энтропия),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I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(энтальпия),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U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(внутренняя энергия);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проведение расчета равновесного состояния термодинамической системы</w:t>
      </w:r>
      <w:r w:rsidR="001E1ECE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произвольного элементного состава;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- включение в число ожидаемых компонентов равновесного состава любых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индивидуальных веществ за счет изменения только исходных данных;</w:t>
      </w:r>
    </w:p>
    <w:p w:rsidR="00F573B3" w:rsidRPr="007D4787" w:rsidRDefault="00F573B3" w:rsidP="007D4787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lastRenderedPageBreak/>
        <w:t>- определение равновесного фазового состава системы без предварительного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указания термодинамически допустимых состояний.</w:t>
      </w:r>
    </w:p>
    <w:p w:rsidR="000E6699" w:rsidRPr="007D6532" w:rsidRDefault="00F573B3" w:rsidP="007D6532">
      <w:pPr>
        <w:autoSpaceDE w:val="0"/>
        <w:autoSpaceDN w:val="0"/>
        <w:adjustRightInd w:val="0"/>
        <w:spacing w:line="240" w:lineRule="auto"/>
        <w:ind w:firstLine="708"/>
        <w:jc w:val="both"/>
        <w:rPr>
          <w:rStyle w:val="0pt0"/>
          <w:rFonts w:eastAsia="TimesNewRomanPSMT"/>
          <w:bCs w:val="0"/>
          <w:color w:val="auto"/>
          <w:sz w:val="28"/>
          <w:szCs w:val="28"/>
          <w:shd w:val="clear" w:color="auto" w:fill="auto"/>
          <w:lang w:eastAsia="en-US" w:bidi="ar-SA"/>
        </w:rPr>
      </w:pPr>
      <w:r w:rsidRPr="007D4787">
        <w:rPr>
          <w:rFonts w:ascii="Times New Roman" w:eastAsia="TimesNewRomanPSMT" w:hAnsi="Times New Roman" w:cs="Times New Roman"/>
          <w:sz w:val="28"/>
          <w:szCs w:val="28"/>
        </w:rPr>
        <w:t>Таким образом, для определения конкретных параметров состояния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системы необходимо задать две ее характеристики (например: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Р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и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Т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;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V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и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>Т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 xml:space="preserve">;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I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и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P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и т.д.), массовые содержания химических элементов в рабочем теле, список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4787">
        <w:rPr>
          <w:rFonts w:ascii="Times New Roman" w:eastAsia="TimesNewRomanPSMT" w:hAnsi="Times New Roman" w:cs="Times New Roman"/>
          <w:sz w:val="28"/>
          <w:szCs w:val="28"/>
        </w:rPr>
        <w:t>потенциально возможных в равновесии индивидуальных веществ с их</w:t>
      </w:r>
      <w:r w:rsidR="007D6532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7D6532">
        <w:rPr>
          <w:rFonts w:ascii="Times New Roman" w:eastAsia="TimesNewRomanPSMT" w:hAnsi="Times New Roman" w:cs="Times New Roman"/>
          <w:sz w:val="28"/>
          <w:szCs w:val="28"/>
        </w:rPr>
        <w:t>термодинамическими функциями - энтропией и энтальпией.</w:t>
      </w:r>
      <w:r w:rsidR="007D4787" w:rsidRPr="007D6532">
        <w:rPr>
          <w:rFonts w:eastAsia="TimesNewRomanPSMT"/>
          <w:sz w:val="28"/>
          <w:szCs w:val="28"/>
        </w:rPr>
        <w:t xml:space="preserve"> </w:t>
      </w:r>
    </w:p>
    <w:p w:rsidR="001F79A2" w:rsidRPr="007F220E" w:rsidRDefault="007F220E" w:rsidP="007D4787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7F220E">
        <w:rPr>
          <w:rStyle w:val="0pt0"/>
          <w:bCs/>
          <w:spacing w:val="-1"/>
          <w:sz w:val="28"/>
          <w:szCs w:val="28"/>
          <w:shd w:val="clear" w:color="auto" w:fill="auto"/>
        </w:rPr>
        <w:t>В приложении А  дана информация об  усовершенствовании  программного комплекса Астра.</w:t>
      </w:r>
    </w:p>
    <w:p w:rsidR="007F220E" w:rsidRPr="007D4787" w:rsidRDefault="007F220E" w:rsidP="007D4787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0E6699" w:rsidRPr="007D6532" w:rsidRDefault="007D6532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BA0EBB">
        <w:rPr>
          <w:rStyle w:val="0pt0"/>
          <w:bCs/>
          <w:spacing w:val="-1"/>
          <w:sz w:val="28"/>
          <w:szCs w:val="28"/>
          <w:shd w:val="clear" w:color="auto" w:fill="auto"/>
        </w:rPr>
        <w:t>Контрольные вопросы:</w:t>
      </w:r>
    </w:p>
    <w:p w:rsidR="00BA0EBB" w:rsidRDefault="00BA0EBB" w:rsidP="00DF3B10">
      <w:pPr>
        <w:pStyle w:val="31"/>
        <w:numPr>
          <w:ilvl w:val="0"/>
          <w:numId w:val="20"/>
        </w:numPr>
        <w:shd w:val="clear" w:color="auto" w:fill="auto"/>
        <w:spacing w:before="0" w:after="0" w:line="240" w:lineRule="auto"/>
        <w:ind w:right="40"/>
        <w:jc w:val="both"/>
        <w:rPr>
          <w:b w:val="0"/>
          <w:sz w:val="28"/>
          <w:szCs w:val="28"/>
        </w:rPr>
      </w:pPr>
      <w:r w:rsidRPr="00482827">
        <w:rPr>
          <w:rFonts w:eastAsia="TimesNewRomanPSMT"/>
          <w:b w:val="0"/>
          <w:sz w:val="28"/>
          <w:szCs w:val="28"/>
        </w:rPr>
        <w:t xml:space="preserve">Математические модели </w:t>
      </w:r>
      <w:r w:rsidRPr="00482827">
        <w:rPr>
          <w:b w:val="0"/>
          <w:sz w:val="28"/>
          <w:szCs w:val="28"/>
        </w:rPr>
        <w:t>программного комплекса  Астра</w:t>
      </w:r>
    </w:p>
    <w:p w:rsidR="00BA0EBB" w:rsidRDefault="00BA0EBB" w:rsidP="00DF3B10">
      <w:pPr>
        <w:pStyle w:val="31"/>
        <w:numPr>
          <w:ilvl w:val="0"/>
          <w:numId w:val="20"/>
        </w:numPr>
        <w:shd w:val="clear" w:color="auto" w:fill="auto"/>
        <w:spacing w:before="0" w:after="0" w:line="240" w:lineRule="auto"/>
        <w:ind w:right="40"/>
        <w:jc w:val="both"/>
        <w:rPr>
          <w:b w:val="0"/>
          <w:sz w:val="28"/>
          <w:szCs w:val="28"/>
        </w:rPr>
      </w:pPr>
      <w:r w:rsidRPr="00482827">
        <w:rPr>
          <w:rFonts w:eastAsia="TimesNewRomanPSMT"/>
          <w:b w:val="0"/>
          <w:sz w:val="28"/>
          <w:szCs w:val="28"/>
        </w:rPr>
        <w:t>дополнительные ограничения</w:t>
      </w:r>
      <w:r>
        <w:rPr>
          <w:rFonts w:eastAsia="TimesNewRomanPSMT"/>
          <w:b w:val="0"/>
          <w:sz w:val="28"/>
          <w:szCs w:val="28"/>
        </w:rPr>
        <w:t xml:space="preserve"> </w:t>
      </w:r>
      <w:r w:rsidRPr="00482827">
        <w:rPr>
          <w:b w:val="0"/>
          <w:sz w:val="28"/>
          <w:szCs w:val="28"/>
        </w:rPr>
        <w:t>программного комплекса  Астра</w:t>
      </w:r>
    </w:p>
    <w:p w:rsidR="00BA0EBB" w:rsidRPr="00482827" w:rsidRDefault="00BA0EBB" w:rsidP="00DF3B10">
      <w:pPr>
        <w:pStyle w:val="31"/>
        <w:numPr>
          <w:ilvl w:val="0"/>
          <w:numId w:val="20"/>
        </w:numPr>
        <w:shd w:val="clear" w:color="auto" w:fill="auto"/>
        <w:spacing w:before="0" w:after="0" w:line="240" w:lineRule="auto"/>
        <w:ind w:right="40"/>
        <w:jc w:val="both"/>
        <w:rPr>
          <w:b w:val="0"/>
          <w:sz w:val="28"/>
          <w:szCs w:val="28"/>
        </w:rPr>
      </w:pPr>
      <w:r w:rsidRPr="00482827">
        <w:rPr>
          <w:rFonts w:eastAsia="TimesNewRomanPSMT"/>
          <w:b w:val="0"/>
          <w:sz w:val="28"/>
          <w:szCs w:val="28"/>
        </w:rPr>
        <w:t>Возможности  программного</w:t>
      </w:r>
      <w:r>
        <w:rPr>
          <w:rFonts w:eastAsia="TimesNewRomanPSMT"/>
          <w:b w:val="0"/>
          <w:sz w:val="28"/>
          <w:szCs w:val="28"/>
        </w:rPr>
        <w:t xml:space="preserve"> </w:t>
      </w:r>
      <w:r w:rsidRPr="00482827">
        <w:rPr>
          <w:rFonts w:eastAsia="TimesNewRomanPSMT"/>
          <w:b w:val="0"/>
          <w:sz w:val="28"/>
          <w:szCs w:val="28"/>
        </w:rPr>
        <w:t xml:space="preserve">комплекса Астра-4 </w:t>
      </w:r>
    </w:p>
    <w:p w:rsidR="007F220E" w:rsidRDefault="007F220E" w:rsidP="00955324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7F220E" w:rsidRDefault="007F220E" w:rsidP="00955324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955324" w:rsidRDefault="00955324" w:rsidP="00955324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sz w:val="28"/>
          <w:szCs w:val="28"/>
        </w:rPr>
      </w:pPr>
      <w:r>
        <w:rPr>
          <w:rStyle w:val="0pt0"/>
          <w:b/>
          <w:bCs/>
          <w:spacing w:val="-1"/>
          <w:sz w:val="28"/>
          <w:szCs w:val="28"/>
          <w:shd w:val="clear" w:color="auto" w:fill="auto"/>
        </w:rPr>
        <w:t xml:space="preserve">Лекция 6. Алгоритм расчета равновесия программным комплексом  </w:t>
      </w:r>
      <w:r w:rsidRPr="00405B97">
        <w:rPr>
          <w:rFonts w:eastAsia="Calibri"/>
          <w:sz w:val="28"/>
          <w:szCs w:val="28"/>
        </w:rPr>
        <w:t>ИВТАНТЕРМО</w:t>
      </w:r>
      <w:r>
        <w:rPr>
          <w:rFonts w:eastAsia="Calibri"/>
          <w:sz w:val="28"/>
          <w:szCs w:val="28"/>
        </w:rPr>
        <w:t xml:space="preserve"> и </w:t>
      </w:r>
      <w:r w:rsidRPr="00C318CE">
        <w:rPr>
          <w:sz w:val="28"/>
          <w:szCs w:val="28"/>
        </w:rPr>
        <w:t>HSC-</w:t>
      </w:r>
      <w:r>
        <w:rPr>
          <w:sz w:val="28"/>
          <w:szCs w:val="28"/>
        </w:rPr>
        <w:t>5.1</w:t>
      </w:r>
    </w:p>
    <w:p w:rsidR="001B2195" w:rsidRDefault="001B2195" w:rsidP="00955324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sz w:val="28"/>
          <w:szCs w:val="28"/>
        </w:rPr>
      </w:pPr>
    </w:p>
    <w:p w:rsidR="00955324" w:rsidRPr="00955324" w:rsidRDefault="00955324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955324">
        <w:rPr>
          <w:rStyle w:val="0pt0"/>
          <w:bCs/>
          <w:spacing w:val="-1"/>
          <w:sz w:val="28"/>
          <w:szCs w:val="28"/>
          <w:shd w:val="clear" w:color="auto" w:fill="auto"/>
        </w:rPr>
        <w:t xml:space="preserve"> План лекции:</w:t>
      </w:r>
    </w:p>
    <w:p w:rsidR="000E6699" w:rsidRDefault="003209FF" w:rsidP="00DF3B10">
      <w:pPr>
        <w:pStyle w:val="31"/>
        <w:numPr>
          <w:ilvl w:val="0"/>
          <w:numId w:val="29"/>
        </w:numPr>
        <w:shd w:val="clear" w:color="auto" w:fill="auto"/>
        <w:spacing w:before="0" w:after="0" w:line="240" w:lineRule="auto"/>
        <w:ind w:right="4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  <w:r w:rsidRPr="008C5F4A"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Алгоритм расчета комплекса  </w:t>
      </w:r>
      <w:r w:rsidRPr="003209FF">
        <w:rPr>
          <w:rFonts w:eastAsia="Calibri"/>
          <w:b w:val="0"/>
          <w:sz w:val="28"/>
          <w:szCs w:val="28"/>
        </w:rPr>
        <w:t>ИВТАНТЕРМО.</w:t>
      </w:r>
    </w:p>
    <w:p w:rsidR="00955324" w:rsidRDefault="00932FC9" w:rsidP="00DF3B10">
      <w:pPr>
        <w:pStyle w:val="31"/>
        <w:numPr>
          <w:ilvl w:val="0"/>
          <w:numId w:val="29"/>
        </w:numPr>
        <w:shd w:val="clear" w:color="auto" w:fill="auto"/>
        <w:spacing w:before="0" w:after="0" w:line="240" w:lineRule="auto"/>
        <w:ind w:right="40"/>
        <w:jc w:val="both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8C5F4A"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Алгоритм расчета </w:t>
      </w:r>
      <w:r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 программного </w:t>
      </w:r>
      <w:r w:rsidRPr="008C5F4A"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комплекса  </w:t>
      </w:r>
      <w:r w:rsidRPr="00932FC9">
        <w:rPr>
          <w:b w:val="0"/>
          <w:sz w:val="28"/>
          <w:szCs w:val="28"/>
        </w:rPr>
        <w:t>HSC-5.1</w:t>
      </w:r>
    </w:p>
    <w:p w:rsidR="003209FF" w:rsidRPr="00023370" w:rsidRDefault="003209FF" w:rsidP="00023370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Cs/>
          <w:spacing w:val="-1"/>
          <w:sz w:val="28"/>
          <w:szCs w:val="28"/>
          <w:shd w:val="clear" w:color="auto" w:fill="auto"/>
        </w:rPr>
      </w:pPr>
    </w:p>
    <w:p w:rsidR="00023370" w:rsidRPr="008C5F4A" w:rsidRDefault="00023370" w:rsidP="00620CBA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F220E">
        <w:rPr>
          <w:rStyle w:val="0pt0"/>
          <w:rFonts w:eastAsiaTheme="minorHAnsi"/>
          <w:b w:val="0"/>
          <w:bCs w:val="0"/>
          <w:spacing w:val="-1"/>
          <w:sz w:val="28"/>
          <w:szCs w:val="28"/>
          <w:u w:val="single"/>
          <w:shd w:val="clear" w:color="auto" w:fill="auto"/>
        </w:rPr>
        <w:t xml:space="preserve">Алгоритм расчета комплекса  </w:t>
      </w:r>
      <w:r w:rsidRPr="007F220E">
        <w:rPr>
          <w:rFonts w:ascii="Times New Roman" w:eastAsia="Calibri" w:hAnsi="Times New Roman" w:cs="Times New Roman"/>
          <w:sz w:val="28"/>
          <w:szCs w:val="28"/>
          <w:u w:val="single"/>
        </w:rPr>
        <w:t>ИВТАНТЕРМО</w:t>
      </w:r>
      <w:r w:rsidRPr="003209FF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8C5F4A">
        <w:rPr>
          <w:rFonts w:ascii="Times New Roman" w:hAnsi="Times New Roman" w:cs="Times New Roman"/>
          <w:sz w:val="28"/>
          <w:szCs w:val="28"/>
        </w:rPr>
        <w:t>Наиболее часто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задача расчета параметров равновесного состояния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многокомпонентной гетерогенной термодинамической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системы формулируется следующим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образом: заданы температура </w:t>
      </w:r>
      <w:r w:rsidR="008C5F4A">
        <w:rPr>
          <w:rFonts w:ascii="Times New Roman" w:hAnsi="Times New Roman" w:cs="Times New Roman"/>
          <w:sz w:val="28"/>
          <w:szCs w:val="28"/>
        </w:rPr>
        <w:t>Т</w:t>
      </w:r>
      <w:r w:rsidRPr="008C5F4A">
        <w:rPr>
          <w:rFonts w:ascii="Times New Roman" w:hAnsi="Times New Roman" w:cs="Times New Roman"/>
          <w:sz w:val="28"/>
          <w:szCs w:val="28"/>
        </w:rPr>
        <w:t xml:space="preserve"> и давление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i/>
          <w:iCs/>
          <w:sz w:val="28"/>
          <w:szCs w:val="28"/>
        </w:rPr>
        <w:t>Р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, </w:t>
      </w:r>
      <w:r w:rsidRPr="008C5F4A">
        <w:rPr>
          <w:rFonts w:ascii="Times New Roman" w:hAnsi="Times New Roman" w:cs="Times New Roman"/>
          <w:sz w:val="28"/>
          <w:szCs w:val="28"/>
        </w:rPr>
        <w:t>а также содержание в системе исходных веществ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(или содержание химических элементов),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требуется определить фазовый и химический составы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системы в состоянии равновесия.</w:t>
      </w:r>
    </w:p>
    <w:p w:rsidR="00932FC9" w:rsidRDefault="00023370" w:rsidP="00932FC9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F4A">
        <w:rPr>
          <w:rFonts w:ascii="Times New Roman" w:hAnsi="Times New Roman" w:cs="Times New Roman"/>
          <w:sz w:val="28"/>
          <w:szCs w:val="28"/>
        </w:rPr>
        <w:t>Для простоты изложения предлагаемого подхода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к анализу равновесных состояний термодинамических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систем (что не ограничивает его области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применимости) рассмотрим систему, которая отвечает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следующим требованиям: известны температура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и давление; возможно образование одной газовой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фазы, двух конденсированных растворов и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нескольких однокомпонентных конденсированных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фаз. Поведение газовой фазы описывается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уравнением состояния идеального газа</w:t>
      </w:r>
      <w:r w:rsidR="008C5F4A">
        <w:rPr>
          <w:rFonts w:ascii="Times New Roman" w:hAnsi="Times New Roman" w:cs="Times New Roman"/>
          <w:sz w:val="28"/>
          <w:szCs w:val="28"/>
        </w:rPr>
        <w:t>,</w:t>
      </w:r>
      <w:r w:rsidRPr="008C5F4A">
        <w:rPr>
          <w:rFonts w:ascii="Times New Roman" w:hAnsi="Times New Roman" w:cs="Times New Roman"/>
          <w:sz w:val="28"/>
          <w:szCs w:val="28"/>
        </w:rPr>
        <w:t xml:space="preserve"> а конденсированные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растворы являются идеальными.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Обозначим </w:t>
      </w:r>
      <w:r w:rsidR="008C5F4A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8C5F4A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Т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- множество индексов всех веществ,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включенных в рассматриваемую систему,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="008C5F4A" w:rsidRPr="008C5F4A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G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— множество индексов газообразных веществ,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8C5F4A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С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- </w:t>
      </w:r>
      <w:r w:rsidRPr="008C5F4A">
        <w:rPr>
          <w:rFonts w:ascii="Times New Roman" w:hAnsi="Times New Roman" w:cs="Times New Roman"/>
          <w:sz w:val="28"/>
          <w:szCs w:val="28"/>
        </w:rPr>
        <w:t>множество индексов конденсированных веществ,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образующих отдельные фазы, </w:t>
      </w:r>
      <w:r w:rsidR="008C5F4A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8C5F4A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М1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sz w:val="28"/>
          <w:szCs w:val="28"/>
        </w:rPr>
        <w:t>–</w:t>
      </w:r>
      <w:r w:rsidRPr="008C5F4A">
        <w:rPr>
          <w:rFonts w:ascii="Times New Roman" w:hAnsi="Times New Roman" w:cs="Times New Roman"/>
          <w:sz w:val="28"/>
          <w:szCs w:val="28"/>
        </w:rPr>
        <w:t xml:space="preserve"> множество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индексов конденсированных веществ,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входящих в состав первого раствора, </w:t>
      </w:r>
      <w:r w:rsidR="008C5F4A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Pr="008C5F4A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М2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sz w:val="28"/>
          <w:szCs w:val="28"/>
        </w:rPr>
        <w:t>–</w:t>
      </w:r>
      <w:r w:rsidRPr="008C5F4A">
        <w:rPr>
          <w:rFonts w:ascii="Times New Roman" w:hAnsi="Times New Roman" w:cs="Times New Roman"/>
          <w:sz w:val="28"/>
          <w:szCs w:val="28"/>
        </w:rPr>
        <w:t xml:space="preserve"> множество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индексов конденсированных веществ, входящих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в состав второго раствора, 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>n</w:t>
      </w:r>
      <w:r w:rsidRPr="008C5F4A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G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i/>
          <w:iCs/>
          <w:sz w:val="28"/>
          <w:szCs w:val="28"/>
        </w:rPr>
        <w:t>–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суммарное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число молей газообразных веществ, 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>п</w:t>
      </w:r>
      <w:r w:rsidR="008C5F4A" w:rsidRPr="008C5F4A">
        <w:rPr>
          <w:rFonts w:ascii="Times New Roman" w:hAnsi="Times New Roman" w:cs="Times New Roman"/>
          <w:i/>
          <w:iCs/>
          <w:sz w:val="28"/>
          <w:szCs w:val="28"/>
          <w:vertAlign w:val="superscript"/>
          <w:lang w:val="en-US"/>
        </w:rPr>
        <w:t>M</w:t>
      </w:r>
      <w:r w:rsidR="008C5F4A" w:rsidRPr="008C5F4A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1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sz w:val="28"/>
          <w:szCs w:val="28"/>
        </w:rPr>
        <w:t>–</w:t>
      </w:r>
      <w:r w:rsidRPr="008C5F4A">
        <w:rPr>
          <w:rFonts w:ascii="Times New Roman" w:hAnsi="Times New Roman" w:cs="Times New Roman"/>
          <w:sz w:val="28"/>
          <w:szCs w:val="28"/>
        </w:rPr>
        <w:t xml:space="preserve"> число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молей веществ в первом растворе, 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>п</w:t>
      </w:r>
      <w:r w:rsidR="008C5F4A" w:rsidRPr="008C5F4A">
        <w:rPr>
          <w:rFonts w:ascii="Times New Roman" w:hAnsi="Times New Roman" w:cs="Times New Roman"/>
          <w:i/>
          <w:iCs/>
          <w:sz w:val="28"/>
          <w:szCs w:val="28"/>
          <w:vertAlign w:val="superscript"/>
          <w:lang w:val="en-US"/>
        </w:rPr>
        <w:t>M</w:t>
      </w:r>
      <w:r w:rsidR="008C5F4A" w:rsidRPr="008C5F4A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2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 - </w:t>
      </w:r>
      <w:r w:rsidRPr="008C5F4A">
        <w:rPr>
          <w:rFonts w:ascii="Times New Roman" w:hAnsi="Times New Roman" w:cs="Times New Roman"/>
          <w:sz w:val="28"/>
          <w:szCs w:val="28"/>
        </w:rPr>
        <w:t>число молей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веществ во втором растворе. Тогда задачу </w:t>
      </w:r>
      <w:r w:rsidRPr="008C5F4A">
        <w:rPr>
          <w:rFonts w:ascii="Times New Roman" w:hAnsi="Times New Roman" w:cs="Times New Roman"/>
          <w:sz w:val="28"/>
          <w:szCs w:val="28"/>
        </w:rPr>
        <w:lastRenderedPageBreak/>
        <w:t>расчета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параметров равновесного состояния термодинамической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системы можно сформулировать следующим образом:</w:t>
      </w:r>
      <w:r w:rsidRPr="008C5F4A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23370" w:rsidRDefault="00023370" w:rsidP="00932FC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2373C">
        <w:rPr>
          <w:rFonts w:ascii="Times New Roman" w:hAnsi="Times New Roman" w:cs="Times New Roman"/>
          <w:sz w:val="28"/>
          <w:szCs w:val="28"/>
        </w:rPr>
        <w:t>минимизировать функцию</w:t>
      </w:r>
    </w:p>
    <w:p w:rsidR="001B2195" w:rsidRPr="00A2373C" w:rsidRDefault="001B2195" w:rsidP="00932FC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70" w:rsidRPr="00E33E0B" w:rsidRDefault="00A2373C" w:rsidP="00A2373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3C53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023370" w:rsidRPr="00E33E0B">
        <w:rPr>
          <w:rFonts w:ascii="Times New Roman" w:hAnsi="Times New Roman" w:cs="Times New Roman"/>
          <w:sz w:val="28"/>
          <w:szCs w:val="28"/>
        </w:rPr>
        <w:t>=</w:t>
      </w:r>
      <m:oMath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iϵ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G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  <m:d>
              <m:dPr>
                <m:begChr m:val="["/>
                <m:endChr m:val="]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ln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⁡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p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sup>
                    </m:sSup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)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μ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nary>
                  <m:naryPr>
                    <m:chr m:val="∑"/>
                    <m:limLoc m:val="undOvr"/>
                    <m:sup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iϵ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Mi</m:t>
                        </m:r>
                      </m:sub>
                    </m:sSub>
                  </m:sub>
                  <m:sup/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μ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o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ln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⁡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(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i</m:t>
                                </m:r>
                              </m:sub>
                            </m:sSub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Mi</m:t>
                                </m:r>
                              </m:sup>
                            </m:sSup>
                          </m:den>
                        </m:f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)</m:t>
                        </m:r>
                      </m:e>
                    </m:d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nary>
                      <m:naryPr>
                        <m:chr m:val="∑"/>
                        <m:limLoc m:val="undOvr"/>
                        <m:subHide m:val="on"/>
                        <m:supHide m:val="on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/>
                      <m:sup/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</m:sSub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[μ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o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ln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⁡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(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i</m:t>
                                </m:r>
                              </m:sub>
                            </m:sSub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M2</m:t>
                                </m:r>
                              </m:sup>
                            </m:sSup>
                          </m:den>
                        </m:f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)]</m:t>
                        </m:r>
                      </m:e>
                    </m:nary>
                  </m:e>
                </m:nary>
              </m:e>
            </m:nary>
          </m:e>
        </m:nary>
      </m:oMath>
      <w:r w:rsidR="008C5F4A" w:rsidRPr="00E33E0B"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E33E0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</w:t>
      </w:r>
      <w:r w:rsidR="008C5F4A" w:rsidRPr="00E33E0B">
        <w:rPr>
          <w:rFonts w:ascii="Times New Roman" w:hAnsi="Times New Roman" w:cs="Times New Roman"/>
          <w:sz w:val="28"/>
          <w:szCs w:val="28"/>
        </w:rPr>
        <w:t xml:space="preserve"> </w:t>
      </w:r>
      <w:r w:rsidR="001B2195" w:rsidRPr="00E33E0B">
        <w:rPr>
          <w:rFonts w:ascii="Times New Roman" w:hAnsi="Times New Roman" w:cs="Times New Roman"/>
          <w:sz w:val="28"/>
          <w:szCs w:val="28"/>
        </w:rPr>
        <w:t xml:space="preserve">        </w:t>
      </w:r>
      <w:r w:rsidR="00023370" w:rsidRPr="00E33E0B">
        <w:rPr>
          <w:rFonts w:ascii="Times New Roman" w:hAnsi="Times New Roman" w:cs="Times New Roman"/>
          <w:sz w:val="28"/>
          <w:szCs w:val="28"/>
        </w:rPr>
        <w:t>(</w:t>
      </w:r>
      <w:r w:rsidR="001B2195" w:rsidRPr="00E33E0B">
        <w:rPr>
          <w:rFonts w:ascii="Times New Roman" w:hAnsi="Times New Roman" w:cs="Times New Roman"/>
          <w:sz w:val="28"/>
          <w:szCs w:val="28"/>
        </w:rPr>
        <w:t>7</w:t>
      </w:r>
      <w:r w:rsidR="00023370" w:rsidRPr="00E33E0B">
        <w:rPr>
          <w:rFonts w:ascii="Times New Roman" w:hAnsi="Times New Roman" w:cs="Times New Roman"/>
          <w:sz w:val="28"/>
          <w:szCs w:val="28"/>
        </w:rPr>
        <w:t>)</w:t>
      </w:r>
    </w:p>
    <w:p w:rsidR="00023370" w:rsidRPr="00A13C53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13C53">
        <w:rPr>
          <w:rFonts w:ascii="Times New Roman" w:hAnsi="Times New Roman" w:cs="Times New Roman"/>
          <w:sz w:val="28"/>
          <w:szCs w:val="28"/>
        </w:rPr>
        <w:t>при ограничениях</w:t>
      </w:r>
    </w:p>
    <w:p w:rsidR="00023370" w:rsidRPr="00A13C53" w:rsidRDefault="00A13C53" w:rsidP="00766ABE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13C53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</w:t>
      </w:r>
      <m:oMath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iϵ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=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b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,   j=</m:t>
            </m:r>
            <m:acc>
              <m:accPr>
                <m:chr m:val="̅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acc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1,m,</m:t>
                </m:r>
              </m:e>
            </m:acc>
          </m:e>
        </m:nary>
        <m:r>
          <w:rPr>
            <w:rFonts w:ascii="Cambria Math" w:hAnsi="Cambria Math" w:cs="Times New Roman"/>
            <w:sz w:val="28"/>
            <w:szCs w:val="28"/>
          </w:rPr>
          <m:t xml:space="preserve">                                                    </m:t>
        </m:r>
      </m:oMath>
      <w:r w:rsidR="00023370" w:rsidRPr="00A13C53">
        <w:rPr>
          <w:rFonts w:ascii="Times New Roman" w:hAnsi="Times New Roman" w:cs="Times New Roman"/>
          <w:sz w:val="28"/>
          <w:szCs w:val="28"/>
        </w:rPr>
        <w:t>(</w:t>
      </w:r>
      <w:r w:rsidR="001B2195">
        <w:rPr>
          <w:rFonts w:ascii="Times New Roman" w:hAnsi="Times New Roman" w:cs="Times New Roman"/>
          <w:sz w:val="28"/>
          <w:szCs w:val="28"/>
        </w:rPr>
        <w:t>8</w:t>
      </w:r>
      <w:r w:rsidR="00023370" w:rsidRPr="00A13C53">
        <w:rPr>
          <w:rFonts w:ascii="Times New Roman" w:hAnsi="Times New Roman" w:cs="Times New Roman"/>
          <w:sz w:val="28"/>
          <w:szCs w:val="28"/>
        </w:rPr>
        <w:t>)</w:t>
      </w:r>
    </w:p>
    <w:p w:rsidR="00023370" w:rsidRPr="008C5F4A" w:rsidRDefault="00AA7D7C" w:rsidP="00AA7D7C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144B3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≥0,  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  </m:t>
        </m:r>
      </m:oMath>
      <w:r w:rsidRPr="00B52EB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1B2195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B52EB8">
        <w:rPr>
          <w:rFonts w:ascii="Times New Roman" w:hAnsi="Times New Roman" w:cs="Times New Roman"/>
          <w:sz w:val="28"/>
          <w:szCs w:val="28"/>
        </w:rPr>
        <w:t xml:space="preserve"> </w:t>
      </w:r>
      <w:r w:rsidR="00023370" w:rsidRPr="00AA7D7C">
        <w:rPr>
          <w:rFonts w:ascii="Times New Roman" w:hAnsi="Times New Roman" w:cs="Times New Roman"/>
          <w:sz w:val="28"/>
          <w:szCs w:val="28"/>
        </w:rPr>
        <w:t>(</w:t>
      </w:r>
      <w:r w:rsidR="001B2195">
        <w:rPr>
          <w:rFonts w:ascii="Times New Roman" w:hAnsi="Times New Roman" w:cs="Times New Roman"/>
          <w:sz w:val="28"/>
          <w:szCs w:val="28"/>
        </w:rPr>
        <w:t>9</w:t>
      </w:r>
      <w:r w:rsidR="00023370" w:rsidRPr="00AA7D7C">
        <w:rPr>
          <w:rFonts w:ascii="Times New Roman" w:hAnsi="Times New Roman" w:cs="Times New Roman"/>
          <w:sz w:val="28"/>
          <w:szCs w:val="28"/>
        </w:rPr>
        <w:t>)</w:t>
      </w:r>
    </w:p>
    <w:p w:rsidR="00023370" w:rsidRPr="008C5F4A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F4A">
        <w:rPr>
          <w:rFonts w:ascii="Times New Roman" w:hAnsi="Times New Roman" w:cs="Times New Roman"/>
          <w:sz w:val="28"/>
          <w:szCs w:val="28"/>
        </w:rPr>
        <w:t xml:space="preserve">где </w:t>
      </w:r>
      <w:r w:rsidR="008C5F4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8C5F4A" w:rsidRPr="008C5F4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Pr="008C5F4A">
        <w:rPr>
          <w:rFonts w:ascii="Times New Roman" w:hAnsi="Times New Roman" w:cs="Times New Roman"/>
          <w:sz w:val="28"/>
          <w:szCs w:val="28"/>
        </w:rPr>
        <w:t xml:space="preserve"> - содержание </w:t>
      </w:r>
      <w:r w:rsidR="008C5F4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8C5F4A">
        <w:rPr>
          <w:rFonts w:ascii="Times New Roman" w:hAnsi="Times New Roman" w:cs="Times New Roman"/>
          <w:sz w:val="28"/>
          <w:szCs w:val="28"/>
        </w:rPr>
        <w:t xml:space="preserve">-го вещества в системе; </w:t>
      </w:r>
      <w:r w:rsidR="008C5F4A"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8C5F4A" w:rsidRPr="008C5F4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j</w:t>
      </w:r>
      <w:r w:rsidRPr="008C5F4A">
        <w:rPr>
          <w:rFonts w:ascii="Times New Roman" w:hAnsi="Times New Roman" w:cs="Times New Roman"/>
          <w:sz w:val="28"/>
          <w:szCs w:val="28"/>
        </w:rPr>
        <w:t xml:space="preserve"> -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содержание j - </w:t>
      </w:r>
      <w:r w:rsidR="008C5F4A">
        <w:rPr>
          <w:rFonts w:ascii="Times New Roman" w:hAnsi="Times New Roman" w:cs="Times New Roman"/>
          <w:sz w:val="28"/>
          <w:szCs w:val="28"/>
        </w:rPr>
        <w:t>г</w:t>
      </w:r>
      <w:r w:rsidRPr="008C5F4A">
        <w:rPr>
          <w:rFonts w:ascii="Times New Roman" w:hAnsi="Times New Roman" w:cs="Times New Roman"/>
          <w:sz w:val="28"/>
          <w:szCs w:val="28"/>
        </w:rPr>
        <w:t xml:space="preserve">o элемента в системе; </w:t>
      </w:r>
      <w:r w:rsidRPr="008C5F4A">
        <w:rPr>
          <w:rFonts w:ascii="Times New Roman" w:hAnsi="Times New Roman" w:cs="Times New Roman"/>
          <w:bCs/>
          <w:i/>
          <w:iCs/>
          <w:sz w:val="28"/>
          <w:szCs w:val="28"/>
        </w:rPr>
        <w:t>т</w:t>
      </w:r>
      <w:r w:rsidRPr="008C5F4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8C5F4A">
        <w:rPr>
          <w:rFonts w:ascii="Times New Roman" w:hAnsi="Times New Roman" w:cs="Times New Roman"/>
          <w:b/>
          <w:bCs/>
          <w:i/>
          <w:iCs/>
          <w:sz w:val="28"/>
          <w:szCs w:val="28"/>
        </w:rPr>
        <w:t>–</w:t>
      </w:r>
      <w:r w:rsidRPr="008C5F4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количество</w:t>
      </w:r>
      <w:r w:rsid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химических элементов, образующих систему;</w:t>
      </w:r>
    </w:p>
    <w:p w:rsidR="00AA7D7C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2FC9">
        <w:rPr>
          <w:rFonts w:ascii="Times New Roman" w:hAnsi="Times New Roman" w:cs="Times New Roman"/>
          <w:bCs/>
          <w:iCs/>
          <w:sz w:val="28"/>
          <w:szCs w:val="28"/>
        </w:rPr>
        <w:t>a</w:t>
      </w:r>
      <w:r w:rsidR="008C5F4A" w:rsidRPr="00932FC9">
        <w:rPr>
          <w:rFonts w:ascii="Times New Roman" w:hAnsi="Times New Roman" w:cs="Times New Roman"/>
          <w:bCs/>
          <w:iCs/>
          <w:sz w:val="28"/>
          <w:szCs w:val="28"/>
        </w:rPr>
        <w:t>j</w:t>
      </w:r>
      <w:r w:rsidR="008C5F4A" w:rsidRPr="00932FC9">
        <w:rPr>
          <w:rFonts w:ascii="Times New Roman" w:hAnsi="Times New Roman" w:cs="Times New Roman"/>
          <w:bCs/>
          <w:iCs/>
          <w:sz w:val="28"/>
          <w:szCs w:val="28"/>
          <w:lang w:val="en-US"/>
        </w:rPr>
        <w:t>i</w:t>
      </w:r>
      <w:r w:rsidRPr="00932FC9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- число атомов </w:t>
      </w:r>
      <w:r w:rsidRPr="008C5F4A">
        <w:rPr>
          <w:rFonts w:ascii="Times New Roman" w:hAnsi="Times New Roman" w:cs="Times New Roman"/>
          <w:bCs/>
          <w:i/>
          <w:iCs/>
          <w:sz w:val="28"/>
          <w:szCs w:val="28"/>
        </w:rPr>
        <w:t>j-</w:t>
      </w:r>
      <w:r w:rsidR="008C5F4A" w:rsidRPr="008C5F4A">
        <w:rPr>
          <w:rFonts w:ascii="Times New Roman" w:hAnsi="Times New Roman" w:cs="Times New Roman"/>
          <w:sz w:val="28"/>
          <w:szCs w:val="28"/>
        </w:rPr>
        <w:t>г</w:t>
      </w:r>
      <w:r w:rsidRPr="008C5F4A">
        <w:rPr>
          <w:rFonts w:ascii="Times New Roman" w:hAnsi="Times New Roman" w:cs="Times New Roman"/>
          <w:bCs/>
          <w:i/>
          <w:iCs/>
          <w:sz w:val="28"/>
          <w:szCs w:val="28"/>
        </w:rPr>
        <w:t>o</w:t>
      </w:r>
      <w:r w:rsidRPr="008C5F4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элемента в </w:t>
      </w:r>
      <w:r w:rsidRPr="008C5F4A">
        <w:rPr>
          <w:rFonts w:ascii="Times New Roman" w:hAnsi="Times New Roman" w:cs="Times New Roman"/>
          <w:b/>
          <w:bCs/>
          <w:i/>
          <w:iCs/>
          <w:sz w:val="28"/>
          <w:szCs w:val="28"/>
        </w:rPr>
        <w:t>i-</w:t>
      </w:r>
      <w:r w:rsidR="008C5F4A" w:rsidRPr="008C5F4A">
        <w:rPr>
          <w:rFonts w:ascii="Times New Roman" w:hAnsi="Times New Roman" w:cs="Times New Roman"/>
          <w:sz w:val="28"/>
          <w:szCs w:val="28"/>
        </w:rPr>
        <w:t>м</w:t>
      </w:r>
      <w:r w:rsidRPr="008C5F4A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веществе;</w:t>
      </w:r>
    </w:p>
    <w:p w:rsidR="001B2195" w:rsidRPr="000144B3" w:rsidRDefault="001B219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7D7C" w:rsidRPr="005971DF" w:rsidRDefault="00D25519" w:rsidP="005971DF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 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=</m:t>
        </m:r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H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o</m:t>
                </m:r>
              </m:sup>
            </m:sSubSup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-T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o</m:t>
                </m:r>
              </m:sup>
            </m:sSubSup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T</m:t>
                </m:r>
              </m:e>
            </m:d>
          </m:e>
        </m:d>
        <m:r>
          <w:rPr>
            <w:rFonts w:ascii="Cambria Math" w:hAnsi="Cambria Math" w:cs="Times New Roman"/>
            <w:sz w:val="28"/>
            <w:szCs w:val="28"/>
          </w:rPr>
          <m:t>(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T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;</m:t>
        </m:r>
      </m:oMath>
      <w:r w:rsidR="005971DF" w:rsidRPr="005971DF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</w:t>
      </w:r>
      <w:r w:rsidR="001B2195">
        <w:rPr>
          <w:rFonts w:ascii="Times New Roman" w:eastAsiaTheme="minorEastAsia" w:hAnsi="Times New Roman" w:cs="Times New Roman"/>
          <w:sz w:val="28"/>
          <w:szCs w:val="28"/>
        </w:rPr>
        <w:t xml:space="preserve">      </w:t>
      </w:r>
      <w:r w:rsidR="005971DF" w:rsidRPr="005971DF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1B2195">
        <w:rPr>
          <w:rFonts w:ascii="Times New Roman" w:eastAsiaTheme="minorEastAsia" w:hAnsi="Times New Roman" w:cs="Times New Roman"/>
          <w:sz w:val="28"/>
          <w:szCs w:val="28"/>
        </w:rPr>
        <w:t>10</w:t>
      </w:r>
      <w:r w:rsidR="005971DF" w:rsidRPr="005971DF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23370" w:rsidRPr="000144B3" w:rsidRDefault="000144B3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144B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C5F4A" w:rsidRPr="00D675D6" w:rsidRDefault="00D25519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H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, 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</m:d>
        <m:r>
          <w:rPr>
            <w:rFonts w:ascii="Cambria Math" w:hAnsi="Cambria Math" w:cs="Times New Roman"/>
            <w:sz w:val="28"/>
            <w:szCs w:val="28"/>
          </w:rPr>
          <m:t xml:space="preserve">- </m:t>
        </m:r>
      </m:oMath>
      <w:r w:rsidR="00023370" w:rsidRPr="008C5F4A">
        <w:rPr>
          <w:rFonts w:ascii="Times New Roman" w:hAnsi="Times New Roman" w:cs="Times New Roman"/>
          <w:sz w:val="28"/>
          <w:szCs w:val="28"/>
        </w:rPr>
        <w:t xml:space="preserve">значения энтальпии и энтропии </w:t>
      </w:r>
      <w:r w:rsidR="008C5F4A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023370" w:rsidRPr="008C5F4A">
        <w:rPr>
          <w:rFonts w:ascii="Times New Roman" w:hAnsi="Times New Roman" w:cs="Times New Roman"/>
          <w:sz w:val="28"/>
          <w:szCs w:val="28"/>
        </w:rPr>
        <w:t>-го вещества при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="00023370" w:rsidRPr="008C5F4A">
        <w:rPr>
          <w:rFonts w:ascii="Times New Roman" w:hAnsi="Times New Roman" w:cs="Times New Roman"/>
          <w:sz w:val="28"/>
          <w:szCs w:val="28"/>
        </w:rPr>
        <w:t xml:space="preserve">давлении 1 атм., причем </w:t>
      </w:r>
      <w:r w:rsidR="008C5F4A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8C5F4A" w:rsidRPr="008C5F4A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 w:rsidR="00023370" w:rsidRPr="008C5F4A">
        <w:rPr>
          <w:rFonts w:ascii="Times New Roman" w:hAnsi="Times New Roman" w:cs="Times New Roman"/>
          <w:sz w:val="28"/>
          <w:szCs w:val="28"/>
        </w:rPr>
        <w:t>° (</w:t>
      </w:r>
      <w:r w:rsidR="008C5F4A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023370" w:rsidRPr="008C5F4A">
        <w:rPr>
          <w:rFonts w:ascii="Times New Roman" w:hAnsi="Times New Roman" w:cs="Times New Roman"/>
          <w:sz w:val="28"/>
          <w:szCs w:val="28"/>
        </w:rPr>
        <w:t>) включает в себя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="00023370" w:rsidRPr="008C5F4A">
        <w:rPr>
          <w:rFonts w:ascii="Times New Roman" w:hAnsi="Times New Roman" w:cs="Times New Roman"/>
          <w:sz w:val="28"/>
          <w:szCs w:val="28"/>
        </w:rPr>
        <w:t>энтальпию образования вещества.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23370" w:rsidRPr="008C5F4A" w:rsidRDefault="00023370" w:rsidP="008C5F4A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F4A">
        <w:rPr>
          <w:rFonts w:ascii="Times New Roman" w:hAnsi="Times New Roman" w:cs="Times New Roman"/>
          <w:sz w:val="28"/>
          <w:szCs w:val="28"/>
        </w:rPr>
        <w:t xml:space="preserve">В рассматриваемой постановке функция </w:t>
      </w:r>
      <w:r w:rsidRPr="008C5F4A">
        <w:rPr>
          <w:rFonts w:ascii="Times New Roman" w:hAnsi="Times New Roman" w:cs="Times New Roman"/>
          <w:i/>
          <w:iCs/>
          <w:sz w:val="28"/>
          <w:szCs w:val="28"/>
        </w:rPr>
        <w:t xml:space="preserve">G </w:t>
      </w:r>
      <w:r w:rsidRPr="008C5F4A">
        <w:rPr>
          <w:rFonts w:ascii="Times New Roman" w:hAnsi="Times New Roman" w:cs="Times New Roman"/>
          <w:sz w:val="28"/>
          <w:szCs w:val="28"/>
        </w:rPr>
        <w:t>является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выпуклой, и задача имеет единственное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решение.</w:t>
      </w:r>
    </w:p>
    <w:p w:rsidR="00023370" w:rsidRPr="00932FC9" w:rsidRDefault="00023370" w:rsidP="008C5F4A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5F4A">
        <w:rPr>
          <w:rFonts w:ascii="Times New Roman" w:hAnsi="Times New Roman" w:cs="Times New Roman"/>
          <w:sz w:val="28"/>
          <w:szCs w:val="28"/>
        </w:rPr>
        <w:t>Для определения координат условного экстремума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функции G воспользуемся методом неопределенных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множителей Лагранжа. Обозначим</w:t>
      </w:r>
    </w:p>
    <w:p w:rsidR="00023370" w:rsidRPr="00E33E0B" w:rsidRDefault="00D25519" w:rsidP="000144B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           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</m:oMath>
      <w:r w:rsidR="00023370" w:rsidRPr="00E33E0B">
        <w:rPr>
          <w:rFonts w:ascii="Times New Roman" w:hAnsi="Times New Roman" w:cs="Times New Roman"/>
          <w:sz w:val="28"/>
          <w:szCs w:val="28"/>
        </w:rPr>
        <w:t xml:space="preserve"> =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</m:oMath>
      <w:r w:rsidR="00023370" w:rsidRPr="00E33E0B">
        <w:rPr>
          <w:rFonts w:ascii="Times New Roman" w:hAnsi="Times New Roman" w:cs="Times New Roman"/>
          <w:sz w:val="28"/>
          <w:szCs w:val="28"/>
        </w:rPr>
        <w:t xml:space="preserve"> + </w:t>
      </w:r>
      <w:r w:rsidR="00023370" w:rsidRPr="000144B3">
        <w:rPr>
          <w:rFonts w:ascii="Times New Roman" w:hAnsi="Times New Roman" w:cs="Times New Roman"/>
          <w:sz w:val="28"/>
          <w:szCs w:val="28"/>
          <w:lang w:val="en-US"/>
        </w:rPr>
        <w:t>ln</w:t>
      </w:r>
      <w:r w:rsidR="00023370" w:rsidRPr="00E33E0B">
        <w:rPr>
          <w:rFonts w:ascii="Times New Roman" w:hAnsi="Times New Roman" w:cs="Times New Roman"/>
          <w:sz w:val="28"/>
          <w:szCs w:val="28"/>
        </w:rPr>
        <w:t>(</w:t>
      </w:r>
      <w:r w:rsidR="00023370" w:rsidRPr="000144B3">
        <w:rPr>
          <w:rFonts w:ascii="Times New Roman" w:hAnsi="Times New Roman" w:cs="Times New Roman"/>
          <w:sz w:val="28"/>
          <w:szCs w:val="28"/>
          <w:lang w:val="en-US"/>
        </w:rPr>
        <w:t>p</w:t>
      </w:r>
      <w:r w:rsidR="00023370" w:rsidRPr="00E33E0B">
        <w:rPr>
          <w:rFonts w:ascii="Times New Roman" w:hAnsi="Times New Roman" w:cs="Times New Roman"/>
          <w:sz w:val="28"/>
          <w:szCs w:val="28"/>
        </w:rPr>
        <w:t xml:space="preserve">), </w:t>
      </w:r>
      <m:oMath>
        <m:r>
          <w:rPr>
            <w:rFonts w:ascii="Cambria Math" w:hAnsi="Cambria Math" w:cs="Times New Roman"/>
            <w:sz w:val="28"/>
            <w:szCs w:val="28"/>
          </w:rPr>
          <m:t>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b>
        </m:sSub>
      </m:oMath>
      <w:r w:rsidR="00023370" w:rsidRPr="00E33E0B">
        <w:rPr>
          <w:rFonts w:ascii="Times New Roman" w:hAnsi="Times New Roman" w:cs="Times New Roman"/>
          <w:i/>
          <w:iCs/>
          <w:sz w:val="28"/>
          <w:szCs w:val="28"/>
        </w:rPr>
        <w:t xml:space="preserve"> ,</w:t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 xml:space="preserve">       </w:t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ab/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ab/>
        <w:t xml:space="preserve">  </w:t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ab/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ab/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ab/>
      </w:r>
      <w:r w:rsidR="00932FC9" w:rsidRPr="00E33E0B">
        <w:rPr>
          <w:rFonts w:ascii="Times New Roman" w:hAnsi="Times New Roman" w:cs="Times New Roman"/>
          <w:i/>
          <w:iCs/>
          <w:sz w:val="28"/>
          <w:szCs w:val="28"/>
        </w:rPr>
        <w:t xml:space="preserve">   </w:t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>(</w:t>
      </w:r>
      <w:r w:rsidR="001B2195" w:rsidRPr="00E33E0B">
        <w:rPr>
          <w:rFonts w:ascii="Times New Roman" w:hAnsi="Times New Roman" w:cs="Times New Roman"/>
          <w:i/>
          <w:iCs/>
          <w:sz w:val="28"/>
          <w:szCs w:val="28"/>
        </w:rPr>
        <w:t>11</w:t>
      </w:r>
      <w:r w:rsidR="005971DF" w:rsidRPr="00E33E0B">
        <w:rPr>
          <w:rFonts w:ascii="Times New Roman" w:hAnsi="Times New Roman" w:cs="Times New Roman"/>
          <w:i/>
          <w:iCs/>
          <w:sz w:val="28"/>
          <w:szCs w:val="28"/>
        </w:rPr>
        <w:t xml:space="preserve">)                             </w:t>
      </w:r>
    </w:p>
    <w:p w:rsidR="000144B3" w:rsidRPr="00E33E0B" w:rsidRDefault="00D25519" w:rsidP="000144B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          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</m:oMath>
      <w:r w:rsidR="000144B3" w:rsidRPr="00E33E0B">
        <w:rPr>
          <w:rFonts w:ascii="Times New Roman" w:hAnsi="Times New Roman" w:cs="Times New Roman"/>
          <w:sz w:val="28"/>
          <w:szCs w:val="28"/>
        </w:rPr>
        <w:t xml:space="preserve"> =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,</m:t>
        </m:r>
      </m:oMath>
      <w:r w:rsidR="000144B3" w:rsidRPr="00E33E0B">
        <w:rPr>
          <w:rFonts w:ascii="Times New Roman" w:hAnsi="Times New Roman" w:cs="Times New Roman"/>
          <w:sz w:val="28"/>
          <w:szCs w:val="28"/>
        </w:rPr>
        <w:t xml:space="preserve">   </w:t>
      </w:r>
      <m:oMath>
        <m:r>
          <w:rPr>
            <w:rFonts w:ascii="Cambria Math" w:hAnsi="Cambria Math" w:cs="Times New Roman"/>
            <w:sz w:val="28"/>
            <w:szCs w:val="28"/>
          </w:rPr>
          <m:t>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</m:oMath>
      <w:r w:rsidR="000144B3" w:rsidRPr="00E33E0B">
        <w:rPr>
          <w:rFonts w:ascii="Times New Roman" w:hAnsi="Times New Roman" w:cs="Times New Roman"/>
          <w:i/>
          <w:iCs/>
          <w:sz w:val="28"/>
          <w:szCs w:val="28"/>
        </w:rPr>
        <w:t>,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b>
        </m:sSub>
      </m:oMath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ab/>
        <w:t xml:space="preserve">   </w:t>
      </w:r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ab/>
      </w:r>
      <w:r w:rsidR="00932FC9" w:rsidRPr="00E33E0B">
        <w:rPr>
          <w:rFonts w:ascii="Times New Roman" w:eastAsiaTheme="minorEastAsia" w:hAnsi="Times New Roman" w:cs="Times New Roman"/>
          <w:i/>
          <w:sz w:val="28"/>
          <w:szCs w:val="28"/>
        </w:rPr>
        <w:t xml:space="preserve">  </w:t>
      </w:r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>(</w:t>
      </w:r>
      <w:r w:rsidR="001B2195" w:rsidRPr="00E33E0B">
        <w:rPr>
          <w:rFonts w:ascii="Times New Roman" w:eastAsiaTheme="minorEastAsia" w:hAnsi="Times New Roman" w:cs="Times New Roman"/>
          <w:i/>
          <w:sz w:val="28"/>
          <w:szCs w:val="28"/>
        </w:rPr>
        <w:t>12</w:t>
      </w:r>
      <w:r w:rsidR="005971DF" w:rsidRPr="00E33E0B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023370" w:rsidRPr="00F13AEE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F4A">
        <w:rPr>
          <w:rFonts w:ascii="Times New Roman" w:hAnsi="Times New Roman" w:cs="Times New Roman"/>
          <w:sz w:val="28"/>
          <w:szCs w:val="28"/>
        </w:rPr>
        <w:t>Запишем функцию Лагранжа в виде</w:t>
      </w:r>
    </w:p>
    <w:p w:rsidR="00C31885" w:rsidRPr="00F13AEE" w:rsidRDefault="00C3188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144B3" w:rsidRPr="00F13AEE" w:rsidRDefault="00B26118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sym w:font="Symbol" w:char="F04C"/>
      </w:r>
      <w:r w:rsidRPr="00F13AEE">
        <w:rPr>
          <w:rFonts w:ascii="Times New Roman" w:hAnsi="Times New Roman" w:cs="Times New Roman"/>
          <w:b/>
          <w:bCs/>
          <w:sz w:val="28"/>
          <w:szCs w:val="28"/>
        </w:rPr>
        <w:t>=</w:t>
      </w:r>
      <m:oMath>
        <m:r>
          <m:rPr>
            <m:sty m:val="bi"/>
          </m:rPr>
          <w:rPr>
            <w:rFonts w:ascii="Cambria Math" w:hAnsi="Cambria Math" w:cs="Times New Roman"/>
            <w:sz w:val="28"/>
            <w:szCs w:val="28"/>
          </w:rPr>
          <m:t xml:space="preserve"> </m:t>
        </m:r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iϵ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G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  <m:d>
              <m:dPr>
                <m:begChr m:val="["/>
                <m:endChr m:val="]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ln</m:t>
                </m:r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>⁡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(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sup>
                    </m:sSup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)</m:t>
                </m:r>
              </m:e>
            </m:d>
            <m:r>
              <w:rPr>
                <w:rFonts w:ascii="Cambria Math" w:hAnsi="Cambria Math" w:cs="Times New Roman"/>
                <w:sz w:val="28"/>
                <w:szCs w:val="28"/>
              </w:rPr>
              <m:t>+</m:t>
            </m:r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nary>
                  <m:naryPr>
                    <m:chr m:val="∑"/>
                    <m:limLoc m:val="undOvr"/>
                    <m:sup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iϵ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Mi</m:t>
                        </m:r>
                      </m:sub>
                    </m:sSub>
                  </m:sub>
                  <m:sup/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  <m:d>
                      <m:dPr>
                        <m:begChr m:val="["/>
                        <m:endChr m:val="]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dPr>
                      <m:e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g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o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ln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⁡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(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i</m:t>
                                </m:r>
                              </m:sub>
                            </m:sSub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Mi</m:t>
                                </m:r>
                              </m:sup>
                            </m:sSup>
                          </m:den>
                        </m:f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)</m:t>
                        </m:r>
                      </m:e>
                    </m:d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+</m:t>
                    </m:r>
                    <m:nary>
                      <m:naryPr>
                        <m:chr m:val="∑"/>
                        <m:limLoc m:val="undOvr"/>
                        <m:subHide m:val="on"/>
                        <m:supHide m:val="on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/>
                      <m:sup/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n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</m:sSub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[g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o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+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ln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⁡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(</m:t>
                        </m:r>
                        <m:f>
                          <m:f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i</m:t>
                                </m:r>
                              </m:sub>
                            </m:sSub>
                          </m:num>
                          <m:den>
                            <m:sSup>
                              <m:s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n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M2</m:t>
                                </m:r>
                              </m:sup>
                            </m:sSup>
                          </m:den>
                        </m:f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)]+</m:t>
                        </m:r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naryPr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j=1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m</m:t>
                            </m:r>
                          </m:sup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nary>
                                  <m:naryPr>
                                    <m:chr m:val="∑"/>
                                    <m:limLoc m:val="undOvr"/>
                                    <m:supHide m:val="on"/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naryPr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i∈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I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T</m:t>
                                        </m:r>
                                      </m:sub>
                                    </m:sSub>
                                  </m:sub>
                                  <m:sup/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a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ji</m:t>
                                        </m:r>
                                      </m:sub>
                                    </m:sSub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i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b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j</m:t>
                                        </m:r>
                                      </m:sub>
                                    </m:sSub>
                                  </m:e>
                                </m:nary>
                              </m:e>
                            </m:d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  <w:sym w:font="Symbol" w:char="F06C"/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j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+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dPr>
                              <m:e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n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G</m:t>
                                    </m:r>
                                  </m:sup>
                                </m:s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-</m:t>
                                </m:r>
                                <m:nary>
                                  <m:naryPr>
                                    <m:chr m:val="∑"/>
                                    <m:limLoc m:val="undOvr"/>
                                    <m:supHide m:val="on"/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naryPr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i∈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I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G</m:t>
                                        </m:r>
                                      </m:sub>
                                    </m:sSub>
                                  </m:sub>
                                  <m:sup/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 w:cs="Times New Roman"/>
                                            <w:i/>
                                            <w:sz w:val="28"/>
                                            <w:szCs w:val="28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n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hAnsi="Cambria Math" w:cs="Times New Roman"/>
                                            <w:sz w:val="28"/>
                                            <w:szCs w:val="28"/>
                                          </w:rPr>
                                          <m:t>i</m:t>
                                        </m:r>
                                      </m:sub>
                                    </m:sSub>
                                  </m:e>
                                </m:nary>
                              </m:e>
                            </m:d>
                          </m:e>
                        </m:nary>
                      </m:e>
                    </m:nary>
                  </m:e>
                </m:nary>
              </m:e>
            </m:nary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M1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nary>
              <m:naryPr>
                <m:chr m:val="∑"/>
                <m:limLoc m:val="undOvr"/>
                <m:sup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i∈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M1</m:t>
                    </m:r>
                  </m:sub>
                </m:sSub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</m:e>
            </m:nary>
          </m:e>
        </m:d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+</m:t>
        </m:r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sSup>
              <m:s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M2</m:t>
                </m:r>
              </m:sup>
            </m:sSup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nary>
              <m:naryPr>
                <m:chr m:val="∑"/>
                <m:limLoc m:val="undOvr"/>
                <m:sup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i∈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M2</m:t>
                    </m:r>
                  </m:sub>
                </m:sSub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</m:e>
            </m:nary>
          </m:e>
        </m:d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b>
        </m:sSub>
      </m:oMath>
      <w:r w:rsidR="005971DF" w:rsidRPr="00F13AEE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      (</w:t>
      </w:r>
      <w:r w:rsidR="001B2195">
        <w:rPr>
          <w:rFonts w:ascii="Times New Roman" w:eastAsiaTheme="minorEastAsia" w:hAnsi="Times New Roman" w:cs="Times New Roman"/>
          <w:sz w:val="28"/>
          <w:szCs w:val="28"/>
        </w:rPr>
        <w:t>13</w:t>
      </w:r>
      <w:r w:rsidR="005971DF" w:rsidRPr="00F13AEE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C31885" w:rsidRPr="00F13AEE" w:rsidRDefault="00C3188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023370" w:rsidRPr="008C5F4A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5F4A">
        <w:rPr>
          <w:rFonts w:ascii="Times New Roman" w:hAnsi="Times New Roman" w:cs="Times New Roman"/>
          <w:sz w:val="28"/>
          <w:szCs w:val="28"/>
        </w:rPr>
        <w:t>Дифференцируя функцию Л по всем независимым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 xml:space="preserve">переменным и приравнивая результат нулю, 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после несложных преобразований получим следующую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систему уравнений, которая устанавливает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связи между параметрами равновесного состояния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и химическим составом рассматриваемой</w:t>
      </w:r>
      <w:r w:rsidR="008C5F4A" w:rsidRPr="008C5F4A">
        <w:rPr>
          <w:rFonts w:ascii="Times New Roman" w:hAnsi="Times New Roman" w:cs="Times New Roman"/>
          <w:sz w:val="28"/>
          <w:szCs w:val="28"/>
        </w:rPr>
        <w:t xml:space="preserve"> </w:t>
      </w:r>
      <w:r w:rsidRPr="008C5F4A">
        <w:rPr>
          <w:rFonts w:ascii="Times New Roman" w:hAnsi="Times New Roman" w:cs="Times New Roman"/>
          <w:sz w:val="28"/>
          <w:szCs w:val="28"/>
        </w:rPr>
        <w:t>термодинамической системы:</w:t>
      </w:r>
    </w:p>
    <w:p w:rsidR="005971DF" w:rsidRPr="00A06259" w:rsidRDefault="00D25519" w:rsidP="00A06259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+</m:t>
        </m:r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sup>
                    </m:sSup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den>
                </m:f>
              </m:e>
            </m:d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en-US"/>
              </w:rPr>
            </m:ctrlPr>
          </m:e>
        </m:func>
        <m:r>
          <w:rPr>
            <w:rFonts w:ascii="Cambria Math" w:hAnsi="Cambria Math" w:cs="Times New Roman"/>
            <w:sz w:val="28"/>
            <w:szCs w:val="28"/>
          </w:rPr>
          <m:t>+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≥0,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b>
        </m:sSub>
      </m:oMath>
      <w:r w:rsidR="00A06259" w:rsidRPr="00A06259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      (</w:t>
      </w:r>
      <w:r w:rsidR="000165F0">
        <w:rPr>
          <w:rFonts w:ascii="Times New Roman" w:eastAsiaTheme="minorEastAsia" w:hAnsi="Times New Roman" w:cs="Times New Roman"/>
          <w:i/>
          <w:sz w:val="28"/>
          <w:szCs w:val="28"/>
        </w:rPr>
        <w:t>14</w:t>
      </w:r>
      <w:r w:rsidR="00A06259" w:rsidRPr="00A06259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C46748" w:rsidRPr="00A06259" w:rsidRDefault="00D25519" w:rsidP="00C46748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+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≥0,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</m:oMath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      </w:t>
      </w:r>
      <w:r w:rsidR="00C46748" w:rsidRPr="00C46748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</w:t>
      </w:r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>(</w:t>
      </w:r>
      <w:r w:rsidR="000165F0">
        <w:rPr>
          <w:rFonts w:ascii="Times New Roman" w:eastAsiaTheme="minorEastAsia" w:hAnsi="Times New Roman" w:cs="Times New Roman"/>
          <w:i/>
          <w:sz w:val="28"/>
          <w:szCs w:val="28"/>
        </w:rPr>
        <w:t>15</w:t>
      </w:r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C46748" w:rsidRPr="00A06259" w:rsidRDefault="00D25519" w:rsidP="00C46748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+</m:t>
        </m:r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M1</m:t>
                        </m:r>
                      </m:sup>
                    </m:sSup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den>
                </m:f>
              </m:e>
            </m:d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en-US"/>
              </w:rPr>
            </m:ctrlPr>
          </m:e>
        </m:func>
        <m:r>
          <w:rPr>
            <w:rFonts w:ascii="Cambria Math" w:hAnsi="Cambria Math" w:cs="Times New Roman"/>
            <w:sz w:val="28"/>
            <w:szCs w:val="28"/>
          </w:rPr>
          <m:t>+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≥0,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b>
        </m:sSub>
      </m:oMath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</w:t>
      </w:r>
      <w:r w:rsidR="00C46748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</w:t>
      </w:r>
      <w:r w:rsidR="00C46748" w:rsidRPr="00C46748">
        <w:rPr>
          <w:rFonts w:ascii="Times New Roman" w:eastAsiaTheme="minorEastAsia" w:hAnsi="Times New Roman" w:cs="Times New Roman"/>
          <w:i/>
          <w:sz w:val="28"/>
          <w:szCs w:val="28"/>
        </w:rPr>
        <w:t xml:space="preserve">  </w:t>
      </w:r>
      <w:r w:rsidR="00C46748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>(</w:t>
      </w:r>
      <w:r w:rsidR="00C46748" w:rsidRPr="00C46748">
        <w:rPr>
          <w:rFonts w:ascii="Times New Roman" w:eastAsiaTheme="minorEastAsia" w:hAnsi="Times New Roman" w:cs="Times New Roman"/>
          <w:i/>
          <w:sz w:val="28"/>
          <w:szCs w:val="28"/>
        </w:rPr>
        <w:t>1</w:t>
      </w:r>
      <w:r w:rsidR="000165F0">
        <w:rPr>
          <w:rFonts w:ascii="Times New Roman" w:eastAsiaTheme="minorEastAsia" w:hAnsi="Times New Roman" w:cs="Times New Roman"/>
          <w:i/>
          <w:sz w:val="28"/>
          <w:szCs w:val="28"/>
        </w:rPr>
        <w:t>6</w:t>
      </w:r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C46748" w:rsidRPr="00A06259" w:rsidRDefault="00D25519" w:rsidP="00C46748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+</m:t>
        </m:r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ln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num>
                  <m:den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M2</m:t>
                        </m:r>
                      </m:sup>
                    </m:sSup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den>
                </m:f>
              </m:e>
            </m:d>
            <m:ctrlPr>
              <w:rPr>
                <w:rFonts w:ascii="Cambria Math" w:hAnsi="Cambria Math" w:cs="Times New Roman"/>
                <w:i/>
                <w:iCs/>
                <w:sz w:val="28"/>
                <w:szCs w:val="28"/>
                <w:lang w:val="en-US"/>
              </w:rPr>
            </m:ctrlPr>
          </m:e>
        </m:func>
        <m:r>
          <w:rPr>
            <w:rFonts w:ascii="Cambria Math" w:hAnsi="Cambria Math" w:cs="Times New Roman"/>
            <w:sz w:val="28"/>
            <w:szCs w:val="28"/>
          </w:rPr>
          <m:t>+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≥0,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b>
        </m:sSub>
      </m:oMath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</w:t>
      </w:r>
      <w:r w:rsidR="00C46748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</w:t>
      </w:r>
      <w:r w:rsidR="00C46748" w:rsidRPr="00C46748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>(</w:t>
      </w:r>
      <w:r w:rsidR="00C46748" w:rsidRPr="00C46748">
        <w:rPr>
          <w:rFonts w:ascii="Times New Roman" w:eastAsiaTheme="minorEastAsia" w:hAnsi="Times New Roman" w:cs="Times New Roman"/>
          <w:i/>
          <w:sz w:val="28"/>
          <w:szCs w:val="28"/>
        </w:rPr>
        <w:t>1</w:t>
      </w:r>
      <w:r w:rsidR="000165F0">
        <w:rPr>
          <w:rFonts w:ascii="Times New Roman" w:eastAsiaTheme="minorEastAsia" w:hAnsi="Times New Roman" w:cs="Times New Roman"/>
          <w:i/>
          <w:sz w:val="28"/>
          <w:szCs w:val="28"/>
        </w:rPr>
        <w:t>7</w:t>
      </w:r>
      <w:r w:rsidR="00C46748" w:rsidRPr="00A06259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5971DF" w:rsidRPr="00FD7B21" w:rsidRDefault="00D25519" w:rsidP="00FD7B21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           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="00FD7B21" w:rsidRPr="00FD7B21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                             (1</w:t>
      </w:r>
      <w:r w:rsidR="000165F0">
        <w:rPr>
          <w:rFonts w:ascii="Times New Roman" w:eastAsiaTheme="minorEastAsia" w:hAnsi="Times New Roman" w:cs="Times New Roman"/>
          <w:i/>
          <w:sz w:val="28"/>
          <w:szCs w:val="28"/>
        </w:rPr>
        <w:t>8</w:t>
      </w:r>
      <w:r w:rsidR="00FD7B21" w:rsidRPr="00FD7B21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FD7B21" w:rsidRPr="00FD7B21" w:rsidRDefault="00D25519" w:rsidP="00FD7B21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                     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=</m:t>
        </m:r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="00FD7B21" w:rsidRPr="00FD7B21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                       </w:t>
      </w:r>
      <w:r w:rsidR="00FD7B21">
        <w:rPr>
          <w:rFonts w:ascii="Times New Roman" w:eastAsiaTheme="minorEastAsia" w:hAnsi="Times New Roman" w:cs="Times New Roman"/>
          <w:i/>
          <w:sz w:val="28"/>
          <w:szCs w:val="28"/>
        </w:rPr>
        <w:t xml:space="preserve">   </w:t>
      </w:r>
      <w:r w:rsidR="00FD7B21" w:rsidRPr="00FD7B21">
        <w:rPr>
          <w:rFonts w:ascii="Times New Roman" w:eastAsiaTheme="minorEastAsia" w:hAnsi="Times New Roman" w:cs="Times New Roman"/>
          <w:i/>
          <w:sz w:val="28"/>
          <w:szCs w:val="28"/>
        </w:rPr>
        <w:t>(1</w:t>
      </w:r>
      <w:r w:rsidR="000165F0">
        <w:rPr>
          <w:rFonts w:ascii="Times New Roman" w:eastAsiaTheme="minorEastAsia" w:hAnsi="Times New Roman" w:cs="Times New Roman"/>
          <w:i/>
          <w:sz w:val="28"/>
          <w:szCs w:val="28"/>
        </w:rPr>
        <w:t>9</w:t>
      </w:r>
      <w:r w:rsidR="00FD7B21" w:rsidRPr="00FD7B21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FD7B21" w:rsidRPr="0000199A" w:rsidRDefault="00D25519" w:rsidP="00FD7B21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                                          </m:t>
            </m:r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M2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n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sub>
            </m:sSub>
          </m:e>
        </m:nary>
      </m:oMath>
      <w:r w:rsidR="00FD7B21" w:rsidRPr="0000199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 xml:space="preserve">                                                           (</w:t>
      </w:r>
      <w:r w:rsidR="000165F0" w:rsidRPr="000165F0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20</w:t>
      </w:r>
      <w:r w:rsidR="00FD7B21" w:rsidRPr="0000199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)</w:t>
      </w:r>
    </w:p>
    <w:p w:rsidR="005971DF" w:rsidRPr="0000199A" w:rsidRDefault="00D25519" w:rsidP="0000199A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 xml:space="preserve">                                          </m:t>
            </m:r>
            <m:nary>
              <m:naryPr>
                <m:chr m:val="∑"/>
                <m:limLoc m:val="undOvr"/>
                <m:supHide m:val="on"/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naryPr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∈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T</m:t>
                    </m:r>
                  </m:sub>
                </m:sSub>
              </m:sub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ji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</m:sSub>
              </m:e>
            </m:nary>
          </m:e>
          <m:sub/>
        </m:sSub>
        <m:r>
          <w:rPr>
            <w:rFonts w:ascii="Cambria Math" w:hAnsi="Cambria Math" w:cs="Times New Roman"/>
            <w:sz w:val="28"/>
            <w:szCs w:val="28"/>
            <w:lang w:val="en-US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,</m:t>
            </m:r>
          </m:sub>
        </m:sSub>
      </m:oMath>
      <w:r w:rsidR="0000199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 xml:space="preserve"> j=</w:t>
      </w:r>
      <m:oMath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1,</m:t>
            </m:r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,</m:t>
            </m:r>
          </m:e>
        </m:acc>
      </m:oMath>
      <w:r w:rsidR="0000199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 xml:space="preserve">                                            (</w:t>
      </w:r>
      <w:r w:rsidR="000165F0" w:rsidRPr="000165F0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21</w:t>
      </w:r>
      <w:r w:rsidR="0000199A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)</w:t>
      </w: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Соотношения (</w:t>
      </w:r>
      <w:r w:rsidR="000165F0" w:rsidRPr="00F63484">
        <w:rPr>
          <w:rFonts w:ascii="Times New Roman" w:hAnsi="Times New Roman" w:cs="Times New Roman"/>
          <w:sz w:val="28"/>
          <w:szCs w:val="28"/>
        </w:rPr>
        <w:t>20</w:t>
      </w:r>
      <w:r w:rsidRPr="00F63484">
        <w:rPr>
          <w:rFonts w:ascii="Times New Roman" w:hAnsi="Times New Roman" w:cs="Times New Roman"/>
          <w:sz w:val="28"/>
          <w:szCs w:val="28"/>
        </w:rPr>
        <w:t>)-(</w:t>
      </w:r>
      <w:r w:rsidR="000165F0" w:rsidRPr="00F63484">
        <w:rPr>
          <w:rFonts w:ascii="Times New Roman" w:hAnsi="Times New Roman" w:cs="Times New Roman"/>
          <w:sz w:val="28"/>
          <w:szCs w:val="28"/>
        </w:rPr>
        <w:t>23</w:t>
      </w:r>
      <w:r w:rsidRPr="00F63484">
        <w:rPr>
          <w:rFonts w:ascii="Times New Roman" w:hAnsi="Times New Roman" w:cs="Times New Roman"/>
          <w:sz w:val="28"/>
          <w:szCs w:val="28"/>
        </w:rPr>
        <w:t>) записаны в виде неравенств,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поскольку условие равновесия в данной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 xml:space="preserve">постановке задачи имеет вид: </w:t>
      </w:r>
      <w:r w:rsidR="007D36ED" w:rsidRPr="00F63484">
        <w:rPr>
          <w:rFonts w:ascii="Times New Roman" w:hAnsi="Times New Roman" w:cs="Times New Roman"/>
          <w:i/>
          <w:iCs/>
          <w:sz w:val="28"/>
          <w:szCs w:val="28"/>
        </w:rPr>
        <w:sym w:font="Symbol" w:char="F064"/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>G</w:t>
      </w:r>
      <w:r w:rsidRPr="00F63484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T</w:t>
      </w:r>
      <w:r w:rsidR="007D36ED" w:rsidRPr="00F63484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,</w:t>
      </w:r>
      <w:r w:rsidRPr="00F63484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р</w:t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D36ED" w:rsidRPr="00F63484">
        <w:rPr>
          <w:rFonts w:ascii="Times New Roman" w:hAnsi="Times New Roman" w:cs="Times New Roman"/>
          <w:i/>
          <w:iCs/>
          <w:sz w:val="28"/>
          <w:szCs w:val="28"/>
        </w:rPr>
        <w:sym w:font="Symbol" w:char="F0B3"/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D36ED" w:rsidRPr="00F63484">
        <w:rPr>
          <w:rFonts w:ascii="Times New Roman" w:hAnsi="Times New Roman" w:cs="Times New Roman"/>
          <w:sz w:val="28"/>
          <w:szCs w:val="28"/>
        </w:rPr>
        <w:t>0</w:t>
      </w:r>
      <w:r w:rsidRPr="00F63484">
        <w:rPr>
          <w:rFonts w:ascii="Times New Roman" w:hAnsi="Times New Roman" w:cs="Times New Roman"/>
          <w:sz w:val="28"/>
          <w:szCs w:val="28"/>
        </w:rPr>
        <w:t>. Причем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знак равенства имеет место, если соответствующая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фаза присутствует в равновесной системе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(или находится на грани появления), в противном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случае справедливо неравенство. Из (</w:t>
      </w:r>
      <w:r w:rsidR="000165F0" w:rsidRPr="00F63484">
        <w:rPr>
          <w:rFonts w:ascii="Times New Roman" w:hAnsi="Times New Roman" w:cs="Times New Roman"/>
          <w:sz w:val="28"/>
          <w:szCs w:val="28"/>
        </w:rPr>
        <w:t>20</w:t>
      </w:r>
      <w:r w:rsidRPr="00F63484">
        <w:rPr>
          <w:rFonts w:ascii="Times New Roman" w:hAnsi="Times New Roman" w:cs="Times New Roman"/>
          <w:sz w:val="28"/>
          <w:szCs w:val="28"/>
        </w:rPr>
        <w:t>), (</w:t>
      </w:r>
      <w:r w:rsidR="00F007B4" w:rsidRPr="00F63484">
        <w:rPr>
          <w:rFonts w:ascii="Times New Roman" w:hAnsi="Times New Roman" w:cs="Times New Roman"/>
          <w:sz w:val="28"/>
          <w:szCs w:val="28"/>
        </w:rPr>
        <w:t>1</w:t>
      </w:r>
      <w:r w:rsidR="000165F0" w:rsidRPr="00F63484">
        <w:rPr>
          <w:rFonts w:ascii="Times New Roman" w:hAnsi="Times New Roman" w:cs="Times New Roman"/>
          <w:sz w:val="28"/>
          <w:szCs w:val="28"/>
        </w:rPr>
        <w:t>6</w:t>
      </w:r>
      <w:r w:rsidRPr="00F63484">
        <w:rPr>
          <w:rFonts w:ascii="Times New Roman" w:hAnsi="Times New Roman" w:cs="Times New Roman"/>
          <w:sz w:val="28"/>
          <w:szCs w:val="28"/>
        </w:rPr>
        <w:t>),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(</w:t>
      </w:r>
      <w:r w:rsidR="00F007B4" w:rsidRPr="00F63484">
        <w:rPr>
          <w:rFonts w:ascii="Times New Roman" w:hAnsi="Times New Roman" w:cs="Times New Roman"/>
          <w:sz w:val="28"/>
          <w:szCs w:val="28"/>
        </w:rPr>
        <w:t>1</w:t>
      </w:r>
      <w:r w:rsidR="000165F0" w:rsidRPr="00F63484">
        <w:rPr>
          <w:rFonts w:ascii="Times New Roman" w:hAnsi="Times New Roman" w:cs="Times New Roman"/>
          <w:sz w:val="28"/>
          <w:szCs w:val="28"/>
        </w:rPr>
        <w:t>7</w:t>
      </w:r>
      <w:r w:rsidRPr="00F63484">
        <w:rPr>
          <w:rFonts w:ascii="Times New Roman" w:hAnsi="Times New Roman" w:cs="Times New Roman"/>
          <w:sz w:val="28"/>
          <w:szCs w:val="28"/>
        </w:rPr>
        <w:t>) следует, что</w:t>
      </w:r>
    </w:p>
    <w:p w:rsidR="00F007B4" w:rsidRPr="00F63484" w:rsidRDefault="00D25519" w:rsidP="00A01C32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p>
        </m:sSup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j=1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ji</m:t>
                        </m:r>
                      </m:sub>
                    </m:sSub>
                  </m:e>
                </m:nary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  <w:sym w:font="Symbol" w:char="F06C"/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</m:t>
                    </m:r>
                  </m:sub>
                </m:sSub>
              </m:e>
            </m:d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e>
        </m:func>
        <m:r>
          <w:rPr>
            <w:rFonts w:ascii="Cambria Math" w:hAnsi="Cambria Math" w:cs="Times New Roman"/>
            <w:sz w:val="28"/>
            <w:szCs w:val="28"/>
          </w:rPr>
          <m:t>, 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b>
        </m:sSub>
      </m:oMath>
      <w:r w:rsidR="00A01C32" w:rsidRPr="00F6348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    (</w:t>
      </w:r>
      <w:r w:rsidR="000165F0" w:rsidRPr="00F63484">
        <w:rPr>
          <w:rFonts w:ascii="Times New Roman" w:eastAsiaTheme="minorEastAsia" w:hAnsi="Times New Roman" w:cs="Times New Roman"/>
          <w:sz w:val="28"/>
          <w:szCs w:val="28"/>
        </w:rPr>
        <w:t>22</w:t>
      </w:r>
      <w:r w:rsidR="00A01C32" w:rsidRPr="00F6348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C86481" w:rsidRPr="00F63484" w:rsidRDefault="00D25519" w:rsidP="00C86481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p>
        </m:sSup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j=1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ji</m:t>
                        </m:r>
                      </m:sub>
                    </m:sSub>
                  </m:e>
                </m:nary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  <w:sym w:font="Symbol" w:char="F06C"/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</m:t>
                    </m:r>
                  </m:sub>
                </m:sSub>
              </m:e>
            </m:d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e>
        </m:func>
        <m:r>
          <w:rPr>
            <w:rFonts w:ascii="Cambria Math" w:hAnsi="Cambria Math" w:cs="Times New Roman"/>
            <w:sz w:val="28"/>
            <w:szCs w:val="28"/>
          </w:rPr>
          <m:t>, 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b>
        </m:sSub>
      </m:oMath>
      <w:r w:rsidR="00C86481" w:rsidRPr="00F63484">
        <w:rPr>
          <w:rFonts w:ascii="Times New Roman" w:eastAsiaTheme="minorEastAsia" w:hAnsi="Times New Roman" w:cs="Times New Roman"/>
          <w:sz w:val="28"/>
          <w:szCs w:val="28"/>
        </w:rPr>
        <w:t xml:space="preserve">            </w:t>
      </w:r>
      <w:r w:rsidR="00863045" w:rsidRPr="00F6348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</w:t>
      </w:r>
      <w:r w:rsidR="00C86481" w:rsidRPr="00F63484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0165F0" w:rsidRPr="00F63484">
        <w:rPr>
          <w:rFonts w:ascii="Times New Roman" w:eastAsiaTheme="minorEastAsia" w:hAnsi="Times New Roman" w:cs="Times New Roman"/>
          <w:sz w:val="28"/>
          <w:szCs w:val="28"/>
        </w:rPr>
        <w:t>23</w:t>
      </w:r>
      <w:r w:rsidR="00C86481" w:rsidRPr="00F6348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863045" w:rsidRPr="00F63484" w:rsidRDefault="00D25519" w:rsidP="00863045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≥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p>
        </m:sSup>
        <m:func>
          <m:funcPr>
            <m:ctrlPr>
              <w:rPr>
                <w:rFonts w:ascii="Cambria Math" w:hAnsi="Cambria Math" w:cs="Times New Roman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 w:cs="Times New Roman"/>
                <w:sz w:val="28"/>
                <w:szCs w:val="28"/>
              </w:rPr>
              <m:t>exp</m:t>
            </m:r>
          </m:fName>
          <m:e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o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j=1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</m:sup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ji</m:t>
                        </m:r>
                      </m:sub>
                    </m:sSub>
                  </m:e>
                </m:nary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  <w:sym w:font="Symbol" w:char="F06C"/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</m:t>
                    </m:r>
                  </m:sub>
                </m:sSub>
              </m:e>
            </m:d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e>
        </m:func>
        <m:r>
          <w:rPr>
            <w:rFonts w:ascii="Cambria Math" w:hAnsi="Cambria Math" w:cs="Times New Roman"/>
            <w:sz w:val="28"/>
            <w:szCs w:val="28"/>
          </w:rPr>
          <m:t>,  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b>
        </m:sSub>
      </m:oMath>
      <w:r w:rsidR="00863045" w:rsidRPr="00F6348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       (</w:t>
      </w:r>
      <w:r w:rsidR="000165F0" w:rsidRPr="00F63484">
        <w:rPr>
          <w:rFonts w:ascii="Times New Roman" w:eastAsiaTheme="minorEastAsia" w:hAnsi="Times New Roman" w:cs="Times New Roman"/>
          <w:sz w:val="28"/>
          <w:szCs w:val="28"/>
        </w:rPr>
        <w:t>24</w:t>
      </w:r>
      <w:r w:rsidR="00863045" w:rsidRPr="00F6348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Поскольку для веществ, входящих в состав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фаз, которые присутствуют в системе, имеет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место знак равенства, вместо (</w:t>
      </w:r>
      <w:r w:rsidR="000165F0" w:rsidRPr="00F63484">
        <w:rPr>
          <w:rFonts w:ascii="Times New Roman" w:hAnsi="Times New Roman" w:cs="Times New Roman"/>
          <w:sz w:val="28"/>
          <w:szCs w:val="28"/>
        </w:rPr>
        <w:t>21</w:t>
      </w:r>
      <w:r w:rsidRPr="00F63484">
        <w:rPr>
          <w:rFonts w:ascii="Times New Roman" w:hAnsi="Times New Roman" w:cs="Times New Roman"/>
          <w:sz w:val="28"/>
          <w:szCs w:val="28"/>
        </w:rPr>
        <w:t>) запишем</w:t>
      </w:r>
      <w:r w:rsidR="00932FC9" w:rsidRPr="00F63484">
        <w:rPr>
          <w:rFonts w:ascii="Times New Roman" w:hAnsi="Times New Roman" w:cs="Times New Roman"/>
          <w:sz w:val="28"/>
          <w:szCs w:val="28"/>
        </w:rPr>
        <w:t>:</w:t>
      </w:r>
    </w:p>
    <w:p w:rsidR="000165F0" w:rsidRPr="00F63484" w:rsidRDefault="00D25519" w:rsidP="000165F0">
      <w:pPr>
        <w:autoSpaceDE w:val="0"/>
        <w:autoSpaceDN w:val="0"/>
        <w:adjustRightInd w:val="0"/>
        <w:spacing w:line="240" w:lineRule="auto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p>
        </m:sSup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k=1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k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p>
        </m:sSup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sub>
          <m:sup/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k=1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k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M2</m:t>
                    </m:r>
                  </m:sup>
                </m:sSup>
                <m:nary>
                  <m:naryPr>
                    <m:chr m:val="∑"/>
                    <m:limLoc m:val="undOvr"/>
                    <m:supHide m:val="on"/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i∈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sub>
                  <m:sup/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ji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exp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-</m:t>
                            </m:r>
                            <m:sSubSup>
                              <m:sSubSup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Sup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g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i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o</m:t>
                                </m:r>
                              </m:sup>
                            </m:sSubSup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-</m:t>
                            </m:r>
                            <m:nary>
                              <m:naryPr>
                                <m:chr m:val="∑"/>
                                <m:limLoc m:val="undOvr"/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naryPr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k=1</m:t>
                                </m:r>
                              </m:sub>
                              <m:sup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m</m:t>
                                </m:r>
                              </m:sup>
                              <m:e>
                                <m:sSub>
                                  <m:sSub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a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ji</m:t>
                                    </m:r>
                                  </m:sub>
                                </m:sSub>
                              </m:e>
                            </m:nary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i/>
                                    <w:sz w:val="28"/>
                                    <w:szCs w:val="28"/>
                                  </w:rPr>
                                  <w:sym w:font="Symbol" w:char="F06C"/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8"/>
                                    <w:szCs w:val="28"/>
                                  </w:rPr>
                                  <m:t>k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+</m:t>
                        </m: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e>
                    </m:func>
                  </m:e>
                </m:nary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</m:t>
                </m:r>
              </m:sub>
            </m:sSub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</m:t>
        </m:r>
      </m:oMath>
      <w:r w:rsidR="005A2A7A" w:rsidRPr="00E33E0B">
        <w:rPr>
          <w:rFonts w:ascii="Times New Roman" w:eastAsiaTheme="minorEastAsia" w:hAnsi="Times New Roman" w:cs="Times New Roman"/>
          <w:i/>
          <w:sz w:val="28"/>
          <w:szCs w:val="28"/>
        </w:rPr>
        <w:t xml:space="preserve"> </w:t>
      </w:r>
    </w:p>
    <w:p w:rsidR="005A2A7A" w:rsidRPr="00F63484" w:rsidRDefault="005A2A7A" w:rsidP="000165F0">
      <w:pPr>
        <w:autoSpaceDE w:val="0"/>
        <w:autoSpaceDN w:val="0"/>
        <w:adjustRightInd w:val="0"/>
        <w:spacing w:line="24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F63484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j</w:t>
      </w:r>
      <w:r w:rsidRPr="00F63484">
        <w:rPr>
          <w:rFonts w:ascii="Times New Roman" w:eastAsiaTheme="minorEastAsia" w:hAnsi="Times New Roman" w:cs="Times New Roman"/>
          <w:i/>
          <w:sz w:val="28"/>
          <w:szCs w:val="28"/>
        </w:rPr>
        <w:t>=</w:t>
      </w:r>
      <m:oMath>
        <m:r>
          <w:rPr>
            <w:rFonts w:ascii="Cambria Math" w:hAnsi="Cambria Math" w:cs="Times New Roman"/>
            <w:sz w:val="28"/>
            <w:szCs w:val="28"/>
          </w:rPr>
          <m:t>1,m,</m:t>
        </m:r>
      </m:oMath>
      <w:r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                                                                              </w:t>
      </w:r>
      <w:r w:rsidR="000165F0"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</w:t>
      </w:r>
      <w:r w:rsidRPr="00F63484">
        <w:rPr>
          <w:rFonts w:ascii="Times New Roman" w:eastAsiaTheme="minorEastAsia" w:hAnsi="Times New Roman" w:cs="Times New Roman"/>
          <w:sz w:val="28"/>
          <w:szCs w:val="28"/>
        </w:rPr>
        <w:t>(</w:t>
      </w:r>
      <w:r w:rsidR="000165F0" w:rsidRPr="00F63484">
        <w:rPr>
          <w:rFonts w:ascii="Times New Roman" w:eastAsiaTheme="minorEastAsia" w:hAnsi="Times New Roman" w:cs="Times New Roman"/>
          <w:sz w:val="28"/>
          <w:szCs w:val="28"/>
        </w:rPr>
        <w:t>25</w:t>
      </w:r>
      <w:r w:rsidRPr="00F63484">
        <w:rPr>
          <w:rFonts w:ascii="Times New Roman" w:eastAsiaTheme="minorEastAsia" w:hAnsi="Times New Roman" w:cs="Times New Roman"/>
          <w:sz w:val="28"/>
          <w:szCs w:val="28"/>
        </w:rPr>
        <w:t>)</w:t>
      </w: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a соотношения (</w:t>
      </w:r>
      <w:r w:rsidR="00C03406" w:rsidRPr="00F63484">
        <w:rPr>
          <w:rFonts w:ascii="Times New Roman" w:hAnsi="Times New Roman" w:cs="Times New Roman"/>
          <w:sz w:val="28"/>
          <w:szCs w:val="28"/>
        </w:rPr>
        <w:t>1</w:t>
      </w:r>
      <w:r w:rsidR="000165F0" w:rsidRPr="00F63484">
        <w:rPr>
          <w:rFonts w:ascii="Times New Roman" w:hAnsi="Times New Roman" w:cs="Times New Roman"/>
          <w:sz w:val="28"/>
          <w:szCs w:val="28"/>
        </w:rPr>
        <w:t>8</w:t>
      </w:r>
      <w:r w:rsidRPr="00F63484">
        <w:rPr>
          <w:rFonts w:ascii="Times New Roman" w:hAnsi="Times New Roman" w:cs="Times New Roman"/>
          <w:sz w:val="28"/>
          <w:szCs w:val="28"/>
        </w:rPr>
        <w:t>)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- </w:t>
      </w:r>
      <w:r w:rsidRPr="00F63484">
        <w:rPr>
          <w:rFonts w:ascii="Times New Roman" w:hAnsi="Times New Roman" w:cs="Times New Roman"/>
          <w:sz w:val="28"/>
          <w:szCs w:val="28"/>
        </w:rPr>
        <w:t>(</w:t>
      </w:r>
      <w:r w:rsidR="000165F0" w:rsidRPr="00F63484">
        <w:rPr>
          <w:rFonts w:ascii="Times New Roman" w:hAnsi="Times New Roman" w:cs="Times New Roman"/>
          <w:sz w:val="28"/>
          <w:szCs w:val="28"/>
        </w:rPr>
        <w:t>20</w:t>
      </w:r>
      <w:r w:rsidRPr="00F63484">
        <w:rPr>
          <w:rFonts w:ascii="Times New Roman" w:hAnsi="Times New Roman" w:cs="Times New Roman"/>
          <w:sz w:val="28"/>
          <w:szCs w:val="28"/>
        </w:rPr>
        <w:t>) представим как</w:t>
      </w:r>
    </w:p>
    <w:p w:rsidR="00C03406" w:rsidRPr="00F63484" w:rsidRDefault="00D25519" w:rsidP="00C03406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p>
        </m:sSup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sub>
            </m:sSub>
          </m:sub>
          <m:sup/>
          <m:e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-1=0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</m:oMath>
      <w:r w:rsidR="00C03406"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    (2</w:t>
      </w:r>
      <w:r w:rsidR="000165F0" w:rsidRPr="00F63484">
        <w:rPr>
          <w:rFonts w:ascii="Times New Roman" w:eastAsiaTheme="minorEastAsia" w:hAnsi="Times New Roman" w:cs="Times New Roman"/>
          <w:i/>
          <w:sz w:val="28"/>
          <w:szCs w:val="28"/>
        </w:rPr>
        <w:t>6</w:t>
      </w:r>
      <w:r w:rsidR="00C03406" w:rsidRPr="00F63484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C03406" w:rsidRPr="00F63484" w:rsidRDefault="00D25519" w:rsidP="00C03406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p>
        </m:sSup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</m:sub>
          <m:sup/>
          <m:e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-1=0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</m:oMath>
      <w:r w:rsidR="00C03406"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</w:t>
      </w:r>
      <w:r w:rsidR="00444A25"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</w:t>
      </w:r>
      <w:r w:rsidR="00C03406" w:rsidRPr="00F63484">
        <w:rPr>
          <w:rFonts w:ascii="Times New Roman" w:eastAsiaTheme="minorEastAsia" w:hAnsi="Times New Roman" w:cs="Times New Roman"/>
          <w:i/>
          <w:sz w:val="28"/>
          <w:szCs w:val="28"/>
        </w:rPr>
        <w:t>(2</w:t>
      </w:r>
      <w:r w:rsidR="000165F0" w:rsidRPr="00F63484">
        <w:rPr>
          <w:rFonts w:ascii="Times New Roman" w:eastAsiaTheme="minorEastAsia" w:hAnsi="Times New Roman" w:cs="Times New Roman"/>
          <w:i/>
          <w:sz w:val="28"/>
          <w:szCs w:val="28"/>
        </w:rPr>
        <w:t>7</w:t>
      </w:r>
      <w:r w:rsidR="00C03406" w:rsidRPr="00F63484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444A25" w:rsidRPr="00F63484" w:rsidRDefault="00D25519" w:rsidP="00444A25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p>
        </m:sSup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sub>
          <m:sup/>
          <m:e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-1=0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</m:oMath>
      <w:r w:rsidR="00444A25"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(2</w:t>
      </w:r>
      <w:r w:rsidR="000165F0" w:rsidRPr="00F63484">
        <w:rPr>
          <w:rFonts w:ascii="Times New Roman" w:eastAsiaTheme="minorEastAsia" w:hAnsi="Times New Roman" w:cs="Times New Roman"/>
          <w:i/>
          <w:sz w:val="28"/>
          <w:szCs w:val="28"/>
        </w:rPr>
        <w:t>8</w:t>
      </w:r>
      <w:r w:rsidR="00444A25" w:rsidRPr="00F63484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 xml:space="preserve">Неравенство </w:t>
      </w:r>
      <w:r w:rsidR="00444A25" w:rsidRPr="00F63484">
        <w:rPr>
          <w:rFonts w:ascii="Times New Roman" w:hAnsi="Times New Roman" w:cs="Times New Roman"/>
          <w:sz w:val="28"/>
          <w:szCs w:val="28"/>
        </w:rPr>
        <w:t>(</w:t>
      </w:r>
      <w:r w:rsidR="000165F0" w:rsidRPr="00F63484">
        <w:rPr>
          <w:rFonts w:ascii="Times New Roman" w:hAnsi="Times New Roman" w:cs="Times New Roman"/>
          <w:sz w:val="28"/>
          <w:szCs w:val="28"/>
        </w:rPr>
        <w:t>21</w:t>
      </w:r>
      <w:r w:rsidRPr="00F63484">
        <w:rPr>
          <w:rFonts w:ascii="Times New Roman" w:hAnsi="Times New Roman" w:cs="Times New Roman"/>
          <w:sz w:val="28"/>
          <w:szCs w:val="28"/>
        </w:rPr>
        <w:t>) запишем в виде, аналогичном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выражениям (</w:t>
      </w:r>
      <w:r w:rsidR="00444A25" w:rsidRPr="00F63484">
        <w:rPr>
          <w:rFonts w:ascii="Times New Roman" w:hAnsi="Times New Roman" w:cs="Times New Roman"/>
          <w:sz w:val="28"/>
          <w:szCs w:val="28"/>
        </w:rPr>
        <w:t>2</w:t>
      </w:r>
      <w:r w:rsidR="000165F0" w:rsidRPr="00F63484">
        <w:rPr>
          <w:rFonts w:ascii="Times New Roman" w:hAnsi="Times New Roman" w:cs="Times New Roman"/>
          <w:sz w:val="28"/>
          <w:szCs w:val="28"/>
        </w:rPr>
        <w:t>6</w:t>
      </w:r>
      <w:r w:rsidRPr="00F63484">
        <w:rPr>
          <w:rFonts w:ascii="Times New Roman" w:hAnsi="Times New Roman" w:cs="Times New Roman"/>
          <w:sz w:val="28"/>
          <w:szCs w:val="28"/>
        </w:rPr>
        <w:t>)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- </w:t>
      </w:r>
      <w:r w:rsidRPr="00F63484">
        <w:rPr>
          <w:rFonts w:ascii="Times New Roman" w:hAnsi="Times New Roman" w:cs="Times New Roman"/>
          <w:sz w:val="28"/>
          <w:szCs w:val="28"/>
        </w:rPr>
        <w:t>(</w:t>
      </w:r>
      <w:r w:rsidR="00444A25" w:rsidRPr="00F63484">
        <w:rPr>
          <w:rFonts w:ascii="Times New Roman" w:hAnsi="Times New Roman" w:cs="Times New Roman"/>
          <w:sz w:val="28"/>
          <w:szCs w:val="28"/>
        </w:rPr>
        <w:t>2</w:t>
      </w:r>
      <w:r w:rsidR="000165F0" w:rsidRPr="00F63484">
        <w:rPr>
          <w:rFonts w:ascii="Times New Roman" w:hAnsi="Times New Roman" w:cs="Times New Roman"/>
          <w:sz w:val="28"/>
          <w:szCs w:val="28"/>
        </w:rPr>
        <w:t>8</w:t>
      </w:r>
      <w:r w:rsidRPr="00F63484">
        <w:rPr>
          <w:rFonts w:ascii="Times New Roman" w:hAnsi="Times New Roman" w:cs="Times New Roman"/>
          <w:sz w:val="28"/>
          <w:szCs w:val="28"/>
        </w:rPr>
        <w:t>),</w:t>
      </w:r>
    </w:p>
    <w:p w:rsidR="00444A25" w:rsidRPr="00F63484" w:rsidRDefault="00D25519" w:rsidP="00444A25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                    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d>
          <m:dPr>
            <m:begChr m:val="["/>
            <m:endChr m:val="]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g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-1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d>
        <m:r>
          <w:rPr>
            <w:rFonts w:ascii="Cambria Math" w:hAnsi="Cambria Math" w:cs="Times New Roman"/>
            <w:sz w:val="28"/>
            <w:szCs w:val="28"/>
          </w:rPr>
          <m:t xml:space="preserve">=0, </m:t>
        </m:r>
      </m:oMath>
      <w:r w:rsidR="00444A25" w:rsidRPr="00F63484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C</m:t>
            </m:r>
          </m:sub>
        </m:sSub>
      </m:oMath>
      <w:r w:rsidR="00444A25" w:rsidRPr="00F63484">
        <w:rPr>
          <w:rFonts w:ascii="Times New Roman" w:eastAsiaTheme="minorEastAsia" w:hAnsi="Times New Roman" w:cs="Times New Roman"/>
          <w:i/>
          <w:sz w:val="28"/>
          <w:szCs w:val="28"/>
        </w:rPr>
        <w:t xml:space="preserve">                                 (2</w:t>
      </w:r>
      <w:r w:rsidR="000165F0" w:rsidRPr="00F63484">
        <w:rPr>
          <w:rFonts w:ascii="Times New Roman" w:eastAsiaTheme="minorEastAsia" w:hAnsi="Times New Roman" w:cs="Times New Roman"/>
          <w:i/>
          <w:sz w:val="28"/>
          <w:szCs w:val="28"/>
        </w:rPr>
        <w:t>9</w:t>
      </w:r>
      <w:r w:rsidR="00444A25" w:rsidRPr="00F63484">
        <w:rPr>
          <w:rFonts w:ascii="Times New Roman" w:eastAsiaTheme="minorEastAsia" w:hAnsi="Times New Roman" w:cs="Times New Roman"/>
          <w:i/>
          <w:sz w:val="28"/>
          <w:szCs w:val="28"/>
        </w:rPr>
        <w:t>)</w:t>
      </w:r>
    </w:p>
    <w:p w:rsidR="00023370" w:rsidRPr="00F63484" w:rsidRDefault="00023370" w:rsidP="007D36ED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Как видно из (</w:t>
      </w:r>
      <w:r w:rsidR="000165F0" w:rsidRPr="00F63484">
        <w:rPr>
          <w:rFonts w:ascii="Times New Roman" w:hAnsi="Times New Roman" w:cs="Times New Roman"/>
          <w:sz w:val="28"/>
          <w:szCs w:val="28"/>
        </w:rPr>
        <w:t>20</w:t>
      </w:r>
      <w:r w:rsidRPr="00F63484">
        <w:rPr>
          <w:rFonts w:ascii="Times New Roman" w:hAnsi="Times New Roman" w:cs="Times New Roman"/>
          <w:sz w:val="28"/>
          <w:szCs w:val="28"/>
        </w:rPr>
        <w:t>)-(</w:t>
      </w:r>
      <w:r w:rsidR="000165F0" w:rsidRPr="00F63484">
        <w:rPr>
          <w:rFonts w:ascii="Times New Roman" w:hAnsi="Times New Roman" w:cs="Times New Roman"/>
          <w:sz w:val="28"/>
          <w:szCs w:val="28"/>
        </w:rPr>
        <w:t>29</w:t>
      </w:r>
      <w:r w:rsidRPr="00F63484">
        <w:rPr>
          <w:rFonts w:ascii="Times New Roman" w:hAnsi="Times New Roman" w:cs="Times New Roman"/>
          <w:sz w:val="28"/>
          <w:szCs w:val="28"/>
        </w:rPr>
        <w:t>), выражение exp(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-g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</w:rPr>
          <m:t>-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</m:oMath>
      <w:r w:rsidRPr="00F63484">
        <w:rPr>
          <w:rFonts w:ascii="Times New Roman" w:hAnsi="Times New Roman" w:cs="Times New Roman"/>
          <w:i/>
          <w:iCs/>
          <w:sz w:val="28"/>
          <w:szCs w:val="28"/>
        </w:rPr>
        <w:t xml:space="preserve">), </w:t>
      </w:r>
      <w:r w:rsidRPr="00F63484">
        <w:rPr>
          <w:rFonts w:ascii="Times New Roman" w:hAnsi="Times New Roman" w:cs="Times New Roman"/>
          <w:sz w:val="28"/>
          <w:szCs w:val="28"/>
        </w:rPr>
        <w:t>входящее в состав равенств (</w:t>
      </w:r>
      <w:r w:rsidR="00444A25" w:rsidRPr="00F63484">
        <w:rPr>
          <w:rFonts w:ascii="Times New Roman" w:hAnsi="Times New Roman" w:cs="Times New Roman"/>
          <w:sz w:val="28"/>
          <w:szCs w:val="28"/>
        </w:rPr>
        <w:t>2</w:t>
      </w:r>
      <w:r w:rsidR="000165F0" w:rsidRPr="00F63484">
        <w:rPr>
          <w:rFonts w:ascii="Times New Roman" w:hAnsi="Times New Roman" w:cs="Times New Roman"/>
          <w:sz w:val="28"/>
          <w:szCs w:val="28"/>
        </w:rPr>
        <w:t>6</w:t>
      </w:r>
      <w:r w:rsidRPr="00F63484">
        <w:rPr>
          <w:rFonts w:ascii="Times New Roman" w:hAnsi="Times New Roman" w:cs="Times New Roman"/>
          <w:sz w:val="28"/>
          <w:szCs w:val="28"/>
        </w:rPr>
        <w:t>)</w:t>
      </w:r>
      <w:r w:rsidR="00444A25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-</w:t>
      </w:r>
      <w:r w:rsidR="00444A25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(2</w:t>
      </w:r>
      <w:r w:rsidR="000165F0" w:rsidRPr="00F63484">
        <w:rPr>
          <w:rFonts w:ascii="Times New Roman" w:hAnsi="Times New Roman" w:cs="Times New Roman"/>
          <w:sz w:val="28"/>
          <w:szCs w:val="28"/>
        </w:rPr>
        <w:t>9</w:t>
      </w:r>
      <w:r w:rsidRPr="00F63484">
        <w:rPr>
          <w:rFonts w:ascii="Times New Roman" w:hAnsi="Times New Roman" w:cs="Times New Roman"/>
          <w:sz w:val="28"/>
          <w:szCs w:val="28"/>
        </w:rPr>
        <w:t xml:space="preserve">), эквивалентно активности вещества </w:t>
      </w:r>
      <w:r w:rsidR="007D36ED" w:rsidRPr="00F63484">
        <w:rPr>
          <w:rFonts w:ascii="Times New Roman" w:hAnsi="Times New Roman" w:cs="Times New Roman"/>
          <w:i/>
          <w:iCs/>
          <w:sz w:val="28"/>
          <w:szCs w:val="28"/>
          <w:lang w:val="en-US"/>
        </w:rPr>
        <w:t>i</w:t>
      </w:r>
      <w:r w:rsidR="007D36ED" w:rsidRPr="00F63484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Поэтому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физический смысл соотношений (</w:t>
      </w:r>
      <w:r w:rsidR="00444A25" w:rsidRPr="00F63484">
        <w:rPr>
          <w:rFonts w:ascii="Times New Roman" w:hAnsi="Times New Roman" w:cs="Times New Roman"/>
          <w:sz w:val="28"/>
          <w:szCs w:val="28"/>
        </w:rPr>
        <w:t>2</w:t>
      </w:r>
      <w:r w:rsidR="000165F0" w:rsidRPr="00F63484">
        <w:rPr>
          <w:rFonts w:ascii="Times New Roman" w:hAnsi="Times New Roman" w:cs="Times New Roman"/>
          <w:sz w:val="28"/>
          <w:szCs w:val="28"/>
        </w:rPr>
        <w:t>6</w:t>
      </w:r>
      <w:r w:rsidRPr="00F63484">
        <w:rPr>
          <w:rFonts w:ascii="Times New Roman" w:hAnsi="Times New Roman" w:cs="Times New Roman"/>
          <w:sz w:val="28"/>
          <w:szCs w:val="28"/>
        </w:rPr>
        <w:t>)</w:t>
      </w:r>
      <w:r w:rsidR="00444A25" w:rsidRPr="00F63484">
        <w:rPr>
          <w:rFonts w:ascii="Times New Roman" w:hAnsi="Times New Roman" w:cs="Times New Roman"/>
          <w:sz w:val="28"/>
          <w:szCs w:val="28"/>
        </w:rPr>
        <w:t xml:space="preserve"> - </w:t>
      </w:r>
      <w:r w:rsidRPr="00F63484">
        <w:rPr>
          <w:rFonts w:ascii="Times New Roman" w:hAnsi="Times New Roman" w:cs="Times New Roman"/>
          <w:sz w:val="28"/>
          <w:szCs w:val="28"/>
        </w:rPr>
        <w:t>(2</w:t>
      </w:r>
      <w:r w:rsidR="000165F0" w:rsidRPr="00F63484">
        <w:rPr>
          <w:rFonts w:ascii="Times New Roman" w:hAnsi="Times New Roman" w:cs="Times New Roman"/>
          <w:sz w:val="28"/>
          <w:szCs w:val="28"/>
        </w:rPr>
        <w:t>9</w:t>
      </w:r>
      <w:r w:rsidRPr="00F63484">
        <w:rPr>
          <w:rFonts w:ascii="Times New Roman" w:hAnsi="Times New Roman" w:cs="Times New Roman"/>
          <w:sz w:val="28"/>
          <w:szCs w:val="28"/>
        </w:rPr>
        <w:t>) заключается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в следующем. Если некоторая фаза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присутствует в системе, то сумма активностей веществ,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входящих в состав этой фазы, равна единице.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В противном случае сумма активностей веществ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фазы меньше единицы.</w:t>
      </w:r>
    </w:p>
    <w:p w:rsidR="007D36ED" w:rsidRPr="00F63484" w:rsidRDefault="00023370" w:rsidP="007D36ED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Соотношение (</w:t>
      </w:r>
      <w:r w:rsidR="000165F0" w:rsidRPr="00F63484">
        <w:rPr>
          <w:rFonts w:ascii="Times New Roman" w:hAnsi="Times New Roman" w:cs="Times New Roman"/>
          <w:sz w:val="28"/>
          <w:szCs w:val="28"/>
        </w:rPr>
        <w:t>20</w:t>
      </w:r>
      <w:r w:rsidRPr="00F63484">
        <w:rPr>
          <w:rFonts w:ascii="Times New Roman" w:hAnsi="Times New Roman" w:cs="Times New Roman"/>
          <w:sz w:val="28"/>
          <w:szCs w:val="28"/>
        </w:rPr>
        <w:t>) для газовой фазы можно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представить в виде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44A25" w:rsidRPr="00F63484" w:rsidRDefault="00444A25" w:rsidP="00444A25">
      <w:pPr>
        <w:autoSpaceDE w:val="0"/>
        <w:autoSpaceDN w:val="0"/>
        <w:adjustRightInd w:val="0"/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</w:p>
    <w:p w:rsidR="00023370" w:rsidRPr="00F63484" w:rsidRDefault="00BF1865" w:rsidP="00444A25">
      <w:pPr>
        <w:autoSpaceDE w:val="0"/>
        <w:autoSpaceDN w:val="0"/>
        <w:adjustRightInd w:val="0"/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F63484">
        <w:rPr>
          <w:rFonts w:ascii="Times New Roman" w:hAnsi="Times New Roman" w:cs="Times New Roman"/>
          <w:sz w:val="28"/>
          <w:szCs w:val="28"/>
        </w:rPr>
        <w:t xml:space="preserve">          </w:t>
      </w:r>
      <w:r w:rsidR="00444A25" w:rsidRPr="00F63484">
        <w:rPr>
          <w:rFonts w:ascii="Times New Roman" w:hAnsi="Times New Roman" w:cs="Times New Roman"/>
          <w:sz w:val="28"/>
          <w:szCs w:val="28"/>
          <w:lang w:val="en-US"/>
        </w:rPr>
        <w:t>ln(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  <m:r>
          <w:rPr>
            <w:rFonts w:ascii="Cambria Math" w:hAnsi="Cambria Math" w:cs="Times New Roman"/>
            <w:sz w:val="28"/>
            <w:szCs w:val="28"/>
            <w:lang w:val="en-US"/>
          </w:rPr>
          <m:t>)≥-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μ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o</m:t>
            </m:r>
          </m:sup>
        </m:sSubSup>
        <m:r>
          <w:rPr>
            <w:rFonts w:ascii="Cambria Math" w:hAnsi="Cambria Math" w:cs="Times New Roman"/>
            <w:sz w:val="28"/>
            <w:szCs w:val="28"/>
            <w:lang w:val="en-US"/>
          </w:rPr>
          <m:t>-</m:t>
        </m:r>
      </m:oMath>
      <w:r w:rsidR="00444A25" w:rsidRPr="00F6348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m:oMath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m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ji</m:t>
                </m:r>
              </m:sub>
            </m:sSub>
          </m:e>
        </m:nary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,</m:t>
            </m:r>
          </m:sub>
        </m:sSub>
      </m:oMath>
      <w:r w:rsidR="00444A25" w:rsidRPr="00F63484">
        <w:rPr>
          <w:rFonts w:ascii="Times New Roman" w:hAnsi="Times New Roman" w:cs="Times New Roman"/>
          <w:sz w:val="28"/>
          <w:szCs w:val="28"/>
          <w:lang w:val="en-US"/>
        </w:rPr>
        <w:t xml:space="preserve">  </w:t>
      </w:r>
      <m:oMath>
        <m:r>
          <w:rPr>
            <w:rFonts w:ascii="Cambria Math" w:hAnsi="Cambria Math" w:cs="Times New Roman"/>
            <w:sz w:val="28"/>
            <w:szCs w:val="28"/>
          </w:rPr>
          <m:t>iϵ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b>
        </m:sSub>
      </m:oMath>
      <w:r w:rsidR="00444A25" w:rsidRPr="00F63484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</w:t>
      </w:r>
      <w:r w:rsidRPr="00F63484">
        <w:rPr>
          <w:rFonts w:ascii="Times New Roman" w:hAnsi="Times New Roman" w:cs="Times New Roman"/>
          <w:sz w:val="28"/>
          <w:szCs w:val="28"/>
          <w:lang w:val="en-US"/>
        </w:rPr>
        <w:t xml:space="preserve">                 </w:t>
      </w:r>
      <w:r w:rsidR="00444A25" w:rsidRPr="00F63484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r w:rsidR="000165F0" w:rsidRPr="00F63484">
        <w:rPr>
          <w:rFonts w:ascii="Times New Roman" w:hAnsi="Times New Roman" w:cs="Times New Roman"/>
          <w:sz w:val="28"/>
          <w:szCs w:val="28"/>
          <w:lang w:val="en-US"/>
        </w:rPr>
        <w:t xml:space="preserve">    </w:t>
      </w:r>
      <w:r w:rsidR="00023370" w:rsidRPr="00F63484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0165F0" w:rsidRPr="00F63484">
        <w:rPr>
          <w:rFonts w:ascii="Times New Roman" w:hAnsi="Times New Roman" w:cs="Times New Roman"/>
          <w:sz w:val="28"/>
          <w:szCs w:val="28"/>
          <w:lang w:val="en-US"/>
        </w:rPr>
        <w:t>30</w:t>
      </w:r>
      <w:r w:rsidR="00023370" w:rsidRPr="00F63484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023370" w:rsidRPr="00F63484" w:rsidRDefault="00444A2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F63484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 xml:space="preserve">где </w:t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>p</w:t>
      </w:r>
      <w:r w:rsidR="007D36ED" w:rsidRPr="00F63484">
        <w:rPr>
          <w:rFonts w:ascii="Times New Roman" w:hAnsi="Times New Roman" w:cs="Times New Roman"/>
          <w:i/>
          <w:iCs/>
          <w:sz w:val="28"/>
          <w:szCs w:val="28"/>
          <w:vertAlign w:val="subscript"/>
          <w:lang w:val="en-US"/>
        </w:rPr>
        <w:t>i</w:t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 xml:space="preserve">- парциальное давление </w:t>
      </w:r>
      <w:r w:rsidR="007D36ED" w:rsidRPr="00F63484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63484">
        <w:rPr>
          <w:rFonts w:ascii="Times New Roman" w:hAnsi="Times New Roman" w:cs="Times New Roman"/>
          <w:sz w:val="28"/>
          <w:szCs w:val="28"/>
        </w:rPr>
        <w:t>-го газа. Таким образом,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если газовая фаза присутствует в системе, т.е.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суммарное давление паров не меньше заданного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давления, выражение (</w:t>
      </w:r>
      <w:r w:rsidR="00BF1865" w:rsidRPr="00F63484">
        <w:rPr>
          <w:rFonts w:ascii="Times New Roman" w:hAnsi="Times New Roman" w:cs="Times New Roman"/>
          <w:sz w:val="28"/>
          <w:szCs w:val="28"/>
        </w:rPr>
        <w:t>2</w:t>
      </w:r>
      <w:r w:rsidR="000165F0" w:rsidRPr="00F63484">
        <w:rPr>
          <w:rFonts w:ascii="Times New Roman" w:hAnsi="Times New Roman" w:cs="Times New Roman"/>
          <w:sz w:val="28"/>
          <w:szCs w:val="28"/>
        </w:rPr>
        <w:t>6</w:t>
      </w:r>
      <w:r w:rsidRPr="00F63484">
        <w:rPr>
          <w:rFonts w:ascii="Times New Roman" w:hAnsi="Times New Roman" w:cs="Times New Roman"/>
          <w:sz w:val="28"/>
          <w:szCs w:val="28"/>
        </w:rPr>
        <w:t>) имеет вид равенства</w:t>
      </w:r>
    </w:p>
    <w:p w:rsidR="00BF1865" w:rsidRPr="00F63484" w:rsidRDefault="00BF186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023370" w:rsidRPr="00F63484" w:rsidRDefault="00BF1865" w:rsidP="00BF1865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</w:t>
      </w:r>
      <m:oMath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sub>
            </m:sSub>
          </m:sub>
          <m:sup/>
          <m:e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</m:oMath>
      <w:r w:rsidRPr="00F63484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023370" w:rsidRPr="00F63484">
        <w:rPr>
          <w:rFonts w:ascii="Times New Roman" w:hAnsi="Times New Roman" w:cs="Times New Roman"/>
          <w:sz w:val="28"/>
          <w:szCs w:val="28"/>
        </w:rPr>
        <w:t>(</w:t>
      </w:r>
      <w:r w:rsidR="000165F0" w:rsidRPr="00F63484">
        <w:rPr>
          <w:rFonts w:ascii="Times New Roman" w:hAnsi="Times New Roman" w:cs="Times New Roman"/>
          <w:sz w:val="28"/>
          <w:szCs w:val="28"/>
        </w:rPr>
        <w:t>31</w:t>
      </w:r>
      <w:r w:rsidR="00023370" w:rsidRPr="00F63484">
        <w:rPr>
          <w:rFonts w:ascii="Times New Roman" w:hAnsi="Times New Roman" w:cs="Times New Roman"/>
          <w:sz w:val="28"/>
          <w:szCs w:val="28"/>
        </w:rPr>
        <w:t>)</w:t>
      </w:r>
    </w:p>
    <w:p w:rsidR="00BF1865" w:rsidRPr="00F63484" w:rsidRDefault="00BF186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Если же заданное давление не может быть создано,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поскольку сумма давлений насыщенных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 xml:space="preserve">паров веществ меньше </w:t>
      </w:r>
      <w:r w:rsidRPr="00F63484">
        <w:rPr>
          <w:rFonts w:ascii="Times New Roman" w:hAnsi="Times New Roman" w:cs="Times New Roman"/>
          <w:i/>
          <w:iCs/>
          <w:sz w:val="28"/>
          <w:szCs w:val="28"/>
        </w:rPr>
        <w:t xml:space="preserve">р, </w:t>
      </w:r>
      <w:r w:rsidRPr="00F63484">
        <w:rPr>
          <w:rFonts w:ascii="Times New Roman" w:hAnsi="Times New Roman" w:cs="Times New Roman"/>
          <w:sz w:val="28"/>
          <w:szCs w:val="28"/>
        </w:rPr>
        <w:t>то справедливо неравенство</w:t>
      </w:r>
    </w:p>
    <w:p w:rsidR="00023370" w:rsidRPr="00F63484" w:rsidRDefault="00BF186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  <w:highlight w:val="green"/>
        </w:rPr>
      </w:pPr>
      <w:r w:rsidRPr="00F63484">
        <w:rPr>
          <w:rFonts w:ascii="Times New Roman" w:hAnsi="Times New Roman" w:cs="Times New Roman"/>
          <w:i/>
          <w:iCs/>
          <w:sz w:val="28"/>
          <w:szCs w:val="28"/>
          <w:highlight w:val="green"/>
        </w:rPr>
        <w:t xml:space="preserve"> </w:t>
      </w:r>
    </w:p>
    <w:p w:rsidR="00BF1865" w:rsidRPr="00F63484" w:rsidRDefault="00BF1865" w:rsidP="00BF1865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</w:t>
      </w:r>
      <m:oMath>
        <m:nary>
          <m:naryPr>
            <m:chr m:val="∑"/>
            <m:limLoc m:val="undOvr"/>
            <m:supHide m:val="on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G</m:t>
                </m:r>
              </m:sub>
            </m:sSub>
          </m:sub>
          <m:sup/>
          <m:e>
            <m:func>
              <m:funcPr>
                <m:ctrlPr>
                  <w:rPr>
                    <w:rFonts w:ascii="Cambria Math" w:hAnsi="Cambria Math" w:cs="Times New Roman"/>
                    <w:sz w:val="28"/>
                    <w:szCs w:val="28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exp</m:t>
                </m:r>
              </m:fName>
              <m:e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Sup>
                      <m:sSub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μ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o</m:t>
                        </m:r>
                      </m:sup>
                    </m:sSub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j=1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m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a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ji</m:t>
                            </m:r>
                          </m:sub>
                        </m:sSub>
                      </m:e>
                    </m:nary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  <w:sym w:font="Symbol" w:char="F06C"/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&lt;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p</m:t>
                </m: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  <w:lang w:val="en-US"/>
                  </w:rPr>
                </m:ctrlPr>
              </m:e>
            </m:func>
          </m:e>
        </m:nary>
      </m:oMath>
      <w:r w:rsidRPr="00F63484">
        <w:rPr>
          <w:rFonts w:ascii="Times New Roman" w:hAnsi="Times New Roman" w:cs="Times New Roman"/>
          <w:sz w:val="28"/>
          <w:szCs w:val="28"/>
        </w:rPr>
        <w:t xml:space="preserve">                                     (</w:t>
      </w:r>
      <w:r w:rsidR="000165F0" w:rsidRPr="00F63484">
        <w:rPr>
          <w:rFonts w:ascii="Times New Roman" w:hAnsi="Times New Roman" w:cs="Times New Roman"/>
          <w:sz w:val="28"/>
          <w:szCs w:val="28"/>
        </w:rPr>
        <w:t>32</w:t>
      </w:r>
      <w:r w:rsidRPr="00F63484">
        <w:rPr>
          <w:rFonts w:ascii="Times New Roman" w:hAnsi="Times New Roman" w:cs="Times New Roman"/>
          <w:sz w:val="28"/>
          <w:szCs w:val="28"/>
        </w:rPr>
        <w:t>)</w:t>
      </w:r>
    </w:p>
    <w:p w:rsidR="00BF1865" w:rsidRPr="00F63484" w:rsidRDefault="00BF1865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3370" w:rsidRPr="00F63484" w:rsidRDefault="00023370" w:rsidP="008C5F4A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63484">
        <w:rPr>
          <w:rFonts w:ascii="Times New Roman" w:hAnsi="Times New Roman" w:cs="Times New Roman"/>
          <w:sz w:val="28"/>
          <w:szCs w:val="28"/>
        </w:rPr>
        <w:t>Соотношения (1</w:t>
      </w:r>
      <w:r w:rsidR="00B20322" w:rsidRPr="00F63484">
        <w:rPr>
          <w:rFonts w:ascii="Times New Roman" w:hAnsi="Times New Roman" w:cs="Times New Roman"/>
          <w:sz w:val="28"/>
          <w:szCs w:val="28"/>
        </w:rPr>
        <w:t>9</w:t>
      </w:r>
      <w:r w:rsidRPr="00F63484">
        <w:rPr>
          <w:rFonts w:ascii="Times New Roman" w:hAnsi="Times New Roman" w:cs="Times New Roman"/>
          <w:sz w:val="28"/>
          <w:szCs w:val="28"/>
        </w:rPr>
        <w:t>)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- </w:t>
      </w:r>
      <w:r w:rsidRPr="00F63484">
        <w:rPr>
          <w:rFonts w:ascii="Times New Roman" w:hAnsi="Times New Roman" w:cs="Times New Roman"/>
          <w:sz w:val="28"/>
          <w:szCs w:val="28"/>
        </w:rPr>
        <w:t>(2</w:t>
      </w:r>
      <w:r w:rsidR="00B20322" w:rsidRPr="00F63484">
        <w:rPr>
          <w:rFonts w:ascii="Times New Roman" w:hAnsi="Times New Roman" w:cs="Times New Roman"/>
          <w:sz w:val="28"/>
          <w:szCs w:val="28"/>
        </w:rPr>
        <w:t>3</w:t>
      </w:r>
      <w:r w:rsidRPr="00F63484">
        <w:rPr>
          <w:rFonts w:ascii="Times New Roman" w:hAnsi="Times New Roman" w:cs="Times New Roman"/>
          <w:sz w:val="28"/>
          <w:szCs w:val="28"/>
        </w:rPr>
        <w:t>) образуют замкнутую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 xml:space="preserve">систему относительно неизвестных </w:t>
      </w:r>
      <w:r w:rsidR="00B20322" w:rsidRPr="00F63484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i/>
                <w:sz w:val="28"/>
                <w:szCs w:val="28"/>
              </w:rPr>
              <w:sym w:font="Symbol" w:char="F06C"/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, (j=</m:t>
        </m:r>
        <m:acc>
          <m:accPr>
            <m:chr m:val="̅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 w:cs="Times New Roman"/>
                <w:sz w:val="28"/>
                <w:szCs w:val="28"/>
              </w:rPr>
              <m:t>1,m),</m:t>
            </m:r>
          </m:e>
        </m:acc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 xml:space="preserve"> 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G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, 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M1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,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M2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 xml:space="preserve">, 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</m:sSub>
        <m:d>
          <m:d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 w:cs="Times New Roman"/>
                <w:sz w:val="28"/>
                <w:szCs w:val="28"/>
              </w:rPr>
              <m:t>i∈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C</m:t>
                </m:r>
              </m:sub>
            </m:sSub>
          </m:e>
        </m:d>
        <m:r>
          <w:rPr>
            <w:rFonts w:ascii="Cambria Math" w:hAnsi="Cambria Math" w:cs="Times New Roman"/>
            <w:sz w:val="28"/>
            <w:szCs w:val="28"/>
          </w:rPr>
          <m:t>.</m:t>
        </m:r>
      </m:oMath>
    </w:p>
    <w:p w:rsidR="00023370" w:rsidRPr="00F63484" w:rsidRDefault="00023370" w:rsidP="007D36ED">
      <w:pPr>
        <w:autoSpaceDE w:val="0"/>
        <w:autoSpaceDN w:val="0"/>
        <w:adjustRightInd w:val="0"/>
        <w:spacing w:line="240" w:lineRule="auto"/>
        <w:ind w:firstLine="708"/>
        <w:jc w:val="both"/>
        <w:rPr>
          <w:rStyle w:val="0pt0"/>
          <w:rFonts w:eastAsiaTheme="minorHAnsi"/>
          <w:b w:val="0"/>
          <w:bCs w:val="0"/>
          <w:color w:val="auto"/>
          <w:sz w:val="28"/>
          <w:szCs w:val="28"/>
          <w:shd w:val="clear" w:color="auto" w:fill="auto"/>
          <w:lang w:eastAsia="en-US" w:bidi="ar-SA"/>
        </w:rPr>
      </w:pPr>
      <w:r w:rsidRPr="00F63484">
        <w:rPr>
          <w:rFonts w:ascii="Times New Roman" w:hAnsi="Times New Roman" w:cs="Times New Roman"/>
          <w:sz w:val="28"/>
          <w:szCs w:val="28"/>
        </w:rPr>
        <w:t>Решение совокупности уравнений (</w:t>
      </w:r>
      <w:r w:rsidR="000165F0" w:rsidRPr="00F63484">
        <w:rPr>
          <w:rFonts w:ascii="Times New Roman" w:hAnsi="Times New Roman" w:cs="Times New Roman"/>
          <w:sz w:val="28"/>
          <w:szCs w:val="28"/>
        </w:rPr>
        <w:t>25</w:t>
      </w:r>
      <w:r w:rsidRPr="00F63484">
        <w:rPr>
          <w:rFonts w:ascii="Times New Roman" w:hAnsi="Times New Roman" w:cs="Times New Roman"/>
          <w:sz w:val="28"/>
          <w:szCs w:val="28"/>
        </w:rPr>
        <w:t>)-(2</w:t>
      </w:r>
      <w:r w:rsidR="000165F0" w:rsidRPr="00F63484">
        <w:rPr>
          <w:rFonts w:ascii="Times New Roman" w:hAnsi="Times New Roman" w:cs="Times New Roman"/>
          <w:sz w:val="28"/>
          <w:szCs w:val="28"/>
        </w:rPr>
        <w:t>9</w:t>
      </w:r>
      <w:r w:rsidRPr="00F63484">
        <w:rPr>
          <w:rFonts w:ascii="Times New Roman" w:hAnsi="Times New Roman" w:cs="Times New Roman"/>
          <w:sz w:val="28"/>
          <w:szCs w:val="28"/>
        </w:rPr>
        <w:t>) определяется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итерационно, методом Ньютона-Рафсона, причем в процессе вычислений определяется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как фазовый, так и химический составы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термодинамической системы. Анализ фазового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состава системы осуществляется с использованием</w:t>
      </w:r>
      <w:r w:rsidR="007D36ED" w:rsidRPr="00F63484">
        <w:rPr>
          <w:rFonts w:ascii="Times New Roman" w:hAnsi="Times New Roman" w:cs="Times New Roman"/>
          <w:sz w:val="28"/>
          <w:szCs w:val="28"/>
        </w:rPr>
        <w:t xml:space="preserve"> </w:t>
      </w:r>
      <w:r w:rsidRPr="00F63484">
        <w:rPr>
          <w:rFonts w:ascii="Times New Roman" w:hAnsi="Times New Roman" w:cs="Times New Roman"/>
          <w:sz w:val="28"/>
          <w:szCs w:val="28"/>
        </w:rPr>
        <w:t>модели "больших молекул</w:t>
      </w:r>
      <w:r w:rsidR="007D36ED" w:rsidRPr="00F63484">
        <w:rPr>
          <w:rFonts w:ascii="Times New Roman" w:hAnsi="Times New Roman" w:cs="Times New Roman"/>
          <w:sz w:val="28"/>
          <w:szCs w:val="28"/>
        </w:rPr>
        <w:t>"</w:t>
      </w:r>
      <w:r w:rsidRPr="00F63484">
        <w:rPr>
          <w:rFonts w:ascii="Times New Roman" w:hAnsi="Times New Roman" w:cs="Times New Roman"/>
          <w:sz w:val="28"/>
          <w:szCs w:val="28"/>
        </w:rPr>
        <w:t>.</w:t>
      </w:r>
    </w:p>
    <w:p w:rsidR="002E498B" w:rsidRPr="00F63484" w:rsidRDefault="002E498B" w:rsidP="008C5F4A">
      <w:pPr>
        <w:pStyle w:val="31"/>
        <w:shd w:val="clear" w:color="auto" w:fill="auto"/>
        <w:spacing w:before="0" w:after="0" w:line="240" w:lineRule="auto"/>
        <w:ind w:right="40" w:firstLine="0"/>
        <w:jc w:val="both"/>
        <w:rPr>
          <w:rStyle w:val="0pt0"/>
          <w:b/>
          <w:bCs/>
          <w:color w:val="auto"/>
          <w:spacing w:val="-1"/>
          <w:sz w:val="28"/>
          <w:szCs w:val="28"/>
          <w:shd w:val="clear" w:color="auto" w:fill="auto"/>
        </w:rPr>
      </w:pPr>
    </w:p>
    <w:p w:rsidR="00023370" w:rsidRPr="00023370" w:rsidRDefault="00023370" w:rsidP="0016356E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7F220E">
        <w:rPr>
          <w:rFonts w:ascii="Times New Roman" w:eastAsia="TimesNewRomanPSMT" w:hAnsi="Times New Roman" w:cs="Times New Roman"/>
          <w:sz w:val="28"/>
          <w:szCs w:val="28"/>
          <w:u w:val="single"/>
        </w:rPr>
        <w:t>Программа HSC CHEMISTRY</w:t>
      </w:r>
      <w:r w:rsidRPr="00F63484">
        <w:rPr>
          <w:rFonts w:ascii="Times New Roman" w:eastAsia="TimesNewRomanPSMT" w:hAnsi="Times New Roman" w:cs="Times New Roman"/>
          <w:sz w:val="28"/>
          <w:szCs w:val="28"/>
        </w:rPr>
        <w:t xml:space="preserve"> основана на принципе минимизации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изобарно-изотермического потенциала термодинамической системы</w:t>
      </w:r>
    </w:p>
    <w:p w:rsidR="00023370" w:rsidRPr="004066EB" w:rsidRDefault="004066EB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     </w:t>
      </w:r>
      <w:r w:rsidR="00023370"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f </w:t>
      </w: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</w:t>
      </w:r>
      <w:r w:rsidR="00023370"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la</w:t>
      </w:r>
    </w:p>
    <w:p w:rsidR="00023370" w:rsidRPr="000165F0" w:rsidRDefault="00023370" w:rsidP="004066EB">
      <w:pPr>
        <w:autoSpaceDE w:val="0"/>
        <w:autoSpaceDN w:val="0"/>
        <w:adjustRightInd w:val="0"/>
        <w:spacing w:line="240" w:lineRule="auto"/>
        <w:ind w:left="708"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G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(x) = Σ </w:t>
      </w:r>
      <w:r w:rsidR="004066EB">
        <w:rPr>
          <w:rFonts w:ascii="Times New Roman" w:eastAsia="TimesNewRomanPSMT" w:hAnsi="Times New Roman" w:cs="Times New Roman"/>
          <w:sz w:val="28"/>
          <w:szCs w:val="28"/>
        </w:rPr>
        <w:t xml:space="preserve">    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Σ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(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c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+ ln (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/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a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) + ln </w:t>
      </w:r>
      <w:r w:rsidRPr="00023370">
        <w:rPr>
          <w:rFonts w:ascii="Times New Roman" w:eastAsia="SymbolMT" w:hAnsi="Times New Roman" w:cs="Times New Roman"/>
          <w:sz w:val="28"/>
          <w:szCs w:val="28"/>
        </w:rPr>
        <w:t>γ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) </w:t>
      </w:r>
      <w:r w:rsidRPr="00023370">
        <w:rPr>
          <w:rFonts w:ascii="Times New Roman" w:eastAsia="SymbolMT" w:hAnsi="Times New Roman" w:cs="Times New Roman"/>
          <w:sz w:val="28"/>
          <w:szCs w:val="28"/>
        </w:rPr>
        <w:t xml:space="preserve">⇒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G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(x)</w:t>
      </w:r>
      <w:r w:rsidRPr="004066E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min</w:t>
      </w:r>
      <w:r w:rsidR="000165F0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</w:t>
      </w:r>
      <w:r w:rsidR="000165F0">
        <w:rPr>
          <w:rFonts w:ascii="Times New Roman" w:eastAsia="TimesNewRomanPSMT" w:hAnsi="Times New Roman" w:cs="Times New Roman"/>
          <w:sz w:val="28"/>
          <w:szCs w:val="28"/>
        </w:rPr>
        <w:t xml:space="preserve">                               (33)</w:t>
      </w:r>
    </w:p>
    <w:p w:rsidR="00023370" w:rsidRDefault="004066EB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                                         </w:t>
      </w:r>
      <w:r w:rsidR="00023370"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a </w:t>
      </w:r>
      <w:r w:rsidR="00023370" w:rsidRPr="004066E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  <w:r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   </w:t>
      </w:r>
      <w:r w:rsidR="00023370" w:rsidRPr="004066E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 xml:space="preserve"> </w:t>
      </w:r>
      <w:r w:rsidR="00023370"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j </w:t>
      </w:r>
      <w:r w:rsidR="00023370" w:rsidRPr="004066E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</w:p>
    <w:p w:rsidR="007F220E" w:rsidRPr="004066EB" w:rsidRDefault="007F220E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при множестве ограничений в виде: системы линейных уравнений баланса масс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вещества</w:t>
      </w:r>
    </w:p>
    <w:p w:rsidR="00023370" w:rsidRPr="004066EB" w:rsidRDefault="00023370" w:rsidP="004066EB">
      <w:pPr>
        <w:autoSpaceDE w:val="0"/>
        <w:autoSpaceDN w:val="0"/>
        <w:adjustRightInd w:val="0"/>
        <w:spacing w:line="240" w:lineRule="auto"/>
        <w:ind w:left="2832" w:firstLine="708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m</w:t>
      </w:r>
    </w:p>
    <w:p w:rsidR="00023370" w:rsidRPr="000165F0" w:rsidRDefault="00023370" w:rsidP="004066EB">
      <w:pPr>
        <w:autoSpaceDE w:val="0"/>
        <w:autoSpaceDN w:val="0"/>
        <w:adjustRightInd w:val="0"/>
        <w:spacing w:line="240" w:lineRule="auto"/>
        <w:ind w:left="2832" w:firstLine="708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Σ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a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=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b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="000165F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                                                           (34)</w:t>
      </w:r>
    </w:p>
    <w:p w:rsidR="00023370" w:rsidRPr="004066EB" w:rsidRDefault="00023370" w:rsidP="004066EB">
      <w:pPr>
        <w:autoSpaceDE w:val="0"/>
        <w:autoSpaceDN w:val="0"/>
        <w:adjustRightInd w:val="0"/>
        <w:spacing w:line="240" w:lineRule="auto"/>
        <w:ind w:left="2832" w:firstLine="708"/>
        <w:jc w:val="both"/>
        <w:rPr>
          <w:rFonts w:ascii="Times New Roman" w:eastAsia="TimesNewRomanPSMT" w:hAnsi="Times New Roman" w:cs="Times New Roman"/>
          <w:sz w:val="28"/>
          <w:szCs w:val="28"/>
          <w:vertAlign w:val="subscript"/>
        </w:rPr>
      </w:pP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 xml:space="preserve">j </w:t>
      </w:r>
      <w:r w:rsidRPr="004066E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= 1</w:t>
      </w: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и условий нормировки</w:t>
      </w:r>
    </w:p>
    <w:p w:rsidR="00023370" w:rsidRPr="004066EB" w:rsidRDefault="00023370" w:rsidP="004066EB">
      <w:pPr>
        <w:autoSpaceDE w:val="0"/>
        <w:autoSpaceDN w:val="0"/>
        <w:adjustRightInd w:val="0"/>
        <w:spacing w:line="240" w:lineRule="auto"/>
        <w:ind w:left="3540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</w:pP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la</w:t>
      </w:r>
    </w:p>
    <w:p w:rsidR="00023370" w:rsidRPr="00023370" w:rsidRDefault="00023370" w:rsidP="004066EB">
      <w:pPr>
        <w:autoSpaceDE w:val="0"/>
        <w:autoSpaceDN w:val="0"/>
        <w:adjustRightInd w:val="0"/>
        <w:spacing w:line="240" w:lineRule="auto"/>
        <w:ind w:left="2832" w:firstLine="708"/>
        <w:jc w:val="both"/>
        <w:rPr>
          <w:rFonts w:ascii="Times New Roman" w:eastAsia="TimesNewRomanPSMT" w:hAnsi="Times New Roman" w:cs="Times New Roman"/>
          <w:i/>
          <w:iCs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Σ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=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a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,</w:t>
      </w:r>
      <w:r w:rsidR="000165F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                                                             (35)</w:t>
      </w:r>
    </w:p>
    <w:p w:rsidR="002E498B" w:rsidRPr="004066EB" w:rsidRDefault="00023370" w:rsidP="004066EB">
      <w:pPr>
        <w:pStyle w:val="31"/>
        <w:shd w:val="clear" w:color="auto" w:fill="auto"/>
        <w:spacing w:before="0" w:after="0" w:line="240" w:lineRule="auto"/>
        <w:ind w:left="3548" w:right="40" w:firstLine="0"/>
        <w:jc w:val="both"/>
        <w:rPr>
          <w:rFonts w:eastAsia="TimesNewRomanPSMT"/>
          <w:b w:val="0"/>
          <w:sz w:val="28"/>
          <w:szCs w:val="28"/>
          <w:vertAlign w:val="subscript"/>
        </w:rPr>
      </w:pPr>
      <w:r w:rsidRPr="004066EB">
        <w:rPr>
          <w:rFonts w:eastAsia="TimesNewRomanPSMT"/>
          <w:b w:val="0"/>
          <w:sz w:val="28"/>
          <w:szCs w:val="28"/>
          <w:vertAlign w:val="subscript"/>
        </w:rPr>
        <w:t>j = 1</w:t>
      </w: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где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f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– общее число фаз системы;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b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i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– общее число молей независимого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компонента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i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в системе;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l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a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– массив чисел, показывающих число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j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-тых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зависимых компонентов в фазе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а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системы;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n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– число независимых компонентов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системы;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c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– эмпирическая термодинамическая функция;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a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– общее число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молей фазы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а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в системе;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xj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/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X</w:t>
      </w:r>
      <w:r w:rsidRPr="004066EB">
        <w:rPr>
          <w:rFonts w:ascii="Times New Roman" w:eastAsia="TimesNewRomanPSMT" w:hAnsi="Times New Roman" w:cs="Times New Roman"/>
          <w:sz w:val="28"/>
          <w:szCs w:val="28"/>
          <w:vertAlign w:val="subscript"/>
        </w:rPr>
        <w:t>a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 – мольная доля зависимого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j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-компонента в фазе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а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; </w:t>
      </w:r>
      <w:r w:rsidRPr="00023370">
        <w:rPr>
          <w:rFonts w:ascii="Times New Roman" w:eastAsia="SymbolMT" w:hAnsi="Times New Roman" w:cs="Times New Roman"/>
          <w:sz w:val="28"/>
          <w:szCs w:val="28"/>
        </w:rPr>
        <w:t>γ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– коэффициент активности 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>j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-компонента.</w:t>
      </w:r>
    </w:p>
    <w:p w:rsidR="00023370" w:rsidRPr="00023370" w:rsidRDefault="00023370" w:rsidP="004066EB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Здесь принимаются практически те же допущения реализации алгоритма,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что и для программного комплекса А</w:t>
      </w:r>
      <w:r w:rsidR="00932FC9" w:rsidRPr="00023370">
        <w:rPr>
          <w:rFonts w:ascii="Times New Roman" w:eastAsia="TimesNewRomanPSMT" w:hAnsi="Times New Roman" w:cs="Times New Roman"/>
          <w:sz w:val="28"/>
          <w:szCs w:val="28"/>
        </w:rPr>
        <w:t>стра</w:t>
      </w:r>
      <w:r w:rsidR="00932FC9">
        <w:rPr>
          <w:rFonts w:ascii="Times New Roman" w:eastAsia="TimesNewRomanPSMT" w:hAnsi="Times New Roman" w:cs="Times New Roman"/>
          <w:sz w:val="28"/>
          <w:szCs w:val="28"/>
        </w:rPr>
        <w:t>-</w:t>
      </w:r>
      <w:r w:rsidR="004066EB">
        <w:rPr>
          <w:rFonts w:ascii="Times New Roman" w:eastAsia="TimesNewRomanPSMT" w:hAnsi="Times New Roman" w:cs="Times New Roman"/>
          <w:sz w:val="28"/>
          <w:szCs w:val="28"/>
        </w:rPr>
        <w:t>4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, но также вводятся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следующие дополнительные ограничения:</w:t>
      </w: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- число фаз, содержащих один независимый компонент, не должно быть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больше одной;</w:t>
      </w: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- число фаз в системе ограничивается правилом фаз Гиббса;</w:t>
      </w: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 xml:space="preserve">- значения коэффициента </w:t>
      </w:r>
      <w:r w:rsidRPr="00023370">
        <w:rPr>
          <w:rFonts w:ascii="Times New Roman" w:eastAsia="SymbolMT" w:hAnsi="Times New Roman" w:cs="Times New Roman"/>
          <w:sz w:val="28"/>
          <w:szCs w:val="28"/>
        </w:rPr>
        <w:t>γ</w:t>
      </w:r>
      <w:r w:rsidRPr="004066EB">
        <w:rPr>
          <w:rFonts w:ascii="Times New Roman" w:eastAsia="TimesNewRomanPSMT" w:hAnsi="Times New Roman" w:cs="Times New Roman"/>
          <w:i/>
          <w:iCs/>
          <w:sz w:val="28"/>
          <w:szCs w:val="28"/>
          <w:vertAlign w:val="subscript"/>
        </w:rPr>
        <w:t>j</w:t>
      </w:r>
      <w:r w:rsidRPr="00023370">
        <w:rPr>
          <w:rFonts w:ascii="Times New Roman" w:eastAsia="TimesNewRomanPSMT" w:hAnsi="Times New Roman" w:cs="Times New Roman"/>
          <w:i/>
          <w:iCs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не зависят от состава фаз.</w:t>
      </w:r>
    </w:p>
    <w:p w:rsidR="00023370" w:rsidRPr="00023370" w:rsidRDefault="00023370" w:rsidP="00023370">
      <w:pPr>
        <w:autoSpaceDE w:val="0"/>
        <w:autoSpaceDN w:val="0"/>
        <w:adjustRightInd w:val="0"/>
        <w:spacing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Параметры равновесия термодинамической системы определяются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решением математической задачи о нахождении экстремума с учетом всех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ограничений обычно также с использованием функции Лагранжа. Для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вычислений используют метод последовательных приближений Ньютона или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другой рациональный метод.</w:t>
      </w:r>
    </w:p>
    <w:p w:rsidR="00023370" w:rsidRPr="00023370" w:rsidRDefault="00023370" w:rsidP="00D17D4C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eastAsia="TimesNewRomanPSMT" w:hAnsi="Times New Roman" w:cs="Times New Roman"/>
          <w:sz w:val="28"/>
          <w:szCs w:val="28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Исходная информация для расчета состава и параметров равновесного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состояния методом минимизации энергии Гиббса также, как и в случае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lastRenderedPageBreak/>
        <w:t>программного комплекса А</w:t>
      </w:r>
      <w:r w:rsidR="00932FC9" w:rsidRPr="00023370">
        <w:rPr>
          <w:rFonts w:ascii="Times New Roman" w:eastAsia="TimesNewRomanPSMT" w:hAnsi="Times New Roman" w:cs="Times New Roman"/>
          <w:sz w:val="28"/>
          <w:szCs w:val="28"/>
        </w:rPr>
        <w:t>стра</w:t>
      </w:r>
      <w:r w:rsidR="00932FC9">
        <w:rPr>
          <w:rFonts w:ascii="Times New Roman" w:eastAsia="TimesNewRomanPSMT" w:hAnsi="Times New Roman" w:cs="Times New Roman"/>
          <w:sz w:val="28"/>
          <w:szCs w:val="28"/>
        </w:rPr>
        <w:t>-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4, включает в себя директивы к варианту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расчета, термодинамические свойства индивидуальных веществ, образующихся в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равновесных условиях и исходные данные, задающие элементарный состав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термодинамической системы, и параметры, определяющие условия равновесия.</w:t>
      </w:r>
    </w:p>
    <w:p w:rsidR="002E498B" w:rsidRPr="00D17D4C" w:rsidRDefault="00023370" w:rsidP="00932FC9">
      <w:pPr>
        <w:autoSpaceDE w:val="0"/>
        <w:autoSpaceDN w:val="0"/>
        <w:adjustRightInd w:val="0"/>
        <w:spacing w:line="240" w:lineRule="auto"/>
        <w:ind w:firstLine="708"/>
        <w:jc w:val="both"/>
        <w:rPr>
          <w:rStyle w:val="0pt0"/>
          <w:rFonts w:eastAsia="TimesNewRomanPSMT"/>
          <w:b w:val="0"/>
          <w:bCs w:val="0"/>
          <w:color w:val="auto"/>
          <w:sz w:val="28"/>
          <w:szCs w:val="28"/>
          <w:shd w:val="clear" w:color="auto" w:fill="auto"/>
          <w:lang w:eastAsia="en-US" w:bidi="ar-SA"/>
        </w:rPr>
      </w:pPr>
      <w:r w:rsidRPr="00023370">
        <w:rPr>
          <w:rFonts w:ascii="Times New Roman" w:eastAsia="TimesNewRomanPSMT" w:hAnsi="Times New Roman" w:cs="Times New Roman"/>
          <w:sz w:val="28"/>
          <w:szCs w:val="28"/>
        </w:rPr>
        <w:t>В результате проведенных расчетов с использованием указанного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программного комплекса выявляется фазо</w:t>
      </w:r>
      <w:r w:rsidR="00932FC9">
        <w:rPr>
          <w:rFonts w:ascii="Times New Roman" w:eastAsia="TimesNewRomanPSMT" w:hAnsi="Times New Roman" w:cs="Times New Roman"/>
          <w:sz w:val="28"/>
          <w:szCs w:val="28"/>
        </w:rPr>
        <w:t>вый и компонентный состав термо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динамической системы (подсистемы), из анализа</w:t>
      </w:r>
      <w:r w:rsidR="00631BE9">
        <w:rPr>
          <w:rFonts w:ascii="Times New Roman" w:eastAsia="TimesNewRomanPSMT" w:hAnsi="Times New Roman" w:cs="Times New Roman"/>
          <w:sz w:val="28"/>
          <w:szCs w:val="28"/>
        </w:rPr>
        <w:t xml:space="preserve">,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которого можно сделать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023370">
        <w:rPr>
          <w:rFonts w:ascii="Times New Roman" w:eastAsia="TimesNewRomanPSMT" w:hAnsi="Times New Roman" w:cs="Times New Roman"/>
          <w:sz w:val="28"/>
          <w:szCs w:val="28"/>
        </w:rPr>
        <w:t>качественные и количественные выводы о протекающих термохимических</w:t>
      </w:r>
      <w:r w:rsidR="00D17D4C">
        <w:rPr>
          <w:rFonts w:ascii="Times New Roman" w:eastAsia="TimesNewRomanPSMT" w:hAnsi="Times New Roman" w:cs="Times New Roman"/>
          <w:sz w:val="28"/>
          <w:szCs w:val="28"/>
        </w:rPr>
        <w:t xml:space="preserve"> </w:t>
      </w:r>
      <w:r w:rsidRPr="00D17D4C">
        <w:rPr>
          <w:rFonts w:ascii="Times New Roman" w:eastAsia="TimesNewRomanPSMT" w:hAnsi="Times New Roman" w:cs="Times New Roman"/>
          <w:sz w:val="28"/>
          <w:szCs w:val="28"/>
        </w:rPr>
        <w:t>процессах.</w:t>
      </w:r>
      <w:r w:rsidR="00D17D4C" w:rsidRPr="00023370">
        <w:rPr>
          <w:rStyle w:val="0pt0"/>
          <w:rFonts w:eastAsiaTheme="minorHAnsi"/>
          <w:b w:val="0"/>
          <w:bCs w:val="0"/>
          <w:spacing w:val="-1"/>
          <w:sz w:val="28"/>
          <w:szCs w:val="28"/>
          <w:shd w:val="clear" w:color="auto" w:fill="auto"/>
        </w:rPr>
        <w:t xml:space="preserve"> </w:t>
      </w:r>
    </w:p>
    <w:p w:rsidR="002E498B" w:rsidRPr="007F220E" w:rsidRDefault="007F220E" w:rsidP="007F220E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7F220E">
        <w:rPr>
          <w:rStyle w:val="0pt0"/>
          <w:bCs/>
          <w:spacing w:val="-1"/>
          <w:sz w:val="28"/>
          <w:szCs w:val="28"/>
          <w:shd w:val="clear" w:color="auto" w:fill="auto"/>
        </w:rPr>
        <w:t xml:space="preserve">В приложении </w:t>
      </w:r>
      <w:r>
        <w:rPr>
          <w:rStyle w:val="0pt0"/>
          <w:bCs/>
          <w:spacing w:val="-1"/>
          <w:sz w:val="28"/>
          <w:szCs w:val="28"/>
          <w:shd w:val="clear" w:color="auto" w:fill="auto"/>
        </w:rPr>
        <w:t xml:space="preserve"> </w:t>
      </w:r>
      <w:r w:rsidRPr="007F220E">
        <w:rPr>
          <w:rStyle w:val="0pt0"/>
          <w:bCs/>
          <w:spacing w:val="-1"/>
          <w:sz w:val="28"/>
          <w:szCs w:val="28"/>
          <w:shd w:val="clear" w:color="auto" w:fill="auto"/>
        </w:rPr>
        <w:t xml:space="preserve">Б </w:t>
      </w:r>
      <w:r>
        <w:rPr>
          <w:rStyle w:val="0pt0"/>
          <w:bCs/>
          <w:spacing w:val="-1"/>
          <w:sz w:val="28"/>
          <w:szCs w:val="28"/>
          <w:shd w:val="clear" w:color="auto" w:fill="auto"/>
        </w:rPr>
        <w:t xml:space="preserve"> приведена информация об алгоритме расчета программы комплекса «Селектор»,  основанного  на принципе </w:t>
      </w:r>
      <w:r>
        <w:rPr>
          <w:rStyle w:val="0pt0"/>
          <w:bCs/>
          <w:spacing w:val="-1"/>
          <w:sz w:val="28"/>
          <w:szCs w:val="28"/>
          <w:shd w:val="clear" w:color="auto" w:fill="auto"/>
        </w:rPr>
        <w:sym w:font="Symbol" w:char="F044"/>
      </w:r>
      <w:r>
        <w:rPr>
          <w:rStyle w:val="0pt0"/>
          <w:bCs/>
          <w:spacing w:val="-1"/>
          <w:sz w:val="28"/>
          <w:szCs w:val="28"/>
          <w:shd w:val="clear" w:color="auto" w:fill="auto"/>
          <w:lang w:val="en-US"/>
        </w:rPr>
        <w:t>G</w:t>
      </w:r>
      <w:r>
        <w:rPr>
          <w:rStyle w:val="0pt0"/>
          <w:bCs/>
          <w:spacing w:val="-1"/>
          <w:sz w:val="28"/>
          <w:szCs w:val="28"/>
          <w:shd w:val="clear" w:color="auto" w:fill="auto"/>
          <w:lang w:val="en-US"/>
        </w:rPr>
        <w:sym w:font="Symbol" w:char="F0AE"/>
      </w:r>
      <w:r>
        <w:rPr>
          <w:rStyle w:val="0pt0"/>
          <w:bCs/>
          <w:spacing w:val="-1"/>
          <w:sz w:val="28"/>
          <w:szCs w:val="28"/>
          <w:shd w:val="clear" w:color="auto" w:fill="auto"/>
          <w:lang w:val="en-US"/>
        </w:rPr>
        <w:t>min</w:t>
      </w:r>
      <w:r w:rsidRPr="007F220E">
        <w:rPr>
          <w:rStyle w:val="0pt0"/>
          <w:bCs/>
          <w:spacing w:val="-1"/>
          <w:sz w:val="28"/>
          <w:szCs w:val="28"/>
          <w:shd w:val="clear" w:color="auto" w:fill="auto"/>
        </w:rPr>
        <w:t>.</w:t>
      </w:r>
    </w:p>
    <w:p w:rsidR="007F220E" w:rsidRDefault="007F220E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2E498B" w:rsidRPr="00631BE9" w:rsidRDefault="00631BE9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Cs/>
          <w:spacing w:val="-1"/>
          <w:sz w:val="28"/>
          <w:szCs w:val="28"/>
          <w:shd w:val="clear" w:color="auto" w:fill="auto"/>
        </w:rPr>
      </w:pPr>
      <w:r w:rsidRPr="00932FC9">
        <w:rPr>
          <w:rStyle w:val="0pt0"/>
          <w:bCs/>
          <w:spacing w:val="-1"/>
          <w:sz w:val="28"/>
          <w:szCs w:val="28"/>
          <w:shd w:val="clear" w:color="auto" w:fill="auto"/>
        </w:rPr>
        <w:t>Контрольные вопросы:</w:t>
      </w:r>
    </w:p>
    <w:p w:rsidR="00932FC9" w:rsidRDefault="00932FC9" w:rsidP="00DF3B10">
      <w:pPr>
        <w:pStyle w:val="31"/>
        <w:numPr>
          <w:ilvl w:val="0"/>
          <w:numId w:val="30"/>
        </w:numPr>
        <w:shd w:val="clear" w:color="auto" w:fill="auto"/>
        <w:spacing w:before="0" w:after="0" w:line="240" w:lineRule="auto"/>
        <w:ind w:right="4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  <w:r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>Объяснить  а</w:t>
      </w:r>
      <w:r w:rsidRPr="008C5F4A"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лгоритм расчета комплекса  </w:t>
      </w:r>
      <w:r w:rsidRPr="003209FF">
        <w:rPr>
          <w:rFonts w:eastAsia="Calibri"/>
          <w:b w:val="0"/>
          <w:sz w:val="28"/>
          <w:szCs w:val="28"/>
        </w:rPr>
        <w:t>ИВТАНТЕРМО.</w:t>
      </w:r>
    </w:p>
    <w:p w:rsidR="00932FC9" w:rsidRDefault="00932FC9" w:rsidP="00DF3B10">
      <w:pPr>
        <w:pStyle w:val="31"/>
        <w:numPr>
          <w:ilvl w:val="0"/>
          <w:numId w:val="30"/>
        </w:numPr>
        <w:shd w:val="clear" w:color="auto" w:fill="auto"/>
        <w:spacing w:before="0" w:after="0" w:line="240" w:lineRule="auto"/>
        <w:ind w:right="40"/>
        <w:jc w:val="both"/>
        <w:rPr>
          <w:rStyle w:val="0pt0"/>
          <w:bCs/>
          <w:spacing w:val="-1"/>
          <w:sz w:val="28"/>
          <w:szCs w:val="28"/>
          <w:shd w:val="clear" w:color="auto" w:fill="auto"/>
        </w:rPr>
      </w:pPr>
      <w:r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>Объяснить а</w:t>
      </w:r>
      <w:r w:rsidRPr="008C5F4A"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лгоритм расчета </w:t>
      </w:r>
      <w:r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 программного </w:t>
      </w:r>
      <w:r w:rsidRPr="008C5F4A">
        <w:rPr>
          <w:rStyle w:val="0pt0"/>
          <w:rFonts w:eastAsiaTheme="minorHAnsi"/>
          <w:spacing w:val="-1"/>
          <w:sz w:val="28"/>
          <w:szCs w:val="28"/>
          <w:shd w:val="clear" w:color="auto" w:fill="auto"/>
        </w:rPr>
        <w:t xml:space="preserve">комплекса  </w:t>
      </w:r>
      <w:r w:rsidRPr="00932FC9">
        <w:rPr>
          <w:b w:val="0"/>
          <w:sz w:val="28"/>
          <w:szCs w:val="28"/>
        </w:rPr>
        <w:t>HSC-5.1</w:t>
      </w:r>
      <w:r>
        <w:rPr>
          <w:b w:val="0"/>
          <w:sz w:val="28"/>
          <w:szCs w:val="28"/>
        </w:rPr>
        <w:t>.</w:t>
      </w:r>
    </w:p>
    <w:p w:rsidR="002E498B" w:rsidRDefault="002E498B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2E498B" w:rsidRDefault="002E498B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7F220E" w:rsidRDefault="007F220E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620CBA" w:rsidRPr="00620CBA" w:rsidRDefault="00620CBA" w:rsidP="00620CBA">
      <w:pPr>
        <w:pStyle w:val="31"/>
        <w:shd w:val="clear" w:color="auto" w:fill="auto"/>
        <w:spacing w:before="0" w:after="0" w:line="240" w:lineRule="auto"/>
        <w:ind w:left="20" w:right="20" w:firstLine="689"/>
        <w:jc w:val="left"/>
        <w:rPr>
          <w:sz w:val="28"/>
          <w:szCs w:val="28"/>
        </w:rPr>
      </w:pPr>
      <w:r w:rsidRPr="00620CBA">
        <w:rPr>
          <w:rStyle w:val="0pt0"/>
          <w:b/>
          <w:bCs/>
          <w:spacing w:val="-1"/>
          <w:sz w:val="28"/>
          <w:szCs w:val="28"/>
          <w:shd w:val="clear" w:color="auto" w:fill="auto"/>
        </w:rPr>
        <w:t>Лекция</w:t>
      </w:r>
      <w:r w:rsidR="00A422CD" w:rsidRPr="00151A6B">
        <w:rPr>
          <w:rStyle w:val="0pt0"/>
          <w:b/>
          <w:bCs/>
          <w:spacing w:val="-1"/>
          <w:sz w:val="28"/>
          <w:szCs w:val="28"/>
          <w:shd w:val="clear" w:color="auto" w:fill="auto"/>
        </w:rPr>
        <w:t xml:space="preserve"> </w:t>
      </w:r>
      <w:r w:rsidRPr="00620CBA">
        <w:rPr>
          <w:rStyle w:val="0pt0"/>
          <w:b/>
          <w:bCs/>
          <w:spacing w:val="-1"/>
          <w:sz w:val="28"/>
          <w:szCs w:val="28"/>
          <w:shd w:val="clear" w:color="auto" w:fill="auto"/>
        </w:rPr>
        <w:t xml:space="preserve"> 7.  </w:t>
      </w:r>
      <w:r w:rsidRPr="00620CBA">
        <w:rPr>
          <w:sz w:val="28"/>
          <w:szCs w:val="28"/>
        </w:rPr>
        <w:t>Вызов и настройка программного комплекса Ас</w:t>
      </w:r>
      <w:r w:rsidR="00BB1C5C">
        <w:rPr>
          <w:sz w:val="28"/>
          <w:szCs w:val="28"/>
        </w:rPr>
        <w:t>тра. Подготовка исходных данных</w:t>
      </w:r>
    </w:p>
    <w:p w:rsidR="00620CBA" w:rsidRPr="006D7024" w:rsidRDefault="00620CBA" w:rsidP="00620CB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  <w:highlight w:val="yellow"/>
        </w:rPr>
      </w:pPr>
    </w:p>
    <w:p w:rsidR="00620CBA" w:rsidRPr="004C49CE" w:rsidRDefault="00620CBA" w:rsidP="00620C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49CE">
        <w:rPr>
          <w:rFonts w:ascii="Times New Roman" w:hAnsi="Times New Roman" w:cs="Times New Roman"/>
          <w:sz w:val="28"/>
          <w:szCs w:val="28"/>
        </w:rPr>
        <w:t>План лекции:</w:t>
      </w:r>
    </w:p>
    <w:p w:rsidR="00620CBA" w:rsidRPr="004C49CE" w:rsidRDefault="00620CBA" w:rsidP="00DF3B10">
      <w:pPr>
        <w:pStyle w:val="a8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49CE">
        <w:rPr>
          <w:rFonts w:ascii="Times New Roman" w:hAnsi="Times New Roman" w:cs="Times New Roman"/>
          <w:sz w:val="28"/>
          <w:szCs w:val="28"/>
        </w:rPr>
        <w:t>Работа вызова программного комплекса.</w:t>
      </w:r>
    </w:p>
    <w:p w:rsidR="00620CBA" w:rsidRPr="004C49CE" w:rsidRDefault="00620CBA" w:rsidP="00DF3B10">
      <w:pPr>
        <w:pStyle w:val="a8"/>
        <w:numPr>
          <w:ilvl w:val="0"/>
          <w:numId w:val="1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49CE">
        <w:rPr>
          <w:rFonts w:ascii="Times New Roman" w:hAnsi="Times New Roman" w:cs="Times New Roman"/>
          <w:sz w:val="28"/>
          <w:szCs w:val="28"/>
        </w:rPr>
        <w:t>Подготовка входных данных</w:t>
      </w:r>
    </w:p>
    <w:p w:rsidR="00620CBA" w:rsidRDefault="00620CBA" w:rsidP="00DE4522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3A2863" w:rsidRPr="003A2863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863">
        <w:rPr>
          <w:rFonts w:ascii="Times New Roman" w:hAnsi="Times New Roman" w:cs="Times New Roman"/>
          <w:sz w:val="28"/>
          <w:szCs w:val="28"/>
        </w:rPr>
        <w:t xml:space="preserve">Для вызова программного комплекса необходимо перейти в каталог ASTRA и исполнить команду </w:t>
      </w:r>
      <w:r w:rsidR="003A2863" w:rsidRPr="003A2863">
        <w:rPr>
          <w:rFonts w:ascii="Times New Roman" w:hAnsi="Times New Roman" w:cs="Times New Roman"/>
          <w:sz w:val="28"/>
          <w:szCs w:val="28"/>
        </w:rPr>
        <w:t>С: /</w:t>
      </w:r>
      <w:r w:rsidRPr="003A2863">
        <w:rPr>
          <w:rFonts w:ascii="Times New Roman" w:hAnsi="Times New Roman" w:cs="Times New Roman"/>
          <w:sz w:val="28"/>
          <w:szCs w:val="28"/>
        </w:rPr>
        <w:t>ASTRA</w:t>
      </w:r>
      <w:r w:rsidR="003A2863" w:rsidRPr="003A2863">
        <w:rPr>
          <w:rFonts w:ascii="Times New Roman" w:hAnsi="Times New Roman" w:cs="Times New Roman"/>
          <w:sz w:val="28"/>
          <w:szCs w:val="28"/>
        </w:rPr>
        <w:sym w:font="Symbol" w:char="F03E"/>
      </w:r>
      <w:r w:rsidR="003A2863" w:rsidRPr="003A2863">
        <w:rPr>
          <w:rFonts w:ascii="Times New Roman" w:hAnsi="Times New Roman" w:cs="Times New Roman"/>
          <w:sz w:val="28"/>
          <w:szCs w:val="28"/>
        </w:rPr>
        <w:t xml:space="preserve"> ASTRA</w:t>
      </w:r>
      <w:r w:rsidRPr="003A286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64FA6" w:rsidRPr="003A2863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A2863">
        <w:rPr>
          <w:rFonts w:ascii="Times New Roman" w:hAnsi="Times New Roman" w:cs="Times New Roman"/>
          <w:sz w:val="28"/>
          <w:szCs w:val="28"/>
        </w:rPr>
        <w:t xml:space="preserve">На экране дисплея появится заставка с бегущей строкой: </w:t>
      </w:r>
      <w:r w:rsidR="003A2863" w:rsidRPr="003A2863">
        <w:rPr>
          <w:rFonts w:ascii="Times New Roman" w:hAnsi="Times New Roman" w:cs="Times New Roman"/>
          <w:sz w:val="28"/>
          <w:szCs w:val="28"/>
        </w:rPr>
        <w:t xml:space="preserve">«АСТРА.  Моделирование химических и фазовых равновесий при высоких температурах. </w:t>
      </w:r>
      <w:r w:rsidRPr="003A2863">
        <w:rPr>
          <w:rFonts w:ascii="Times New Roman" w:hAnsi="Times New Roman" w:cs="Times New Roman"/>
          <w:sz w:val="28"/>
          <w:szCs w:val="28"/>
        </w:rPr>
        <w:t xml:space="preserve">АСТРА - многоцелевой программный комплекс </w:t>
      </w:r>
      <w:r w:rsidR="003A2863" w:rsidRPr="003A2863">
        <w:rPr>
          <w:rFonts w:ascii="Times New Roman" w:hAnsi="Times New Roman" w:cs="Times New Roman"/>
          <w:sz w:val="28"/>
          <w:szCs w:val="28"/>
        </w:rPr>
        <w:t>МГТУ им. Н.Э.Баумана</w:t>
      </w:r>
      <w:r w:rsidRPr="003A2863">
        <w:rPr>
          <w:rFonts w:ascii="Times New Roman" w:hAnsi="Times New Roman" w:cs="Times New Roman"/>
          <w:sz w:val="28"/>
          <w:szCs w:val="28"/>
        </w:rPr>
        <w:t>» и после нажатия любой клавиши клавиатуры начнется выполнение программы.</w:t>
      </w:r>
    </w:p>
    <w:p w:rsidR="006D25F1" w:rsidRPr="006D25F1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 xml:space="preserve">Первоначально автоматически проверяется присутствие в текущем каталоге файла ASTRA.BAS с базой данных. Если этот файл там отсутствует, то пользователю задается вопрос: «Где искать базу данных (путь/имя файла)?». </w:t>
      </w:r>
    </w:p>
    <w:p w:rsidR="00B64FA6" w:rsidRPr="006D25F1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>Необходимо указать имя того файла, который содержит базу данных (если нужно, то и путь доступа к нему). Вопрос не снимается до тех пор, пока названный файл не будет обнаружен.</w:t>
      </w:r>
    </w:p>
    <w:p w:rsidR="006D25F1" w:rsidRPr="006D25F1" w:rsidRDefault="00B64FA6" w:rsidP="006D25F1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 xml:space="preserve">Затем </w:t>
      </w:r>
      <w:r w:rsidR="006D25F1" w:rsidRPr="006D25F1">
        <w:rPr>
          <w:rFonts w:ascii="Times New Roman" w:hAnsi="Times New Roman" w:cs="Times New Roman"/>
          <w:sz w:val="28"/>
          <w:szCs w:val="28"/>
        </w:rPr>
        <w:t xml:space="preserve">в центре экрана </w:t>
      </w:r>
      <w:r w:rsidRPr="006D25F1">
        <w:rPr>
          <w:rFonts w:ascii="Times New Roman" w:hAnsi="Times New Roman" w:cs="Times New Roman"/>
          <w:sz w:val="28"/>
          <w:szCs w:val="28"/>
        </w:rPr>
        <w:t>появится вопрос: «Нужен вывод на печать?». Допустимыми утвердительными ответами здесь являются Д</w:t>
      </w:r>
      <w:r w:rsidR="006D25F1" w:rsidRPr="006D25F1">
        <w:rPr>
          <w:rFonts w:ascii="Times New Roman" w:hAnsi="Times New Roman" w:cs="Times New Roman"/>
          <w:sz w:val="28"/>
          <w:szCs w:val="28"/>
        </w:rPr>
        <w:t>[</w:t>
      </w:r>
      <w:r w:rsidR="006D25F1" w:rsidRPr="006D25F1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6D25F1" w:rsidRPr="006D25F1">
        <w:rPr>
          <w:rFonts w:ascii="Times New Roman" w:hAnsi="Times New Roman" w:cs="Times New Roman"/>
          <w:sz w:val="28"/>
          <w:szCs w:val="28"/>
        </w:rPr>
        <w:t>]</w:t>
      </w:r>
      <w:r w:rsidRPr="006D25F1">
        <w:rPr>
          <w:rFonts w:ascii="Times New Roman" w:hAnsi="Times New Roman" w:cs="Times New Roman"/>
          <w:sz w:val="28"/>
          <w:szCs w:val="28"/>
        </w:rPr>
        <w:t xml:space="preserve"> и </w:t>
      </w:r>
      <w:r w:rsidR="006D25F1" w:rsidRPr="006D25F1">
        <w:rPr>
          <w:rFonts w:ascii="Times New Roman" w:hAnsi="Times New Roman" w:cs="Times New Roman"/>
          <w:sz w:val="28"/>
          <w:szCs w:val="28"/>
          <w:lang w:val="en-US"/>
        </w:rPr>
        <w:t>Y</w:t>
      </w:r>
      <w:r w:rsidRPr="006D25F1">
        <w:rPr>
          <w:rFonts w:ascii="Times New Roman" w:hAnsi="Times New Roman" w:cs="Times New Roman"/>
          <w:sz w:val="28"/>
          <w:szCs w:val="28"/>
        </w:rPr>
        <w:t>[es]. Нажатие любой</w:t>
      </w:r>
      <w:r w:rsidR="006D25F1" w:rsidRPr="006D25F1">
        <w:rPr>
          <w:rFonts w:ascii="Times New Roman" w:hAnsi="Times New Roman" w:cs="Times New Roman"/>
          <w:sz w:val="28"/>
          <w:szCs w:val="28"/>
        </w:rPr>
        <w:t xml:space="preserve"> </w:t>
      </w:r>
      <w:r w:rsidRPr="006D25F1">
        <w:rPr>
          <w:rFonts w:ascii="Times New Roman" w:hAnsi="Times New Roman" w:cs="Times New Roman"/>
          <w:sz w:val="28"/>
          <w:szCs w:val="28"/>
        </w:rPr>
        <w:t xml:space="preserve">другой клавиши, включая клавишу </w:t>
      </w:r>
      <w:r w:rsidR="006D25F1" w:rsidRPr="006D25F1">
        <w:rPr>
          <w:rFonts w:ascii="Times New Roman" w:hAnsi="Times New Roman" w:cs="Times New Roman"/>
          <w:sz w:val="28"/>
          <w:szCs w:val="28"/>
        </w:rPr>
        <w:t>&lt;</w:t>
      </w:r>
      <w:r w:rsidRPr="006D25F1">
        <w:rPr>
          <w:rFonts w:ascii="Times New Roman" w:hAnsi="Times New Roman" w:cs="Times New Roman"/>
          <w:sz w:val="28"/>
          <w:szCs w:val="28"/>
        </w:rPr>
        <w:t>Enter</w:t>
      </w:r>
      <w:r w:rsidR="006D25F1" w:rsidRPr="006D25F1">
        <w:rPr>
          <w:rFonts w:ascii="Times New Roman" w:hAnsi="Times New Roman" w:cs="Times New Roman"/>
          <w:sz w:val="28"/>
          <w:szCs w:val="28"/>
        </w:rPr>
        <w:t>&gt;</w:t>
      </w:r>
      <w:r w:rsidRPr="006D25F1">
        <w:rPr>
          <w:rFonts w:ascii="Times New Roman" w:hAnsi="Times New Roman" w:cs="Times New Roman"/>
          <w:sz w:val="28"/>
          <w:szCs w:val="28"/>
        </w:rPr>
        <w:t xml:space="preserve">, равносильно ответу «Нет». </w:t>
      </w:r>
    </w:p>
    <w:p w:rsidR="00B64FA6" w:rsidRPr="006D25F1" w:rsidRDefault="00B64FA6" w:rsidP="006D25F1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 xml:space="preserve">При желании получить документ с результатами расчетов пользователь должен привести в готовность печатающее устройство. Если в момент запроса оно будет не готово, то последует предложение сделать это и нажать любую клавишу. При отсутствии бумаги или связи с печатающим устройством </w:t>
      </w:r>
      <w:r w:rsidRPr="006D25F1">
        <w:rPr>
          <w:rFonts w:ascii="Times New Roman" w:hAnsi="Times New Roman" w:cs="Times New Roman"/>
          <w:sz w:val="28"/>
          <w:szCs w:val="28"/>
        </w:rPr>
        <w:lastRenderedPageBreak/>
        <w:t>дальнейшие попытки организовать вывод на печать будут прекращены. Установка режима вывода результатов производится только один раз при настройке программного комплекса и в дальнейшем не может быть изменена.</w:t>
      </w:r>
    </w:p>
    <w:p w:rsidR="006D25F1" w:rsidRPr="006D25F1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 xml:space="preserve">Далее пользователю задается вопрос: «Источник ввода данных?» Одновременно высвечивается стандартный ответ «дисплей», который предполагает, что ввод исходных данных будет производиться с клавиатуры и подготовленное на расчет задание после проведения вычислений не сохраняется. Для подтверждения этого способа ввода данных нужно нажать клавишу </w:t>
      </w:r>
      <w:r w:rsidR="006D25F1" w:rsidRPr="006D25F1">
        <w:rPr>
          <w:rFonts w:ascii="Times New Roman" w:hAnsi="Times New Roman" w:cs="Times New Roman"/>
          <w:sz w:val="28"/>
          <w:szCs w:val="28"/>
        </w:rPr>
        <w:t>&lt;Enter&gt;</w:t>
      </w:r>
      <w:r w:rsidRPr="006D25F1">
        <w:rPr>
          <w:rFonts w:ascii="Times New Roman" w:hAnsi="Times New Roman" w:cs="Times New Roman"/>
          <w:sz w:val="28"/>
          <w:szCs w:val="28"/>
        </w:rPr>
        <w:t xml:space="preserve">. Для экономии времени рекомендуется ввод данных осуществлять из файла, где находятся заранее подготовленные (или часто используемые) и сохраняемые входные данные. В этом случае необходимо набрать имя этого файла и, если нужно, то и путь доступа к файлу. По окончании набора нажимается клавиша </w:t>
      </w:r>
      <w:r w:rsidR="006D25F1" w:rsidRPr="006D25F1">
        <w:rPr>
          <w:rFonts w:ascii="Times New Roman" w:hAnsi="Times New Roman" w:cs="Times New Roman"/>
          <w:sz w:val="28"/>
          <w:szCs w:val="28"/>
        </w:rPr>
        <w:t>&lt;</w:t>
      </w:r>
      <w:r w:rsidRPr="006D25F1">
        <w:rPr>
          <w:rFonts w:ascii="Times New Roman" w:hAnsi="Times New Roman" w:cs="Times New Roman"/>
          <w:sz w:val="28"/>
          <w:szCs w:val="28"/>
        </w:rPr>
        <w:t>Enter</w:t>
      </w:r>
      <w:r w:rsidR="006D25F1" w:rsidRPr="006D25F1">
        <w:rPr>
          <w:rFonts w:ascii="Times New Roman" w:hAnsi="Times New Roman" w:cs="Times New Roman"/>
          <w:sz w:val="28"/>
          <w:szCs w:val="28"/>
        </w:rPr>
        <w:t>&gt;</w:t>
      </w:r>
      <w:r w:rsidRPr="006D25F1">
        <w:rPr>
          <w:rFonts w:ascii="Times New Roman" w:hAnsi="Times New Roman" w:cs="Times New Roman"/>
          <w:sz w:val="28"/>
          <w:szCs w:val="28"/>
        </w:rPr>
        <w:t>.</w:t>
      </w:r>
      <w:r w:rsidR="003545C1" w:rsidRPr="006D25F1">
        <w:rPr>
          <w:rFonts w:ascii="Times New Roman" w:hAnsi="Times New Roman" w:cs="Times New Roman"/>
          <w:sz w:val="28"/>
          <w:szCs w:val="28"/>
        </w:rPr>
        <w:t xml:space="preserve"> </w:t>
      </w:r>
      <w:r w:rsidRPr="006D25F1">
        <w:rPr>
          <w:rFonts w:ascii="Times New Roman" w:hAnsi="Times New Roman" w:cs="Times New Roman"/>
          <w:sz w:val="28"/>
          <w:szCs w:val="28"/>
        </w:rPr>
        <w:t>Зате</w:t>
      </w:r>
      <w:r w:rsidR="006D25F1" w:rsidRPr="006D25F1">
        <w:rPr>
          <w:rFonts w:ascii="Times New Roman" w:hAnsi="Times New Roman" w:cs="Times New Roman"/>
          <w:sz w:val="28"/>
          <w:szCs w:val="28"/>
        </w:rPr>
        <w:t xml:space="preserve">м пользователю задается вопрос: </w:t>
      </w:r>
      <w:r w:rsidRPr="006D25F1">
        <w:rPr>
          <w:rFonts w:ascii="Times New Roman" w:hAnsi="Times New Roman" w:cs="Times New Roman"/>
          <w:sz w:val="28"/>
          <w:szCs w:val="28"/>
        </w:rPr>
        <w:t xml:space="preserve">«Вы хотите сохранить результаты?». </w:t>
      </w:r>
    </w:p>
    <w:p w:rsidR="006D25F1" w:rsidRPr="00D675D6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 xml:space="preserve">Допустимыми утвердительными ответами на этот вопрос являются Д[а] и Y[es]. Нажатие любой другой клавиши, включая клавишу </w:t>
      </w:r>
      <w:r w:rsidR="006D25F1" w:rsidRPr="006D25F1">
        <w:rPr>
          <w:rFonts w:ascii="Times New Roman" w:hAnsi="Times New Roman" w:cs="Times New Roman"/>
          <w:sz w:val="28"/>
          <w:szCs w:val="28"/>
        </w:rPr>
        <w:t>&lt;</w:t>
      </w:r>
      <w:r w:rsidRPr="006D25F1">
        <w:rPr>
          <w:rFonts w:ascii="Times New Roman" w:hAnsi="Times New Roman" w:cs="Times New Roman"/>
          <w:sz w:val="28"/>
          <w:szCs w:val="28"/>
        </w:rPr>
        <w:t>Enter</w:t>
      </w:r>
      <w:r w:rsidR="006D25F1" w:rsidRPr="006D25F1">
        <w:rPr>
          <w:rFonts w:ascii="Times New Roman" w:hAnsi="Times New Roman" w:cs="Times New Roman"/>
          <w:sz w:val="28"/>
          <w:szCs w:val="28"/>
        </w:rPr>
        <w:t>&gt;</w:t>
      </w:r>
      <w:r w:rsidRPr="006D25F1">
        <w:rPr>
          <w:rFonts w:ascii="Times New Roman" w:hAnsi="Times New Roman" w:cs="Times New Roman"/>
          <w:sz w:val="28"/>
          <w:szCs w:val="28"/>
        </w:rPr>
        <w:t>, равносильно ответу «Нет». После получения утвердите</w:t>
      </w:r>
      <w:r w:rsidR="006D25F1" w:rsidRPr="006D25F1">
        <w:rPr>
          <w:rFonts w:ascii="Times New Roman" w:hAnsi="Times New Roman" w:cs="Times New Roman"/>
          <w:sz w:val="28"/>
          <w:szCs w:val="28"/>
        </w:rPr>
        <w:t xml:space="preserve">льного ответа последует вопрос: </w:t>
      </w:r>
      <w:r w:rsidRPr="006D25F1">
        <w:rPr>
          <w:rFonts w:ascii="Times New Roman" w:hAnsi="Times New Roman" w:cs="Times New Roman"/>
          <w:sz w:val="28"/>
          <w:szCs w:val="28"/>
        </w:rPr>
        <w:t>«Куда записать результаты (путь/имя файла)?» и одновременно появится имя Astra.res, которое предлагается использовать по умолчанию. С целью сохранения информации предыдущих расчетов следует вместо Astra.res адресовать результаты в другой файл. Для</w:t>
      </w:r>
      <w:r w:rsidR="006D25F1" w:rsidRPr="006D25F1">
        <w:rPr>
          <w:rFonts w:ascii="Times New Roman" w:hAnsi="Times New Roman" w:cs="Times New Roman"/>
          <w:sz w:val="28"/>
          <w:szCs w:val="28"/>
        </w:rPr>
        <w:t xml:space="preserve"> </w:t>
      </w:r>
      <w:r w:rsidRPr="006D25F1">
        <w:rPr>
          <w:rFonts w:ascii="Times New Roman" w:hAnsi="Times New Roman" w:cs="Times New Roman"/>
          <w:sz w:val="28"/>
          <w:szCs w:val="28"/>
        </w:rPr>
        <w:t xml:space="preserve">этого нужно набрать любое имя файла и нажать клавишу </w:t>
      </w:r>
      <w:r w:rsidR="006D25F1" w:rsidRPr="006D25F1">
        <w:rPr>
          <w:rFonts w:ascii="Times New Roman" w:hAnsi="Times New Roman" w:cs="Times New Roman"/>
          <w:sz w:val="28"/>
          <w:szCs w:val="28"/>
        </w:rPr>
        <w:t>&lt;</w:t>
      </w:r>
      <w:r w:rsidRPr="006D25F1">
        <w:rPr>
          <w:rFonts w:ascii="Times New Roman" w:hAnsi="Times New Roman" w:cs="Times New Roman"/>
          <w:sz w:val="28"/>
          <w:szCs w:val="28"/>
        </w:rPr>
        <w:t>Enter</w:t>
      </w:r>
      <w:r w:rsidR="006D25F1" w:rsidRPr="006D25F1">
        <w:rPr>
          <w:rFonts w:ascii="Times New Roman" w:hAnsi="Times New Roman" w:cs="Times New Roman"/>
          <w:sz w:val="28"/>
          <w:szCs w:val="28"/>
        </w:rPr>
        <w:t>&gt;</w:t>
      </w:r>
      <w:r w:rsidRPr="006D25F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D25F1" w:rsidRPr="00D675D6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>Далее следует вопрос: «Формат вывода (1 - числовой или 2 - символьный)?». Е</w:t>
      </w:r>
      <w:r w:rsidR="006D25F1" w:rsidRPr="006D25F1">
        <w:rPr>
          <w:rFonts w:ascii="Times New Roman" w:hAnsi="Times New Roman" w:cs="Times New Roman"/>
          <w:sz w:val="28"/>
          <w:szCs w:val="28"/>
        </w:rPr>
        <w:t>сли в качестве ответа написать “l”</w:t>
      </w:r>
      <w:r w:rsidRPr="006D25F1">
        <w:rPr>
          <w:rFonts w:ascii="Times New Roman" w:hAnsi="Times New Roman" w:cs="Times New Roman"/>
          <w:sz w:val="28"/>
          <w:szCs w:val="28"/>
        </w:rPr>
        <w:t xml:space="preserve">, то записываться в файл будут только числовые значения характеристик равновесия в той последовательности, как они выводятся на экран дисплея. Равновесный состав заноситься в файл не будет. При ответе </w:t>
      </w:r>
      <w:r w:rsidR="006D25F1" w:rsidRPr="006D25F1">
        <w:rPr>
          <w:rFonts w:ascii="Times New Roman" w:hAnsi="Times New Roman" w:cs="Times New Roman"/>
          <w:sz w:val="28"/>
          <w:szCs w:val="28"/>
        </w:rPr>
        <w:t>“</w:t>
      </w:r>
      <w:r w:rsidRPr="006D25F1">
        <w:rPr>
          <w:rFonts w:ascii="Times New Roman" w:hAnsi="Times New Roman" w:cs="Times New Roman"/>
          <w:sz w:val="28"/>
          <w:szCs w:val="28"/>
        </w:rPr>
        <w:t>2</w:t>
      </w:r>
      <w:r w:rsidR="006D25F1" w:rsidRPr="006D25F1">
        <w:rPr>
          <w:rFonts w:ascii="Times New Roman" w:hAnsi="Times New Roman" w:cs="Times New Roman"/>
          <w:sz w:val="28"/>
          <w:szCs w:val="28"/>
        </w:rPr>
        <w:t>”</w:t>
      </w:r>
      <w:r w:rsidRPr="006D25F1">
        <w:rPr>
          <w:rFonts w:ascii="Times New Roman" w:hAnsi="Times New Roman" w:cs="Times New Roman"/>
          <w:sz w:val="28"/>
          <w:szCs w:val="28"/>
        </w:rPr>
        <w:t xml:space="preserve"> в дисковый файл будут выводиться входные данные и все те результаты, которые пользователь видит на экране дисплея. </w:t>
      </w:r>
    </w:p>
    <w:p w:rsidR="00B64FA6" w:rsidRPr="006D25F1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>На этом настройка программного комплекса завершается и на экране дисплея раскрывается окно текстового редактора, в котором готовятся директивы к расчету, и формулируется условие задачи.</w:t>
      </w:r>
    </w:p>
    <w:p w:rsidR="00B64FA6" w:rsidRPr="006D25F1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D25F1">
        <w:rPr>
          <w:rFonts w:ascii="Times New Roman" w:hAnsi="Times New Roman" w:cs="Times New Roman"/>
          <w:sz w:val="28"/>
          <w:szCs w:val="28"/>
        </w:rPr>
        <w:t xml:space="preserve"> Подготовка входных данных</w:t>
      </w:r>
    </w:p>
    <w:p w:rsidR="00B64FA6" w:rsidRPr="0081627B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627B">
        <w:rPr>
          <w:rFonts w:ascii="Times New Roman" w:hAnsi="Times New Roman" w:cs="Times New Roman"/>
          <w:sz w:val="28"/>
          <w:szCs w:val="28"/>
        </w:rPr>
        <w:t>Входные данные к расчету подготавливаются в окне встроенного текстового редактора. Вид окна дисплея с внесенными с помощью текстового редактора директивами к расчету и описанием исходной термодинамической с</w:t>
      </w:r>
      <w:r w:rsidR="00D31A02">
        <w:rPr>
          <w:rFonts w:ascii="Times New Roman" w:hAnsi="Times New Roman" w:cs="Times New Roman"/>
          <w:sz w:val="28"/>
          <w:szCs w:val="28"/>
        </w:rPr>
        <w:t xml:space="preserve">истемы представлены в примере </w:t>
      </w:r>
      <w:r w:rsidRPr="0081627B">
        <w:rPr>
          <w:rFonts w:ascii="Times New Roman" w:hAnsi="Times New Roman" w:cs="Times New Roman"/>
          <w:sz w:val="28"/>
          <w:szCs w:val="28"/>
        </w:rPr>
        <w:t>1.</w:t>
      </w:r>
    </w:p>
    <w:p w:rsidR="00B64FA6" w:rsidRPr="0081627B" w:rsidRDefault="00D31A02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Пример </w:t>
      </w:r>
      <w:r w:rsidR="00B64FA6" w:rsidRPr="0081627B">
        <w:rPr>
          <w:rFonts w:ascii="Times New Roman" w:hAnsi="Times New Roman" w:cs="Times New Roman"/>
          <w:sz w:val="28"/>
          <w:szCs w:val="28"/>
        </w:rPr>
        <w:t>1</w:t>
      </w:r>
      <w:r w:rsidR="004C49CE">
        <w:rPr>
          <w:rFonts w:ascii="Times New Roman" w:hAnsi="Times New Roman" w:cs="Times New Roman"/>
          <w:sz w:val="28"/>
          <w:szCs w:val="28"/>
        </w:rPr>
        <w:t>.</w:t>
      </w:r>
    </w:p>
    <w:p w:rsidR="00B64FA6" w:rsidRPr="0081627B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1627B">
        <w:rPr>
          <w:rFonts w:ascii="Times New Roman" w:hAnsi="Times New Roman" w:cs="Times New Roman"/>
          <w:sz w:val="28"/>
          <w:szCs w:val="28"/>
        </w:rPr>
        <w:tab/>
        <w:t>Директивы</w:t>
      </w:r>
      <w:r w:rsidRPr="0081627B">
        <w:rPr>
          <w:rFonts w:ascii="Times New Roman" w:hAnsi="Times New Roman" w:cs="Times New Roman"/>
          <w:sz w:val="28"/>
          <w:szCs w:val="28"/>
        </w:rPr>
        <w:tab/>
        <w:t>к</w:t>
      </w:r>
      <w:r w:rsidRPr="0081627B">
        <w:rPr>
          <w:rFonts w:ascii="Times New Roman" w:hAnsi="Times New Roman" w:cs="Times New Roman"/>
          <w:sz w:val="28"/>
          <w:szCs w:val="28"/>
        </w:rPr>
        <w:tab/>
        <w:t>расчету</w:t>
      </w:r>
      <w:r w:rsidRPr="0081627B">
        <w:rPr>
          <w:rFonts w:ascii="Times New Roman" w:hAnsi="Times New Roman" w:cs="Times New Roman"/>
          <w:sz w:val="28"/>
          <w:szCs w:val="28"/>
        </w:rPr>
        <w:tab/>
        <w:t>и</w:t>
      </w:r>
      <w:r w:rsidRPr="0081627B">
        <w:rPr>
          <w:rFonts w:ascii="Times New Roman" w:hAnsi="Times New Roman" w:cs="Times New Roman"/>
          <w:sz w:val="28"/>
          <w:szCs w:val="28"/>
        </w:rPr>
        <w:tab/>
        <w:t>описание</w:t>
      </w:r>
      <w:r w:rsidRPr="0081627B">
        <w:rPr>
          <w:rFonts w:ascii="Times New Roman" w:hAnsi="Times New Roman" w:cs="Times New Roman"/>
          <w:sz w:val="28"/>
          <w:szCs w:val="28"/>
        </w:rPr>
        <w:tab/>
        <w:t>системы</w:t>
      </w:r>
    </w:p>
    <w:p w:rsidR="00B64FA6" w:rsidRPr="00B52EB8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52EB8">
        <w:rPr>
          <w:rFonts w:ascii="Times New Roman" w:hAnsi="Times New Roman" w:cs="Times New Roman"/>
          <w:sz w:val="28"/>
          <w:szCs w:val="28"/>
          <w:lang w:val="en-US"/>
        </w:rPr>
        <w:t>&lt;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PRFULL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&lt;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ION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&gt;</w:t>
      </w:r>
    </w:p>
    <w:p w:rsidR="00B64FA6" w:rsidRPr="00B52EB8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1627B"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 xml:space="preserve">=0.1, 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=2000,</w:t>
      </w:r>
      <w:r w:rsidR="0081627B" w:rsidRPr="00B52E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2200,</w:t>
      </w:r>
      <w:r w:rsidR="0081627B" w:rsidRPr="00B52EB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2500, (40%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1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4),(55%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2),(4.5%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2),(0.5%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B52EB8">
        <w:rPr>
          <w:rFonts w:ascii="Times New Roman" w:hAnsi="Times New Roman" w:cs="Times New Roman"/>
          <w:sz w:val="28"/>
          <w:szCs w:val="28"/>
          <w:lang w:val="en-US"/>
        </w:rPr>
        <w:t>2</w:t>
      </w:r>
      <w:r w:rsidRPr="0081627B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81627B" w:rsidRPr="00B52EB8">
        <w:rPr>
          <w:rFonts w:ascii="Times New Roman" w:hAnsi="Times New Roman" w:cs="Times New Roman"/>
          <w:sz w:val="28"/>
          <w:szCs w:val="28"/>
          <w:lang w:val="en-US"/>
        </w:rPr>
        <w:t>).</w:t>
      </w:r>
    </w:p>
    <w:p w:rsidR="0081627B" w:rsidRPr="00B52EB8" w:rsidRDefault="0081627B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  <w:lang w:val="en-US"/>
        </w:rPr>
      </w:pPr>
    </w:p>
    <w:p w:rsidR="00B64FA6" w:rsidRPr="007E188E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188E">
        <w:rPr>
          <w:rFonts w:ascii="Times New Roman" w:hAnsi="Times New Roman" w:cs="Times New Roman"/>
          <w:sz w:val="28"/>
          <w:szCs w:val="28"/>
        </w:rPr>
        <w:t xml:space="preserve">Если при настройке на расчет очередного варианта </w:t>
      </w:r>
      <w:r w:rsidR="0081627B" w:rsidRPr="007E188E">
        <w:rPr>
          <w:rFonts w:ascii="Times New Roman" w:hAnsi="Times New Roman" w:cs="Times New Roman"/>
          <w:sz w:val="28"/>
          <w:szCs w:val="28"/>
        </w:rPr>
        <w:t xml:space="preserve"> </w:t>
      </w:r>
      <w:r w:rsidRPr="007E188E">
        <w:rPr>
          <w:rFonts w:ascii="Times New Roman" w:hAnsi="Times New Roman" w:cs="Times New Roman"/>
          <w:sz w:val="28"/>
          <w:szCs w:val="28"/>
        </w:rPr>
        <w:t xml:space="preserve"> предусмотрен ввод с клавиатуры дисплея, то это окно предварительно программно очищается. </w:t>
      </w:r>
      <w:r w:rsidRPr="007E188E">
        <w:rPr>
          <w:rFonts w:ascii="Times New Roman" w:hAnsi="Times New Roman" w:cs="Times New Roman"/>
          <w:sz w:val="28"/>
          <w:szCs w:val="28"/>
        </w:rPr>
        <w:lastRenderedPageBreak/>
        <w:t>Входные данные создаются пользователем при этом заново, после чего они используются для расчетов и затем уничтожаются.</w:t>
      </w:r>
    </w:p>
    <w:p w:rsidR="00B64FA6" w:rsidRPr="007E188E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188E">
        <w:rPr>
          <w:rFonts w:ascii="Times New Roman" w:hAnsi="Times New Roman" w:cs="Times New Roman"/>
          <w:sz w:val="28"/>
          <w:szCs w:val="28"/>
        </w:rPr>
        <w:t>При вводе исходных данных из файла (</w:t>
      </w:r>
      <w:r w:rsidR="0081627B" w:rsidRPr="007E188E">
        <w:rPr>
          <w:rFonts w:ascii="Times New Roman" w:hAnsi="Times New Roman" w:cs="Times New Roman"/>
          <w:sz w:val="28"/>
          <w:szCs w:val="28"/>
        </w:rPr>
        <w:t>вызов и настройка  программного комплекса</w:t>
      </w:r>
      <w:r w:rsidRPr="007E188E">
        <w:rPr>
          <w:rFonts w:ascii="Times New Roman" w:hAnsi="Times New Roman" w:cs="Times New Roman"/>
          <w:sz w:val="28"/>
          <w:szCs w:val="28"/>
        </w:rPr>
        <w:t>) в окно вызывается его содержимое. Переписанная информация в процессе подготовки входных данных может произвольным образом видоизменяться, и после окончания редактирования вновь записывается на диск под тем же именем, замещая старое содержимое файла. Если в качестве входного файла названо несуществующее имя, то такой файл создается заново и подготовленная в окне текстового редактора информация сохраняется.</w:t>
      </w:r>
    </w:p>
    <w:p w:rsidR="00B64FA6" w:rsidRPr="007E188E" w:rsidRDefault="00B64FA6" w:rsidP="003545C1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E188E">
        <w:rPr>
          <w:rFonts w:ascii="Times New Roman" w:hAnsi="Times New Roman" w:cs="Times New Roman"/>
          <w:sz w:val="28"/>
          <w:szCs w:val="28"/>
        </w:rPr>
        <w:t>После завершения подготовки в</w:t>
      </w:r>
      <w:r w:rsidR="003545C1" w:rsidRPr="007E188E">
        <w:rPr>
          <w:rFonts w:ascii="Times New Roman" w:hAnsi="Times New Roman" w:cs="Times New Roman"/>
          <w:sz w:val="28"/>
          <w:szCs w:val="28"/>
        </w:rPr>
        <w:t xml:space="preserve">ходных данных для инициализации </w:t>
      </w:r>
      <w:r w:rsidRPr="007E188E">
        <w:rPr>
          <w:rFonts w:ascii="Times New Roman" w:hAnsi="Times New Roman" w:cs="Times New Roman"/>
          <w:sz w:val="28"/>
          <w:szCs w:val="28"/>
        </w:rPr>
        <w:t xml:space="preserve">работы программного комплекса следует нажать клавишу </w:t>
      </w:r>
      <w:r w:rsidR="007E188E" w:rsidRPr="007E188E">
        <w:rPr>
          <w:rFonts w:ascii="Times New Roman" w:hAnsi="Times New Roman" w:cs="Times New Roman"/>
          <w:sz w:val="28"/>
          <w:szCs w:val="28"/>
        </w:rPr>
        <w:t>&lt;</w:t>
      </w:r>
      <w:r w:rsidRPr="007E188E">
        <w:rPr>
          <w:rFonts w:ascii="Times New Roman" w:hAnsi="Times New Roman" w:cs="Times New Roman"/>
          <w:sz w:val="28"/>
          <w:szCs w:val="28"/>
        </w:rPr>
        <w:t>Esc</w:t>
      </w:r>
      <w:r w:rsidR="007E188E" w:rsidRPr="007E188E">
        <w:rPr>
          <w:rFonts w:ascii="Times New Roman" w:hAnsi="Times New Roman" w:cs="Times New Roman"/>
          <w:sz w:val="28"/>
          <w:szCs w:val="28"/>
        </w:rPr>
        <w:t>&gt;</w:t>
      </w:r>
      <w:r w:rsidRPr="007E188E">
        <w:rPr>
          <w:rFonts w:ascii="Times New Roman" w:hAnsi="Times New Roman" w:cs="Times New Roman"/>
          <w:sz w:val="28"/>
          <w:szCs w:val="28"/>
        </w:rPr>
        <w:t>.</w:t>
      </w:r>
    </w:p>
    <w:p w:rsidR="007547DB" w:rsidRPr="00D675D6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 xml:space="preserve">Окно текстового редактора содержит 12 строк по 78 позиций в каждой. Для отображения символов, внесенных из файла, используется светло-серый цвет на черном фоне. Символы, введенные с клавиатуры, высвечиваются  с повышенной яркостью. </w:t>
      </w:r>
    </w:p>
    <w:p w:rsidR="007547DB" w:rsidRPr="00D675D6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 xml:space="preserve">Нажатие любой из алфавитно-цифровых клавиш вызывает занесение соответствующего символа в позицию под курсором. Информация справа сдвигается, если только это не вызывает «выталкивания» за пределы окна какого-либо значащего символа. </w:t>
      </w:r>
    </w:p>
    <w:p w:rsidR="007547DB" w:rsidRPr="00D675D6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 xml:space="preserve">Клавиши-стрелки перемещают курсор. </w:t>
      </w:r>
    </w:p>
    <w:p w:rsidR="007547DB" w:rsidRPr="00D675D6" w:rsidRDefault="00B64FA6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 xml:space="preserve">Нажатие клавиши </w:t>
      </w:r>
      <w:r w:rsidR="007547DB" w:rsidRPr="007547DB">
        <w:rPr>
          <w:rFonts w:ascii="Times New Roman" w:hAnsi="Times New Roman" w:cs="Times New Roman"/>
          <w:sz w:val="28"/>
          <w:szCs w:val="28"/>
        </w:rPr>
        <w:t>&lt;lns&gt;</w:t>
      </w:r>
      <w:r w:rsidRPr="007547DB">
        <w:rPr>
          <w:rFonts w:ascii="Times New Roman" w:hAnsi="Times New Roman" w:cs="Times New Roman"/>
          <w:sz w:val="28"/>
          <w:szCs w:val="28"/>
        </w:rPr>
        <w:t xml:space="preserve"> переводит текстовый редактор из режима вставки в режим</w:t>
      </w:r>
      <w:r w:rsidR="007547DB" w:rsidRPr="007547DB">
        <w:rPr>
          <w:rFonts w:ascii="Times New Roman" w:hAnsi="Times New Roman" w:cs="Times New Roman"/>
          <w:sz w:val="28"/>
          <w:szCs w:val="28"/>
        </w:rPr>
        <w:t xml:space="preserve"> замены. Повторное нажатие &lt;lns&gt;</w:t>
      </w:r>
      <w:r w:rsidRPr="007547DB">
        <w:rPr>
          <w:rFonts w:ascii="Times New Roman" w:hAnsi="Times New Roman" w:cs="Times New Roman"/>
          <w:sz w:val="28"/>
          <w:szCs w:val="28"/>
        </w:rPr>
        <w:t xml:space="preserve"> восстанавливает режи</w:t>
      </w:r>
      <w:r w:rsidR="007547DB" w:rsidRPr="007547DB">
        <w:rPr>
          <w:rFonts w:ascii="Times New Roman" w:hAnsi="Times New Roman" w:cs="Times New Roman"/>
          <w:sz w:val="28"/>
          <w:szCs w:val="28"/>
        </w:rPr>
        <w:t>м вставки.</w:t>
      </w:r>
    </w:p>
    <w:p w:rsidR="007547DB" w:rsidRPr="00D675D6" w:rsidRDefault="007547DB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 xml:space="preserve"> Клавиши &lt;Home&gt; и &lt;End&gt;</w:t>
      </w:r>
      <w:r w:rsidR="00B64FA6" w:rsidRPr="007547DB">
        <w:rPr>
          <w:rFonts w:ascii="Times New Roman" w:hAnsi="Times New Roman" w:cs="Times New Roman"/>
          <w:sz w:val="28"/>
          <w:szCs w:val="28"/>
        </w:rPr>
        <w:t xml:space="preserve"> перемещают курсор соответственно в</w:t>
      </w:r>
      <w:r w:rsidRPr="007547DB">
        <w:rPr>
          <w:rFonts w:ascii="Times New Roman" w:hAnsi="Times New Roman" w:cs="Times New Roman"/>
          <w:sz w:val="28"/>
          <w:szCs w:val="28"/>
        </w:rPr>
        <w:t xml:space="preserve"> </w:t>
      </w:r>
      <w:r w:rsidR="00B64FA6" w:rsidRPr="007547DB">
        <w:rPr>
          <w:rFonts w:ascii="Times New Roman" w:hAnsi="Times New Roman" w:cs="Times New Roman"/>
          <w:sz w:val="28"/>
          <w:szCs w:val="28"/>
        </w:rPr>
        <w:t>на</w:t>
      </w:r>
      <w:r w:rsidRPr="007547DB">
        <w:rPr>
          <w:rFonts w:ascii="Times New Roman" w:hAnsi="Times New Roman" w:cs="Times New Roman"/>
          <w:sz w:val="28"/>
          <w:szCs w:val="28"/>
        </w:rPr>
        <w:t xml:space="preserve">чало и в конец строки. </w:t>
      </w:r>
    </w:p>
    <w:p w:rsidR="006A4B52" w:rsidRPr="00D675D6" w:rsidRDefault="007547DB" w:rsidP="006A4B5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>Клавиша &lt;Del&gt;</w:t>
      </w:r>
      <w:r w:rsidR="00B64FA6" w:rsidRPr="007547DB">
        <w:rPr>
          <w:rFonts w:ascii="Times New Roman" w:hAnsi="Times New Roman" w:cs="Times New Roman"/>
          <w:sz w:val="28"/>
          <w:szCs w:val="28"/>
        </w:rPr>
        <w:t xml:space="preserve"> удаляет символ, находящийся в позиции курсора. В режиме вставки одновременно «подтягиваются» символы, расположенные справа.</w:t>
      </w:r>
      <w:r w:rsidRPr="007547DB">
        <w:rPr>
          <w:rFonts w:ascii="Times New Roman" w:hAnsi="Times New Roman" w:cs="Times New Roman"/>
          <w:sz w:val="28"/>
          <w:szCs w:val="28"/>
        </w:rPr>
        <w:t xml:space="preserve"> Клавиша &lt;— (Back </w:t>
      </w:r>
      <w:r w:rsidR="00B64FA6" w:rsidRPr="007547DB">
        <w:rPr>
          <w:rFonts w:ascii="Times New Roman" w:hAnsi="Times New Roman" w:cs="Times New Roman"/>
          <w:sz w:val="28"/>
          <w:szCs w:val="28"/>
        </w:rPr>
        <w:t xml:space="preserve">Space) работает так же, но удаляет символ, расположенный слева от курсора. Нажатие клавиши </w:t>
      </w:r>
      <w:r w:rsidRPr="007547DB">
        <w:rPr>
          <w:rFonts w:ascii="Times New Roman" w:hAnsi="Times New Roman" w:cs="Times New Roman"/>
          <w:sz w:val="28"/>
          <w:szCs w:val="28"/>
        </w:rPr>
        <w:t>&lt;</w:t>
      </w:r>
      <w:r w:rsidR="00B64FA6" w:rsidRPr="007547DB">
        <w:rPr>
          <w:rFonts w:ascii="Times New Roman" w:hAnsi="Times New Roman" w:cs="Times New Roman"/>
          <w:sz w:val="28"/>
          <w:szCs w:val="28"/>
        </w:rPr>
        <w:t>Del</w:t>
      </w:r>
      <w:r w:rsidRPr="007547DB">
        <w:rPr>
          <w:rFonts w:ascii="Times New Roman" w:hAnsi="Times New Roman" w:cs="Times New Roman"/>
          <w:sz w:val="28"/>
          <w:szCs w:val="28"/>
        </w:rPr>
        <w:t>&gt;</w:t>
      </w:r>
      <w:r w:rsidR="00B64FA6" w:rsidRPr="007547DB">
        <w:rPr>
          <w:rFonts w:ascii="Times New Roman" w:hAnsi="Times New Roman" w:cs="Times New Roman"/>
          <w:sz w:val="28"/>
          <w:szCs w:val="28"/>
        </w:rPr>
        <w:t>, когда справа от курсора нет ни одного символа и следующая строка пуста, вызывает удаление строки (все нижерасположенные строки подни</w:t>
      </w:r>
      <w:r w:rsidRPr="007547DB">
        <w:rPr>
          <w:rFonts w:ascii="Times New Roman" w:hAnsi="Times New Roman" w:cs="Times New Roman"/>
          <w:sz w:val="28"/>
          <w:szCs w:val="28"/>
        </w:rPr>
        <w:t>маются вверх).</w:t>
      </w:r>
    </w:p>
    <w:p w:rsidR="00DE4522" w:rsidRPr="006A4B52" w:rsidRDefault="007547DB" w:rsidP="006A4B52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7DB">
        <w:rPr>
          <w:rFonts w:ascii="Times New Roman" w:hAnsi="Times New Roman" w:cs="Times New Roman"/>
          <w:sz w:val="28"/>
          <w:szCs w:val="28"/>
        </w:rPr>
        <w:t xml:space="preserve"> </w:t>
      </w:r>
      <w:r w:rsidRPr="006A4B52">
        <w:rPr>
          <w:rFonts w:ascii="Times New Roman" w:hAnsi="Times New Roman" w:cs="Times New Roman"/>
          <w:sz w:val="28"/>
          <w:szCs w:val="28"/>
        </w:rPr>
        <w:t>Нажатие клавиши &lt;</w:t>
      </w:r>
      <w:r w:rsidR="00B64FA6" w:rsidRPr="006A4B52">
        <w:rPr>
          <w:rFonts w:ascii="Times New Roman" w:hAnsi="Times New Roman" w:cs="Times New Roman"/>
          <w:sz w:val="28"/>
          <w:szCs w:val="28"/>
        </w:rPr>
        <w:t>Enter</w:t>
      </w:r>
      <w:r w:rsidRPr="006A4B52">
        <w:rPr>
          <w:rFonts w:ascii="Times New Roman" w:hAnsi="Times New Roman" w:cs="Times New Roman"/>
          <w:sz w:val="28"/>
          <w:szCs w:val="28"/>
        </w:rPr>
        <w:t>&gt;</w:t>
      </w:r>
      <w:r w:rsidR="00B64FA6" w:rsidRPr="006A4B52">
        <w:rPr>
          <w:rFonts w:ascii="Times New Roman" w:hAnsi="Times New Roman" w:cs="Times New Roman"/>
          <w:sz w:val="28"/>
          <w:szCs w:val="28"/>
        </w:rPr>
        <w:t xml:space="preserve"> вызывает «разрыв» строки, в которой находится курсор.</w:t>
      </w:r>
      <w:r w:rsidR="006A4B52" w:rsidRPr="006A4B52">
        <w:rPr>
          <w:rFonts w:ascii="Times New Roman" w:hAnsi="Times New Roman" w:cs="Times New Roman"/>
          <w:sz w:val="28"/>
          <w:szCs w:val="28"/>
        </w:rPr>
        <w:t xml:space="preserve"> </w:t>
      </w:r>
      <w:r w:rsidR="00B64FA6" w:rsidRPr="006A4B52">
        <w:rPr>
          <w:rFonts w:ascii="Times New Roman" w:hAnsi="Times New Roman" w:cs="Times New Roman"/>
          <w:sz w:val="28"/>
          <w:szCs w:val="28"/>
        </w:rPr>
        <w:t>Символы, находящиеся слева от курсора остаются на старом месте, а остальные переносятся в начало вновь созданной строки. Такое построчное раздвигание текста возможно до тех пор, пока свободна нижняя (двенадцатая) строка.</w:t>
      </w:r>
    </w:p>
    <w:p w:rsidR="003545C1" w:rsidRPr="0081627B" w:rsidRDefault="003545C1" w:rsidP="00B64FA6">
      <w:pPr>
        <w:spacing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highlight w:val="yellow"/>
          <w:lang w:val="kk-KZ"/>
        </w:rPr>
      </w:pPr>
    </w:p>
    <w:p w:rsidR="00B64FA6" w:rsidRPr="00D31A02" w:rsidRDefault="00B64FA6" w:rsidP="00B64FA6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D31A02">
        <w:rPr>
          <w:b w:val="0"/>
          <w:color w:val="000000"/>
          <w:sz w:val="28"/>
          <w:szCs w:val="28"/>
          <w:lang w:eastAsia="ru-RU" w:bidi="ru-RU"/>
        </w:rPr>
        <w:t>Контрольные вопросы:</w:t>
      </w:r>
    </w:p>
    <w:p w:rsidR="003545C1" w:rsidRPr="004C49CE" w:rsidRDefault="003545C1" w:rsidP="00DF3B10">
      <w:pPr>
        <w:pStyle w:val="a8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49CE">
        <w:rPr>
          <w:rFonts w:ascii="Times New Roman" w:hAnsi="Times New Roman" w:cs="Times New Roman"/>
          <w:sz w:val="28"/>
          <w:szCs w:val="28"/>
        </w:rPr>
        <w:t>Объяснить работу вызова программного комплекса.</w:t>
      </w:r>
    </w:p>
    <w:p w:rsidR="003545C1" w:rsidRPr="004C49CE" w:rsidRDefault="003545C1" w:rsidP="00DF3B10">
      <w:pPr>
        <w:pStyle w:val="a8"/>
        <w:numPr>
          <w:ilvl w:val="0"/>
          <w:numId w:val="1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C49CE">
        <w:rPr>
          <w:rFonts w:ascii="Times New Roman" w:hAnsi="Times New Roman" w:cs="Times New Roman"/>
          <w:sz w:val="28"/>
          <w:szCs w:val="28"/>
        </w:rPr>
        <w:t>Показать подготовку входных данных к работе.</w:t>
      </w:r>
    </w:p>
    <w:p w:rsidR="00B64FA6" w:rsidRDefault="00B64FA6" w:rsidP="00B64FA6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3545C1" w:rsidRDefault="003545C1" w:rsidP="00B64FA6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3545C1" w:rsidRDefault="003545C1" w:rsidP="00B64FA6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D10313" w:rsidRDefault="00D10313" w:rsidP="00B64FA6">
      <w:pPr>
        <w:pStyle w:val="31"/>
        <w:shd w:val="clear" w:color="auto" w:fill="auto"/>
        <w:spacing w:before="0" w:after="0" w:line="240" w:lineRule="auto"/>
        <w:ind w:left="20" w:right="40" w:firstLine="70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3545C1" w:rsidRPr="00D675D6" w:rsidRDefault="003545C1" w:rsidP="007847B6">
      <w:pPr>
        <w:pStyle w:val="31"/>
        <w:shd w:val="clear" w:color="auto" w:fill="auto"/>
        <w:spacing w:before="0" w:after="0" w:line="240" w:lineRule="auto"/>
        <w:ind w:right="40" w:firstLine="0"/>
        <w:jc w:val="left"/>
        <w:rPr>
          <w:rStyle w:val="0pt0"/>
          <w:b/>
          <w:bCs/>
          <w:spacing w:val="-1"/>
          <w:sz w:val="28"/>
          <w:szCs w:val="28"/>
          <w:shd w:val="clear" w:color="auto" w:fill="auto"/>
        </w:rPr>
      </w:pPr>
    </w:p>
    <w:p w:rsidR="00B64FA6" w:rsidRDefault="00B64FA6" w:rsidP="004D2F20">
      <w:pPr>
        <w:pStyle w:val="31"/>
        <w:shd w:val="clear" w:color="auto" w:fill="auto"/>
        <w:spacing w:before="0" w:after="0" w:line="240" w:lineRule="auto"/>
        <w:ind w:left="20" w:right="20" w:firstLine="68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Лекция </w:t>
      </w:r>
      <w:r w:rsidR="002A4C2E">
        <w:rPr>
          <w:sz w:val="28"/>
          <w:szCs w:val="28"/>
          <w:lang w:val="kk-KZ"/>
        </w:rPr>
        <w:t>8</w:t>
      </w:r>
      <w:r w:rsidRPr="004546A3">
        <w:rPr>
          <w:sz w:val="28"/>
          <w:szCs w:val="28"/>
        </w:rPr>
        <w:t xml:space="preserve">. </w:t>
      </w:r>
      <w:r w:rsidR="00BE11D4">
        <w:rPr>
          <w:sz w:val="28"/>
          <w:szCs w:val="28"/>
          <w:lang w:val="kk-KZ"/>
        </w:rPr>
        <w:t>Правила составления входных данных</w:t>
      </w:r>
      <w:r w:rsidR="004C49CE">
        <w:rPr>
          <w:sz w:val="28"/>
          <w:szCs w:val="28"/>
        </w:rPr>
        <w:t xml:space="preserve"> при работе с </w:t>
      </w:r>
      <w:r w:rsidR="00BE11D4">
        <w:rPr>
          <w:sz w:val="28"/>
          <w:szCs w:val="28"/>
        </w:rPr>
        <w:t xml:space="preserve"> </w:t>
      </w:r>
      <w:r w:rsidR="004C49CE">
        <w:rPr>
          <w:sz w:val="28"/>
          <w:szCs w:val="28"/>
        </w:rPr>
        <w:t xml:space="preserve"> комплексом Астра. </w:t>
      </w:r>
      <w:r w:rsidR="00BE11D4">
        <w:rPr>
          <w:sz w:val="28"/>
          <w:szCs w:val="28"/>
        </w:rPr>
        <w:t>Директивы к расчету</w:t>
      </w:r>
      <w:r w:rsidR="00BB1C5C">
        <w:rPr>
          <w:sz w:val="28"/>
          <w:szCs w:val="28"/>
        </w:rPr>
        <w:t>. Исходная информация к расчету</w:t>
      </w:r>
    </w:p>
    <w:p w:rsidR="00B64FA6" w:rsidRPr="004546A3" w:rsidRDefault="00B64FA6" w:rsidP="00B64FA6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sz w:val="28"/>
          <w:szCs w:val="28"/>
        </w:rPr>
      </w:pPr>
    </w:p>
    <w:p w:rsidR="00B64FA6" w:rsidRPr="00D31A02" w:rsidRDefault="00B64FA6" w:rsidP="00B64FA6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1A02">
        <w:rPr>
          <w:rFonts w:ascii="Times New Roman" w:hAnsi="Times New Roman" w:cs="Times New Roman"/>
          <w:sz w:val="28"/>
          <w:szCs w:val="28"/>
        </w:rPr>
        <w:t>План лекции:</w:t>
      </w:r>
    </w:p>
    <w:p w:rsidR="00B64FA6" w:rsidRPr="00D31A02" w:rsidRDefault="00FE63EA" w:rsidP="00DF3B10">
      <w:pPr>
        <w:pStyle w:val="a8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1A02">
        <w:rPr>
          <w:rFonts w:ascii="Times New Roman" w:hAnsi="Times New Roman" w:cs="Times New Roman"/>
          <w:sz w:val="28"/>
          <w:szCs w:val="28"/>
        </w:rPr>
        <w:t>Типы исходной информации.</w:t>
      </w:r>
    </w:p>
    <w:p w:rsidR="00FE63EA" w:rsidRPr="00D31A02" w:rsidRDefault="00FE63EA" w:rsidP="00DF3B10">
      <w:pPr>
        <w:pStyle w:val="42"/>
        <w:numPr>
          <w:ilvl w:val="0"/>
          <w:numId w:val="16"/>
        </w:numPr>
        <w:shd w:val="clear" w:color="auto" w:fill="auto"/>
        <w:tabs>
          <w:tab w:val="left" w:pos="770"/>
        </w:tabs>
        <w:spacing w:before="0" w:line="240" w:lineRule="auto"/>
        <w:jc w:val="both"/>
        <w:rPr>
          <w:b w:val="0"/>
          <w:sz w:val="28"/>
          <w:szCs w:val="28"/>
        </w:rPr>
      </w:pPr>
      <w:r w:rsidRPr="00D31A02">
        <w:rPr>
          <w:b w:val="0"/>
          <w:sz w:val="28"/>
          <w:szCs w:val="28"/>
        </w:rPr>
        <w:t>Директивы к расчету</w:t>
      </w:r>
    </w:p>
    <w:p w:rsidR="00FE63EA" w:rsidRPr="00D31A02" w:rsidRDefault="00FE63EA" w:rsidP="00DF3B10">
      <w:pPr>
        <w:pStyle w:val="a5"/>
        <w:numPr>
          <w:ilvl w:val="0"/>
          <w:numId w:val="16"/>
        </w:numPr>
        <w:shd w:val="clear" w:color="auto" w:fill="auto"/>
        <w:spacing w:line="240" w:lineRule="auto"/>
        <w:rPr>
          <w:sz w:val="28"/>
          <w:szCs w:val="28"/>
        </w:rPr>
      </w:pPr>
      <w:r w:rsidRPr="00D31A02">
        <w:rPr>
          <w:sz w:val="28"/>
          <w:szCs w:val="28"/>
        </w:rPr>
        <w:t>Параметры, характеризующие равновесие термодинамической системы</w:t>
      </w:r>
    </w:p>
    <w:p w:rsidR="00FE63EA" w:rsidRPr="00D31A02" w:rsidRDefault="00FE63EA" w:rsidP="00DF3B10">
      <w:pPr>
        <w:pStyle w:val="a8"/>
        <w:numPr>
          <w:ilvl w:val="0"/>
          <w:numId w:val="1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1A02">
        <w:rPr>
          <w:rFonts w:ascii="Times New Roman" w:hAnsi="Times New Roman" w:cs="Times New Roman"/>
          <w:sz w:val="28"/>
          <w:szCs w:val="28"/>
        </w:rPr>
        <w:t>Исходная информация к расчету</w:t>
      </w:r>
    </w:p>
    <w:p w:rsidR="00FE63EA" w:rsidRPr="00D31A02" w:rsidRDefault="00FE63EA" w:rsidP="008C4DB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</w:p>
    <w:p w:rsidR="008C4DBA" w:rsidRPr="008C4DBA" w:rsidRDefault="008C4DBA" w:rsidP="008C4DB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>Исходная информация для расчета состава и параметров равновесного состояния включает в себя данные трех типов:</w:t>
      </w:r>
    </w:p>
    <w:p w:rsidR="008C4DBA" w:rsidRPr="008C4DBA" w:rsidRDefault="008C4DBA" w:rsidP="00DF3B10">
      <w:pPr>
        <w:pStyle w:val="31"/>
        <w:numPr>
          <w:ilvl w:val="0"/>
          <w:numId w:val="7"/>
        </w:numPr>
        <w:shd w:val="clear" w:color="auto" w:fill="auto"/>
        <w:spacing w:before="0" w:after="0" w:line="240" w:lineRule="auto"/>
        <w:ind w:left="20" w:right="20" w:firstLine="32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 xml:space="preserve"> директивы к конкретному варианту расчета, которые определяют условия его проведения и служат для настройки программного комплекса;</w:t>
      </w:r>
    </w:p>
    <w:p w:rsidR="008C4DBA" w:rsidRPr="008C4DBA" w:rsidRDefault="008C4DBA" w:rsidP="00DF3B10">
      <w:pPr>
        <w:pStyle w:val="31"/>
        <w:numPr>
          <w:ilvl w:val="0"/>
          <w:numId w:val="7"/>
        </w:numPr>
        <w:shd w:val="clear" w:color="auto" w:fill="auto"/>
        <w:spacing w:before="0" w:after="0" w:line="240" w:lineRule="auto"/>
        <w:ind w:left="20" w:firstLine="32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 xml:space="preserve"> собственно исходные данные, задающие элементный состав</w:t>
      </w:r>
    </w:p>
    <w:p w:rsidR="008C4DBA" w:rsidRPr="008C4DBA" w:rsidRDefault="008C4DBA" w:rsidP="008C4DBA">
      <w:pPr>
        <w:pStyle w:val="31"/>
        <w:shd w:val="clear" w:color="auto" w:fill="auto"/>
        <w:spacing w:before="0" w:after="0" w:line="240" w:lineRule="auto"/>
        <w:ind w:left="20" w:firstLine="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>рассматриваемой термодинамической системы и параметры, определяющие</w:t>
      </w:r>
      <w:r>
        <w:rPr>
          <w:b w:val="0"/>
          <w:sz w:val="28"/>
          <w:szCs w:val="28"/>
        </w:rPr>
        <w:t xml:space="preserve"> </w:t>
      </w:r>
      <w:r w:rsidRPr="008C4DBA">
        <w:rPr>
          <w:b w:val="0"/>
          <w:sz w:val="28"/>
          <w:szCs w:val="28"/>
        </w:rPr>
        <w:t>условия ее равновесия. К числу исходных данных отнесены также списки индивидуальных веществ, устанавливающие качественный состав конденсированных растворов;</w:t>
      </w:r>
    </w:p>
    <w:p w:rsidR="008C4DBA" w:rsidRPr="008C4DBA" w:rsidRDefault="008C4DBA" w:rsidP="008C4DBA">
      <w:pPr>
        <w:pStyle w:val="31"/>
        <w:shd w:val="clear" w:color="auto" w:fill="auto"/>
        <w:spacing w:before="0" w:after="0" w:line="240" w:lineRule="auto"/>
        <w:ind w:left="20" w:right="20" w:firstLine="32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>- термодинамические свойства индивидуальных веществ, образующихся в равновесных условиях.</w:t>
      </w:r>
    </w:p>
    <w:p w:rsidR="008C4DBA" w:rsidRPr="008C4DBA" w:rsidRDefault="008C4DBA" w:rsidP="008C4DB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>Все остальные параметры и константы, необходимые для организации итерационного процесса и вычисления термодинамических функций в равновесных условиях, определяются через взаимосвязанные величины или формируются непосредственно в программном комплексе. Отбор ожидаемых компонентов равновесного состава и задание для них начальных концентраций производится автоматически на основании информации из базы данных. Для исходных данных принят «свободный» формат и ключевой характер записи входных величин.</w:t>
      </w:r>
    </w:p>
    <w:p w:rsidR="008C4DBA" w:rsidRPr="008C4DBA" w:rsidRDefault="009C3996" w:rsidP="009C3996">
      <w:pPr>
        <w:pStyle w:val="42"/>
        <w:shd w:val="clear" w:color="auto" w:fill="auto"/>
        <w:tabs>
          <w:tab w:val="left" w:pos="770"/>
        </w:tabs>
        <w:spacing w:before="0" w:line="240" w:lineRule="auto"/>
        <w:ind w:left="20"/>
        <w:jc w:val="both"/>
        <w:rPr>
          <w:b w:val="0"/>
          <w:sz w:val="28"/>
          <w:szCs w:val="28"/>
        </w:rPr>
      </w:pPr>
      <w:bookmarkStart w:id="9" w:name="bookmark8"/>
      <w:r>
        <w:rPr>
          <w:b w:val="0"/>
          <w:sz w:val="28"/>
          <w:szCs w:val="28"/>
        </w:rPr>
        <w:tab/>
      </w:r>
      <w:r w:rsidR="008C4DBA" w:rsidRPr="008C4DBA">
        <w:rPr>
          <w:b w:val="0"/>
          <w:sz w:val="28"/>
          <w:szCs w:val="28"/>
        </w:rPr>
        <w:t>Директивы к расчету</w:t>
      </w:r>
      <w:bookmarkEnd w:id="9"/>
    </w:p>
    <w:p w:rsidR="008C4DBA" w:rsidRPr="008C4DBA" w:rsidRDefault="008C4DBA" w:rsidP="008C4DB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>Входная информация к каждому расчету начинается с директив, которые определяют специальные требования к вводу-выводу и служат для настройки алгоритма. Все директивы начинаются знаком « &lt; », за которым следует не менее трех символов, определяющих действие директивы. При записи директив строчные и прописные буквы равнозначны. Список директив может занимать произвольное число строк и начинаться с любой позиции. Пробелы разрешены в любом месте. Замыкать список директив должен символ « &gt; ». Исходные данные, следующие за ним, начинаются с новой строки.</w:t>
      </w:r>
    </w:p>
    <w:p w:rsidR="008C4DBA" w:rsidRPr="008C4DBA" w:rsidRDefault="008C4DBA" w:rsidP="008C4DBA">
      <w:pPr>
        <w:pStyle w:val="31"/>
        <w:shd w:val="clear" w:color="auto" w:fill="auto"/>
        <w:spacing w:before="0" w:after="0" w:line="240" w:lineRule="auto"/>
        <w:ind w:left="20" w:right="20" w:firstLine="700"/>
        <w:jc w:val="both"/>
        <w:rPr>
          <w:b w:val="0"/>
          <w:sz w:val="28"/>
          <w:szCs w:val="28"/>
        </w:rPr>
      </w:pPr>
      <w:r w:rsidRPr="008C4DBA">
        <w:rPr>
          <w:b w:val="0"/>
          <w:sz w:val="28"/>
          <w:szCs w:val="28"/>
        </w:rPr>
        <w:t xml:space="preserve">Перечень допустимых исходных директив и параметров, характеризующих равновесное состояние термодинамической системы, приведен в </w:t>
      </w:r>
      <w:r w:rsidRPr="00F63484">
        <w:rPr>
          <w:b w:val="0"/>
          <w:sz w:val="28"/>
          <w:szCs w:val="28"/>
        </w:rPr>
        <w:t xml:space="preserve">таблице </w:t>
      </w:r>
      <w:r w:rsidR="00F63484" w:rsidRPr="00F63484">
        <w:rPr>
          <w:rStyle w:val="75pt0pt"/>
          <w:sz w:val="28"/>
          <w:szCs w:val="28"/>
        </w:rPr>
        <w:t>1</w:t>
      </w:r>
      <w:r w:rsidRPr="00F63484">
        <w:rPr>
          <w:b w:val="0"/>
          <w:sz w:val="28"/>
          <w:szCs w:val="28"/>
        </w:rPr>
        <w:t xml:space="preserve"> и </w:t>
      </w:r>
      <w:r w:rsidRPr="00F63484">
        <w:rPr>
          <w:rStyle w:val="75pt0pt"/>
          <w:sz w:val="28"/>
          <w:szCs w:val="28"/>
        </w:rPr>
        <w:t xml:space="preserve"> </w:t>
      </w:r>
      <w:r w:rsidR="00F63484" w:rsidRPr="00F63484">
        <w:rPr>
          <w:rStyle w:val="75pt0pt"/>
          <w:sz w:val="28"/>
          <w:szCs w:val="28"/>
        </w:rPr>
        <w:t>2</w:t>
      </w:r>
      <w:r w:rsidRPr="00F63484">
        <w:rPr>
          <w:b w:val="0"/>
          <w:sz w:val="28"/>
          <w:szCs w:val="28"/>
        </w:rPr>
        <w:t>.</w:t>
      </w:r>
    </w:p>
    <w:p w:rsidR="002630ED" w:rsidRDefault="002630ED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</w:p>
    <w:p w:rsidR="003E66A8" w:rsidRDefault="003E66A8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</w:p>
    <w:p w:rsidR="00D10313" w:rsidRDefault="00D10313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</w:p>
    <w:p w:rsidR="00D10313" w:rsidRDefault="00D10313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</w:p>
    <w:p w:rsidR="00D10313" w:rsidRDefault="00D10313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</w:p>
    <w:p w:rsidR="008C4DBA" w:rsidRPr="008C4DBA" w:rsidRDefault="008C4DBA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  <w:r w:rsidRPr="00F63484">
        <w:rPr>
          <w:sz w:val="28"/>
          <w:szCs w:val="28"/>
        </w:rPr>
        <w:t xml:space="preserve">Таблица </w:t>
      </w:r>
      <w:r w:rsidR="00F63484" w:rsidRPr="00F63484">
        <w:rPr>
          <w:sz w:val="28"/>
          <w:szCs w:val="28"/>
        </w:rPr>
        <w:t>1</w:t>
      </w:r>
      <w:r w:rsidRPr="00F63484">
        <w:rPr>
          <w:sz w:val="28"/>
          <w:szCs w:val="28"/>
        </w:rPr>
        <w:t xml:space="preserve"> - Перечень допустимых директив, используемых в программном</w:t>
      </w:r>
      <w:r w:rsidRPr="008C4DBA">
        <w:rPr>
          <w:sz w:val="28"/>
          <w:szCs w:val="28"/>
        </w:rPr>
        <w:t xml:space="preserve"> комплексе АСТРА.4</w:t>
      </w:r>
    </w:p>
    <w:tbl>
      <w:tblPr>
        <w:tblOverlap w:val="never"/>
        <w:tblW w:w="95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1080"/>
        <w:gridCol w:w="8428"/>
      </w:tblGrid>
      <w:tr w:rsidR="008C4DBA" w:rsidRPr="008C4DBA" w:rsidTr="002630ED">
        <w:trPr>
          <w:trHeight w:hRule="exact" w:val="784"/>
        </w:trPr>
        <w:tc>
          <w:tcPr>
            <w:tcW w:w="0" w:type="auto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Дирек</w:t>
            </w:r>
            <w:r w:rsidRPr="008C4DBA">
              <w:rPr>
                <w:rFonts w:ascii="Times New Roman" w:hAnsi="Times New Roman" w:cs="Times New Roman"/>
                <w:sz w:val="28"/>
                <w:szCs w:val="28"/>
              </w:rPr>
              <w:softHyphen/>
              <w:t>тива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Пояснение к директиве</w:t>
            </w:r>
          </w:p>
        </w:tc>
      </w:tr>
      <w:tr w:rsidR="008C4DBA" w:rsidRPr="008C4DBA" w:rsidTr="002630ED">
        <w:trPr>
          <w:trHeight w:hRule="exact" w:val="902"/>
        </w:trPr>
        <w:tc>
          <w:tcPr>
            <w:tcW w:w="0" w:type="auto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&lt;InSi</w:t>
            </w:r>
          </w:p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&lt;Inte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Указание на то, что величины исходных данных задаются в системе СИ или в технической системе единиц.</w:t>
            </w:r>
          </w:p>
        </w:tc>
      </w:tr>
      <w:tr w:rsidR="008C4DBA" w:rsidRPr="008C4DBA" w:rsidTr="002630ED">
        <w:trPr>
          <w:trHeight w:hRule="exact" w:val="1142"/>
        </w:trPr>
        <w:tc>
          <w:tcPr>
            <w:tcW w:w="0" w:type="auto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&lt;List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Указание на то, что массивы значений термодинамических параметров, заданных в исходных данных, необходимо рассматривать как списки величин</w:t>
            </w:r>
          </w:p>
        </w:tc>
      </w:tr>
      <w:tr w:rsidR="008C4DBA" w:rsidRPr="008C4DBA" w:rsidTr="002630ED">
        <w:trPr>
          <w:trHeight w:hRule="exact" w:val="988"/>
        </w:trPr>
        <w:tc>
          <w:tcPr>
            <w:tcW w:w="0" w:type="auto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&lt;Step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По этой директиве второй из задаваемых пользователем термодинамических параметров изменяется по закону арифметической прогрессии.</w:t>
            </w:r>
          </w:p>
        </w:tc>
      </w:tr>
      <w:tr w:rsidR="008C4DBA" w:rsidRPr="008C4DBA" w:rsidTr="002630ED">
        <w:trPr>
          <w:trHeight w:hRule="exact" w:val="1130"/>
        </w:trPr>
        <w:tc>
          <w:tcPr>
            <w:tcW w:w="0" w:type="auto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&lt;PrSi</w:t>
            </w:r>
          </w:p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&lt;Prte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Вывод результатов вычислений параметров (общих характеристик равновесия) в единицах измерения СИ или в технической системе единиц.</w:t>
            </w:r>
          </w:p>
        </w:tc>
      </w:tr>
      <w:tr w:rsidR="008C4DBA" w:rsidRPr="008C4DBA" w:rsidTr="002630ED">
        <w:trPr>
          <w:trHeight w:hRule="exact" w:val="1429"/>
        </w:trPr>
        <w:tc>
          <w:tcPr>
            <w:tcW w:w="0" w:type="auto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&lt;Prfull</w:t>
            </w:r>
          </w:p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&lt;Prdom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Вывод равновесных концентраций для всех компонентов термодинамической системы, участвовавших в расчете, или только для преобладающих (доминирующих) в рассматриваемых условиях, чье содержание в рабочем теле не меньше 0.000001 моль/кг.</w:t>
            </w:r>
          </w:p>
        </w:tc>
      </w:tr>
      <w:tr w:rsidR="00D10313" w:rsidRPr="008C4DBA" w:rsidTr="002630ED">
        <w:trPr>
          <w:trHeight w:hRule="exact" w:val="1429"/>
        </w:trPr>
        <w:tc>
          <w:tcPr>
            <w:tcW w:w="0" w:type="auto"/>
            <w:shd w:val="clear" w:color="auto" w:fill="FFFFFF"/>
            <w:vAlign w:val="center"/>
          </w:tcPr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&lt;Ion</w:t>
            </w:r>
          </w:p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&lt;Noion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По первой директиве расчет производится с учетом возможности образования ионизированных компонентов, а по второй эта возможность исключается, даже если в базе данных присутствуют свойства ионов.</w:t>
            </w:r>
          </w:p>
        </w:tc>
      </w:tr>
      <w:tr w:rsidR="00D10313" w:rsidRPr="008C4DBA" w:rsidTr="002630ED">
        <w:trPr>
          <w:trHeight w:hRule="exact" w:val="1429"/>
        </w:trPr>
        <w:tc>
          <w:tcPr>
            <w:tcW w:w="0" w:type="auto"/>
            <w:shd w:val="clear" w:color="auto" w:fill="FFFFFF"/>
            <w:vAlign w:val="center"/>
          </w:tcPr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&lt;Incomp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C4DBA">
              <w:rPr>
                <w:rFonts w:ascii="Times New Roman" w:hAnsi="Times New Roman" w:cs="Times New Roman"/>
                <w:sz w:val="28"/>
                <w:szCs w:val="28"/>
              </w:rPr>
              <w:t>Организуется ввод с экрана дисплея (из файла исходных данных) части термодинамических свойств индивидуальных веществ в дополнение или взамен информации, хранящейся в базе данных.</w:t>
            </w:r>
          </w:p>
        </w:tc>
      </w:tr>
      <w:tr w:rsidR="00D10313" w:rsidRPr="008C4DBA" w:rsidTr="00D10313">
        <w:trPr>
          <w:trHeight w:hRule="exact" w:val="1983"/>
        </w:trPr>
        <w:tc>
          <w:tcPr>
            <w:tcW w:w="0" w:type="auto"/>
            <w:shd w:val="clear" w:color="auto" w:fill="FFFFFF"/>
            <w:vAlign w:val="center"/>
          </w:tcPr>
          <w:p w:rsidR="00D10313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&lt;PrM</w:t>
            </w:r>
          </w:p>
          <w:p w:rsidR="00D10313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&lt;PrP</w:t>
            </w:r>
          </w:p>
          <w:p w:rsidR="00D10313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&lt;PrR</w:t>
            </w:r>
          </w:p>
          <w:p w:rsidR="00D10313" w:rsidRPr="0042118C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&lt;PrC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D10313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2118C">
              <w:rPr>
                <w:rFonts w:ascii="Times New Roman" w:hAnsi="Times New Roman" w:cs="Times New Roman"/>
                <w:sz w:val="28"/>
                <w:szCs w:val="28"/>
              </w:rPr>
              <w:t>Директивы,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обусловливающие вывод равновесного состава в следующих  размерностях: </w:t>
            </w:r>
          </w:p>
          <w:p w:rsidR="00D10313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2118C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PrM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 моль/кг</w:t>
            </w:r>
          </w:p>
          <w:p w:rsidR="00D10313" w:rsidRPr="0042118C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2118C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PrP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в парциальных давлениях (атм или Па)</w:t>
            </w:r>
          </w:p>
          <w:p w:rsidR="00D10313" w:rsidRPr="0042118C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D2A09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PrR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объемных долях</w:t>
            </w:r>
          </w:p>
          <w:p w:rsidR="00D10313" w:rsidRPr="0042118C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D2A09">
              <w:rPr>
                <w:rFonts w:ascii="Times New Roman" w:hAnsi="Times New Roman" w:cs="Times New Roman"/>
                <w:sz w:val="28"/>
                <w:szCs w:val="28"/>
              </w:rPr>
              <w:t>&lt;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PrC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объемных концентрациях (1/куб.см)</w:t>
            </w:r>
          </w:p>
        </w:tc>
      </w:tr>
      <w:tr w:rsidR="00D10313" w:rsidRPr="008C4DBA" w:rsidTr="002630ED">
        <w:trPr>
          <w:trHeight w:hRule="exact" w:val="1429"/>
        </w:trPr>
        <w:tc>
          <w:tcPr>
            <w:tcW w:w="0" w:type="auto"/>
            <w:shd w:val="clear" w:color="auto" w:fill="FFFFFF"/>
            <w:vAlign w:val="center"/>
          </w:tcPr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&lt;Last </w:t>
            </w:r>
          </w:p>
        </w:tc>
        <w:tc>
          <w:tcPr>
            <w:tcW w:w="8428" w:type="dxa"/>
            <w:shd w:val="clear" w:color="auto" w:fill="FFFFFF"/>
            <w:vAlign w:val="center"/>
          </w:tcPr>
          <w:p w:rsidR="00D10313" w:rsidRPr="008C4DBA" w:rsidRDefault="00D10313" w:rsidP="00DA2A06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 директива инициирует вывод на печать  некоторых вспомогательных результатов очередного  расчета сразу же после завершения последней итерации;  использование этой директивы не отменяет итоговой печати результатов.</w:t>
            </w:r>
          </w:p>
        </w:tc>
      </w:tr>
    </w:tbl>
    <w:p w:rsidR="008C4DBA" w:rsidRDefault="008C4DBA" w:rsidP="008C4D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630ED" w:rsidRDefault="002630ED" w:rsidP="008C4D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4DBA" w:rsidRPr="008C4DBA" w:rsidRDefault="008C4DBA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  <w:r w:rsidRPr="008C4DBA">
        <w:rPr>
          <w:sz w:val="28"/>
          <w:szCs w:val="28"/>
        </w:rPr>
        <w:lastRenderedPageBreak/>
        <w:t xml:space="preserve">Таблица </w:t>
      </w:r>
      <w:r w:rsidR="00F63484">
        <w:rPr>
          <w:sz w:val="28"/>
          <w:szCs w:val="28"/>
        </w:rPr>
        <w:t xml:space="preserve">2 </w:t>
      </w:r>
      <w:r>
        <w:rPr>
          <w:sz w:val="28"/>
          <w:szCs w:val="28"/>
        </w:rPr>
        <w:t>-</w:t>
      </w:r>
      <w:r w:rsidR="00F63484">
        <w:rPr>
          <w:sz w:val="28"/>
          <w:szCs w:val="28"/>
        </w:rPr>
        <w:t xml:space="preserve"> </w:t>
      </w:r>
      <w:r w:rsidRPr="008C4DBA">
        <w:rPr>
          <w:sz w:val="28"/>
          <w:szCs w:val="28"/>
        </w:rPr>
        <w:t>Параметры, характеризующие равновесие термодинамической системы</w:t>
      </w:r>
    </w:p>
    <w:tbl>
      <w:tblPr>
        <w:tblOverlap w:val="never"/>
        <w:tblW w:w="95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/>
      </w:tblPr>
      <w:tblGrid>
        <w:gridCol w:w="703"/>
        <w:gridCol w:w="5430"/>
        <w:gridCol w:w="1632"/>
        <w:gridCol w:w="1796"/>
      </w:tblGrid>
      <w:tr w:rsidR="008C4DBA" w:rsidRPr="0066085E" w:rsidTr="003E66A8">
        <w:trPr>
          <w:trHeight w:hRule="exact" w:val="772"/>
        </w:trPr>
        <w:tc>
          <w:tcPr>
            <w:tcW w:w="0" w:type="auto"/>
            <w:vMerge w:val="restart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Пара</w:t>
            </w:r>
            <w:r w:rsidRPr="0066085E">
              <w:rPr>
                <w:rStyle w:val="21"/>
                <w:bCs/>
                <w:sz w:val="28"/>
                <w:szCs w:val="28"/>
              </w:rPr>
              <w:softHyphen/>
            </w:r>
          </w:p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метр</w:t>
            </w:r>
          </w:p>
        </w:tc>
        <w:tc>
          <w:tcPr>
            <w:tcW w:w="5430" w:type="dxa"/>
            <w:vMerge w:val="restart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Название параметра</w:t>
            </w:r>
          </w:p>
        </w:tc>
        <w:tc>
          <w:tcPr>
            <w:tcW w:w="3428" w:type="dxa"/>
            <w:gridSpan w:val="2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Размерность в системе единиц</w:t>
            </w:r>
          </w:p>
        </w:tc>
      </w:tr>
      <w:tr w:rsidR="008C4DBA" w:rsidRPr="0066085E" w:rsidTr="003E66A8">
        <w:trPr>
          <w:trHeight w:hRule="exact" w:val="345"/>
        </w:trPr>
        <w:tc>
          <w:tcPr>
            <w:tcW w:w="0" w:type="auto"/>
            <w:vMerge/>
            <w:shd w:val="clear" w:color="auto" w:fill="FFFFFF"/>
            <w:vAlign w:val="center"/>
          </w:tcPr>
          <w:p w:rsidR="008C4DBA" w:rsidRPr="0066085E" w:rsidRDefault="008C4DBA" w:rsidP="0066085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430" w:type="dxa"/>
            <w:vMerge/>
            <w:shd w:val="clear" w:color="auto" w:fill="FFFFFF"/>
            <w:vAlign w:val="center"/>
          </w:tcPr>
          <w:p w:rsidR="008C4DBA" w:rsidRPr="0066085E" w:rsidRDefault="008C4DBA" w:rsidP="0066085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СИ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технической</w:t>
            </w:r>
          </w:p>
        </w:tc>
      </w:tr>
      <w:tr w:rsidR="008C4DBA" w:rsidRPr="0066085E" w:rsidTr="003E66A8">
        <w:trPr>
          <w:trHeight w:hRule="exact" w:val="459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P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Давление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МПа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кгс/см</w:t>
            </w:r>
            <w:r w:rsidRPr="0066085E">
              <w:rPr>
                <w:rStyle w:val="75pt0pt"/>
                <w:sz w:val="28"/>
                <w:szCs w:val="28"/>
                <w:vertAlign w:val="superscript"/>
              </w:rPr>
              <w:t>2</w:t>
            </w:r>
          </w:p>
        </w:tc>
      </w:tr>
      <w:tr w:rsidR="008C4DBA" w:rsidRPr="0066085E" w:rsidTr="003E66A8">
        <w:trPr>
          <w:trHeight w:hRule="exact" w:val="454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Т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Температура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</w:t>
            </w:r>
          </w:p>
        </w:tc>
      </w:tr>
      <w:tr w:rsidR="008C4DBA" w:rsidRPr="0066085E" w:rsidTr="003E66A8">
        <w:trPr>
          <w:trHeight w:hRule="exact" w:val="454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V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Удельный объем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м/кг</w:t>
            </w:r>
            <w:r w:rsidRPr="0066085E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м/кг</w:t>
            </w:r>
            <w:r w:rsidRPr="0066085E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</w:tr>
      <w:tr w:rsidR="008C4DBA" w:rsidRPr="0066085E" w:rsidTr="003E66A8">
        <w:trPr>
          <w:trHeight w:hRule="exact" w:val="513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S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Энтропия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кДж/(кг-К)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ккал/(кг-К)</w:t>
            </w:r>
          </w:p>
        </w:tc>
      </w:tr>
      <w:tr w:rsidR="008C4DBA" w:rsidRPr="0066085E" w:rsidTr="003E66A8">
        <w:trPr>
          <w:trHeight w:hRule="exact" w:val="454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I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Энтальпия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кДж/кг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ккал/кг</w:t>
            </w:r>
          </w:p>
        </w:tc>
      </w:tr>
      <w:tr w:rsidR="008C4DBA" w:rsidRPr="0066085E" w:rsidTr="003E66A8">
        <w:trPr>
          <w:trHeight w:hRule="exact" w:val="459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U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Внутренняя энергия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кДж/кг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ккал/кг</w:t>
            </w:r>
          </w:p>
        </w:tc>
      </w:tr>
      <w:tr w:rsidR="008C4DBA" w:rsidRPr="0066085E" w:rsidTr="003E66A8">
        <w:trPr>
          <w:trHeight w:hRule="exact" w:val="459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M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Общее число молей компонентов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моль/кг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моль/кг</w:t>
            </w:r>
          </w:p>
        </w:tc>
      </w:tr>
      <w:tr w:rsidR="008C4DBA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Ср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Удельная теплоемкость при постоянном давлении (замороженная)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кДж/(кг-К)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ккал/(кг-К)</w:t>
            </w:r>
          </w:p>
        </w:tc>
      </w:tr>
      <w:tr w:rsidR="008C4DBA" w:rsidRPr="0066085E" w:rsidTr="003E66A8">
        <w:trPr>
          <w:trHeight w:hRule="exact" w:val="454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k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 xml:space="preserve">k </w:t>
            </w:r>
            <w:r w:rsidRPr="0066085E">
              <w:rPr>
                <w:rStyle w:val="21"/>
                <w:bCs/>
                <w:sz w:val="28"/>
                <w:szCs w:val="28"/>
              </w:rPr>
              <w:t xml:space="preserve">= </w:t>
            </w: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Cp/Cv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</w:tr>
      <w:tr w:rsidR="008C4DBA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Cp”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Удельная теплоемкость при постоянном давлении (равновесная)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кДж/(кг-К)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8C4DBA" w:rsidRPr="0066085E" w:rsidRDefault="008C4DBA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ккал/(кг-К)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k”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 xml:space="preserve">k” </w:t>
            </w:r>
            <w:r w:rsidRPr="0066085E">
              <w:rPr>
                <w:rStyle w:val="21"/>
                <w:bCs/>
                <w:sz w:val="28"/>
                <w:szCs w:val="28"/>
              </w:rPr>
              <w:t xml:space="preserve">= </w:t>
            </w: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Cp’ /Cv’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А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Равновесная скорость звука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м/с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м/с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MU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Коэффициент динамической вязкости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Н-с/м</w:t>
            </w:r>
            <w:r w:rsidRPr="0066085E">
              <w:rPr>
                <w:rStyle w:val="75pt0pt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кгс-с/м</w:t>
            </w:r>
            <w:r w:rsidRPr="0066085E">
              <w:rPr>
                <w:rStyle w:val="75pt0pt"/>
                <w:sz w:val="28"/>
                <w:szCs w:val="28"/>
                <w:vertAlign w:val="superscript"/>
              </w:rPr>
              <w:t>2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LT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Коэффициент теплопроводности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Вт/(м-К)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ккал/(м-час-К)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LT”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Полный коэффициент теплопроводности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Вт/(м-К)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ккал/(м-час-К)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ММ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Средняя молярная масса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г/моль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г/моль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Ср.г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Удельная теплоемкость газовой фазы при постоянном давлении (замороженная)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кДж/(кг-К)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ккал/(кг-К)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Скг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 xml:space="preserve">к.г = Срг </w:t>
            </w: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/Cvr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ММ.г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Средняя молярная масса газовой фазы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г/моль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г/моль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Кг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Газовая постоянная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кДж/(кг-К)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ккал/(кг-К)</w:t>
            </w:r>
          </w:p>
        </w:tc>
      </w:tr>
      <w:tr w:rsidR="0066085E" w:rsidRPr="0066085E" w:rsidTr="003E66A8">
        <w:trPr>
          <w:trHeight w:hRule="exact" w:val="657"/>
        </w:trPr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  <w:lang w:val="en-US" w:bidi="en-US"/>
              </w:rPr>
              <w:t>Z</w:t>
            </w:r>
          </w:p>
        </w:tc>
        <w:tc>
          <w:tcPr>
            <w:tcW w:w="5430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21"/>
                <w:bCs/>
                <w:sz w:val="28"/>
                <w:szCs w:val="28"/>
              </w:rPr>
              <w:t>Массовая доля всех конденсированных фаз</w:t>
            </w:r>
          </w:p>
        </w:tc>
        <w:tc>
          <w:tcPr>
            <w:tcW w:w="1632" w:type="dxa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shd w:val="clear" w:color="auto" w:fill="FFFFFF"/>
            <w:vAlign w:val="center"/>
          </w:tcPr>
          <w:p w:rsidR="0066085E" w:rsidRPr="0066085E" w:rsidRDefault="0066085E" w:rsidP="0066085E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66085E">
              <w:rPr>
                <w:rStyle w:val="75pt0pt"/>
                <w:sz w:val="28"/>
                <w:szCs w:val="28"/>
              </w:rPr>
              <w:t>1</w:t>
            </w:r>
          </w:p>
        </w:tc>
      </w:tr>
    </w:tbl>
    <w:p w:rsidR="003E66A8" w:rsidRDefault="003E66A8" w:rsidP="008C4D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085E" w:rsidRPr="0066085E" w:rsidRDefault="0066085E" w:rsidP="008C4D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Продолжение т</w:t>
      </w:r>
      <w:r w:rsidRPr="0066085E">
        <w:rPr>
          <w:rFonts w:ascii="Times New Roman" w:hAnsi="Times New Roman" w:cs="Times New Roman"/>
          <w:sz w:val="28"/>
          <w:szCs w:val="28"/>
        </w:rPr>
        <w:t>аблиц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66085E">
        <w:rPr>
          <w:rFonts w:ascii="Times New Roman" w:hAnsi="Times New Roman" w:cs="Times New Roman"/>
          <w:sz w:val="28"/>
          <w:szCs w:val="28"/>
        </w:rPr>
        <w:t xml:space="preserve"> 2</w:t>
      </w:r>
    </w:p>
    <w:tbl>
      <w:tblPr>
        <w:tblOverlap w:val="never"/>
        <w:tblW w:w="9561" w:type="dxa"/>
        <w:tblCellMar>
          <w:left w:w="10" w:type="dxa"/>
          <w:right w:w="10" w:type="dxa"/>
        </w:tblCellMar>
        <w:tblLook w:val="04A0"/>
      </w:tblPr>
      <w:tblGrid>
        <w:gridCol w:w="1007"/>
        <w:gridCol w:w="5430"/>
        <w:gridCol w:w="1632"/>
        <w:gridCol w:w="1492"/>
      </w:tblGrid>
      <w:tr w:rsidR="003E66A8" w:rsidRPr="008C4DBA" w:rsidTr="00DA2A06">
        <w:trPr>
          <w:trHeight w:hRule="exact" w:val="45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Z1</w:t>
            </w:r>
          </w:p>
        </w:tc>
        <w:tc>
          <w:tcPr>
            <w:tcW w:w="5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Массовая доля раствора 1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</w:p>
        </w:tc>
      </w:tr>
      <w:tr w:rsidR="003E66A8" w:rsidRPr="008C4DBA" w:rsidTr="00DA2A06">
        <w:trPr>
          <w:trHeight w:hRule="exact" w:val="45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Z2</w:t>
            </w:r>
          </w:p>
        </w:tc>
        <w:tc>
          <w:tcPr>
            <w:tcW w:w="5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Массовая доля раствора 2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</w:p>
        </w:tc>
      </w:tr>
      <w:tr w:rsidR="003E66A8" w:rsidRPr="008C4DBA" w:rsidTr="00DA2A06">
        <w:trPr>
          <w:trHeight w:hRule="exact" w:val="45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Пл</w:t>
            </w:r>
          </w:p>
        </w:tc>
        <w:tc>
          <w:tcPr>
            <w:tcW w:w="543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Плотность исходной смеси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кг/м</w:t>
            </w:r>
            <w:r w:rsidRPr="008C4DBA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кг/м</w:t>
            </w:r>
            <w:r w:rsidRPr="008C4DBA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</w:tr>
      <w:tr w:rsidR="003E66A8" w:rsidRPr="008C4DBA" w:rsidTr="00DA2A06">
        <w:trPr>
          <w:trHeight w:hRule="exact" w:val="463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Bm</w:t>
            </w:r>
          </w:p>
        </w:tc>
        <w:tc>
          <w:tcPr>
            <w:tcW w:w="5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left="120"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Окислительный потенциал</w:t>
            </w:r>
          </w:p>
        </w:tc>
        <w:tc>
          <w:tcPr>
            <w:tcW w:w="1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E66A8" w:rsidRPr="008C4DBA" w:rsidRDefault="003E66A8" w:rsidP="00DA2A06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</w:p>
        </w:tc>
      </w:tr>
    </w:tbl>
    <w:p w:rsidR="003E66A8" w:rsidRDefault="003E66A8" w:rsidP="008C4DB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C4DBA" w:rsidRPr="00F63484" w:rsidRDefault="008C4DBA" w:rsidP="008C4DBA">
      <w:pPr>
        <w:pStyle w:val="31"/>
        <w:shd w:val="clear" w:color="auto" w:fill="auto"/>
        <w:spacing w:before="0" w:after="0" w:line="240" w:lineRule="auto"/>
        <w:ind w:left="120" w:right="580" w:firstLine="700"/>
        <w:jc w:val="both"/>
        <w:rPr>
          <w:b w:val="0"/>
          <w:sz w:val="28"/>
          <w:szCs w:val="28"/>
        </w:rPr>
      </w:pPr>
      <w:r w:rsidRPr="00F63484">
        <w:rPr>
          <w:b w:val="0"/>
          <w:sz w:val="28"/>
          <w:szCs w:val="28"/>
        </w:rPr>
        <w:t xml:space="preserve">Директивы, обуславливающие вывод равновесного состава в различных размерностях, приведены в таблице </w:t>
      </w:r>
      <w:r w:rsidR="00F63484" w:rsidRPr="00F63484">
        <w:rPr>
          <w:b w:val="0"/>
          <w:sz w:val="28"/>
          <w:szCs w:val="28"/>
        </w:rPr>
        <w:t>3</w:t>
      </w:r>
      <w:r w:rsidRPr="00F63484">
        <w:rPr>
          <w:b w:val="0"/>
          <w:sz w:val="28"/>
          <w:szCs w:val="28"/>
        </w:rPr>
        <w:t>.</w:t>
      </w:r>
    </w:p>
    <w:p w:rsidR="00330B85" w:rsidRDefault="00330B85" w:rsidP="008C4DBA">
      <w:pPr>
        <w:pStyle w:val="31"/>
        <w:shd w:val="clear" w:color="auto" w:fill="auto"/>
        <w:spacing w:before="0" w:after="0" w:line="240" w:lineRule="auto"/>
        <w:ind w:left="120" w:right="580" w:firstLine="700"/>
        <w:jc w:val="both"/>
        <w:rPr>
          <w:b w:val="0"/>
          <w:sz w:val="28"/>
          <w:szCs w:val="28"/>
        </w:rPr>
      </w:pPr>
    </w:p>
    <w:p w:rsidR="0066085E" w:rsidRPr="00F63484" w:rsidRDefault="0066085E" w:rsidP="008C4DBA">
      <w:pPr>
        <w:pStyle w:val="31"/>
        <w:shd w:val="clear" w:color="auto" w:fill="auto"/>
        <w:spacing w:before="0" w:after="0" w:line="240" w:lineRule="auto"/>
        <w:ind w:left="120" w:right="580" w:firstLine="700"/>
        <w:jc w:val="both"/>
        <w:rPr>
          <w:b w:val="0"/>
          <w:sz w:val="28"/>
          <w:szCs w:val="28"/>
        </w:rPr>
      </w:pPr>
    </w:p>
    <w:p w:rsidR="008C4DBA" w:rsidRPr="008C4DBA" w:rsidRDefault="008C4DBA" w:rsidP="008C4DBA">
      <w:pPr>
        <w:pStyle w:val="a5"/>
        <w:shd w:val="clear" w:color="auto" w:fill="auto"/>
        <w:spacing w:line="240" w:lineRule="auto"/>
        <w:rPr>
          <w:sz w:val="28"/>
          <w:szCs w:val="28"/>
        </w:rPr>
      </w:pPr>
      <w:r w:rsidRPr="00F63484">
        <w:rPr>
          <w:sz w:val="28"/>
          <w:szCs w:val="28"/>
        </w:rPr>
        <w:t xml:space="preserve">Таблица </w:t>
      </w:r>
      <w:r w:rsidR="00F63484" w:rsidRPr="00F63484">
        <w:rPr>
          <w:sz w:val="28"/>
          <w:szCs w:val="28"/>
        </w:rPr>
        <w:t>3</w:t>
      </w:r>
      <w:r w:rsidR="002A4C2E" w:rsidRPr="00F63484">
        <w:rPr>
          <w:sz w:val="28"/>
          <w:szCs w:val="28"/>
        </w:rPr>
        <w:t xml:space="preserve"> </w:t>
      </w:r>
      <w:r w:rsidRPr="00F63484">
        <w:rPr>
          <w:sz w:val="28"/>
          <w:szCs w:val="28"/>
        </w:rPr>
        <w:t>-</w:t>
      </w:r>
      <w:r w:rsidR="002A4C2E" w:rsidRPr="00F63484">
        <w:rPr>
          <w:sz w:val="28"/>
          <w:szCs w:val="28"/>
        </w:rPr>
        <w:t xml:space="preserve"> </w:t>
      </w:r>
      <w:r w:rsidRPr="00F63484">
        <w:rPr>
          <w:sz w:val="28"/>
          <w:szCs w:val="28"/>
        </w:rPr>
        <w:t>Список директив, позволяющий вывести результаты расчетов</w:t>
      </w:r>
      <w:r w:rsidRPr="008C4DBA">
        <w:rPr>
          <w:sz w:val="28"/>
          <w:szCs w:val="28"/>
        </w:rPr>
        <w:t xml:space="preserve"> равновесного состава разных фаз в различных размерностях</w:t>
      </w:r>
    </w:p>
    <w:tbl>
      <w:tblPr>
        <w:tblOverlap w:val="never"/>
        <w:tblW w:w="5062" w:type="pct"/>
        <w:tblCellMar>
          <w:left w:w="10" w:type="dxa"/>
          <w:right w:w="10" w:type="dxa"/>
        </w:tblCellMar>
        <w:tblLook w:val="04A0"/>
      </w:tblPr>
      <w:tblGrid>
        <w:gridCol w:w="1813"/>
        <w:gridCol w:w="1883"/>
        <w:gridCol w:w="3207"/>
        <w:gridCol w:w="2875"/>
      </w:tblGrid>
      <w:tr w:rsidR="008C4DBA" w:rsidRPr="008C4DBA" w:rsidTr="00F63484">
        <w:trPr>
          <w:trHeight w:hRule="exact" w:val="546"/>
        </w:trPr>
        <w:tc>
          <w:tcPr>
            <w:tcW w:w="927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Директива</w:t>
            </w:r>
          </w:p>
        </w:tc>
        <w:tc>
          <w:tcPr>
            <w:tcW w:w="4073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Компоненты</w:t>
            </w:r>
          </w:p>
        </w:tc>
      </w:tr>
      <w:tr w:rsidR="008C4DBA" w:rsidRPr="008C4DBA" w:rsidTr="00F63484">
        <w:trPr>
          <w:trHeight w:hRule="exact" w:val="913"/>
        </w:trPr>
        <w:tc>
          <w:tcPr>
            <w:tcW w:w="927" w:type="pct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Газовой фазы</w:t>
            </w:r>
          </w:p>
        </w:tc>
        <w:tc>
          <w:tcPr>
            <w:tcW w:w="1640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Отдельных конденсированных фаз</w:t>
            </w:r>
          </w:p>
        </w:tc>
        <w:tc>
          <w:tcPr>
            <w:tcW w:w="147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Конденсированных</w:t>
            </w:r>
          </w:p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растворов</w:t>
            </w:r>
          </w:p>
        </w:tc>
      </w:tr>
      <w:tr w:rsidR="008C4DBA" w:rsidRPr="008C4DBA" w:rsidTr="00F63484">
        <w:trPr>
          <w:trHeight w:hRule="exact" w:val="537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&lt;PrM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моль/кг</w:t>
            </w:r>
          </w:p>
        </w:tc>
        <w:tc>
          <w:tcPr>
            <w:tcW w:w="1640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моль/кг</w:t>
            </w:r>
          </w:p>
        </w:tc>
        <w:tc>
          <w:tcPr>
            <w:tcW w:w="147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моль/кг</w:t>
            </w:r>
          </w:p>
        </w:tc>
      </w:tr>
      <w:tr w:rsidR="008C4DBA" w:rsidRPr="008C4DBA" w:rsidTr="00F63484">
        <w:trPr>
          <w:trHeight w:hRule="exact" w:val="704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&lt;PrP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МПа или ата</w:t>
            </w:r>
          </w:p>
        </w:tc>
        <w:tc>
          <w:tcPr>
            <w:tcW w:w="1640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массовые доли в рабочем теле</w:t>
            </w:r>
          </w:p>
        </w:tc>
        <w:tc>
          <w:tcPr>
            <w:tcW w:w="147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массовые доли в рабочем теле</w:t>
            </w:r>
          </w:p>
        </w:tc>
      </w:tr>
      <w:tr w:rsidR="008C4DBA" w:rsidRPr="008C4DBA" w:rsidTr="00F63484">
        <w:trPr>
          <w:trHeight w:hRule="exact" w:val="704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&lt;PrR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объемные доли</w:t>
            </w:r>
          </w:p>
        </w:tc>
        <w:tc>
          <w:tcPr>
            <w:tcW w:w="1640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массовые доли в рабочем теле</w:t>
            </w:r>
          </w:p>
        </w:tc>
        <w:tc>
          <w:tcPr>
            <w:tcW w:w="147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</w:rPr>
              <w:t>массовые доли в рабочем теле</w:t>
            </w:r>
          </w:p>
        </w:tc>
      </w:tr>
      <w:tr w:rsidR="008C4DBA" w:rsidRPr="008C4DBA" w:rsidTr="00F63484">
        <w:trPr>
          <w:trHeight w:hRule="exact" w:val="551"/>
        </w:trPr>
        <w:tc>
          <w:tcPr>
            <w:tcW w:w="9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21"/>
                <w:bCs/>
                <w:sz w:val="28"/>
                <w:szCs w:val="28"/>
                <w:lang w:val="en-US" w:bidi="en-US"/>
              </w:rPr>
              <w:t>&lt;PrC</w:t>
            </w:r>
          </w:p>
        </w:tc>
        <w:tc>
          <w:tcPr>
            <w:tcW w:w="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  <w:r w:rsidRPr="008C4DBA">
              <w:rPr>
                <w:rStyle w:val="21"/>
                <w:bCs/>
                <w:sz w:val="28"/>
                <w:szCs w:val="28"/>
              </w:rPr>
              <w:t>/см</w:t>
            </w:r>
            <w:r w:rsidRPr="008C4DBA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64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  <w:r w:rsidRPr="008C4DBA">
              <w:rPr>
                <w:rStyle w:val="21"/>
                <w:bCs/>
                <w:sz w:val="28"/>
                <w:szCs w:val="28"/>
              </w:rPr>
              <w:t>/см</w:t>
            </w:r>
            <w:r w:rsidRPr="008C4DBA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  <w:tc>
          <w:tcPr>
            <w:tcW w:w="1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C4DBA" w:rsidRPr="008C4DBA" w:rsidRDefault="008C4DBA" w:rsidP="008C4DBA">
            <w:pPr>
              <w:pStyle w:val="31"/>
              <w:shd w:val="clear" w:color="auto" w:fill="auto"/>
              <w:spacing w:before="0" w:after="0" w:line="240" w:lineRule="auto"/>
              <w:ind w:firstLine="0"/>
              <w:rPr>
                <w:b w:val="0"/>
                <w:sz w:val="28"/>
                <w:szCs w:val="28"/>
              </w:rPr>
            </w:pPr>
            <w:r w:rsidRPr="008C4DBA">
              <w:rPr>
                <w:rStyle w:val="75pt0pt"/>
                <w:sz w:val="28"/>
                <w:szCs w:val="28"/>
              </w:rPr>
              <w:t>1</w:t>
            </w:r>
            <w:r w:rsidRPr="008C4DBA">
              <w:rPr>
                <w:rStyle w:val="21"/>
                <w:bCs/>
                <w:sz w:val="28"/>
                <w:szCs w:val="28"/>
              </w:rPr>
              <w:t>/см</w:t>
            </w:r>
            <w:r w:rsidRPr="008C4DBA">
              <w:rPr>
                <w:rStyle w:val="75pt0pt"/>
                <w:sz w:val="28"/>
                <w:szCs w:val="28"/>
                <w:vertAlign w:val="superscript"/>
              </w:rPr>
              <w:t>3</w:t>
            </w:r>
          </w:p>
        </w:tc>
      </w:tr>
    </w:tbl>
    <w:p w:rsidR="002A4C2E" w:rsidRDefault="002A4C2E" w:rsidP="008C4DB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4DBA" w:rsidRPr="008C4DBA" w:rsidRDefault="008C4DBA" w:rsidP="008C4DB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BA">
        <w:rPr>
          <w:rFonts w:ascii="Times New Roman" w:hAnsi="Times New Roman" w:cs="Times New Roman"/>
          <w:sz w:val="28"/>
          <w:szCs w:val="28"/>
        </w:rPr>
        <w:t>На порядок расположения директив не накладывается ограничений. В случае одновременного использования взаимоисключающих директив (например, &lt;Noion&lt;Ion&gt;), выполняется последняя директива (&lt;Ion). Директивы &lt;InSi, &lt;List, &lt;PrSi, &lt;Prdom, &lt;Ion и &lt;PrM предполагаются по умолчанию и их можно не вводить в состав исходных данных. Программный комплекс допускает полное отсутствие директив во входных данных, включая замыкающий символ « &gt; ».</w:t>
      </w:r>
    </w:p>
    <w:p w:rsidR="008C4DBA" w:rsidRPr="008C4DBA" w:rsidRDefault="008C4DBA" w:rsidP="0049165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DBA">
        <w:rPr>
          <w:rFonts w:ascii="Times New Roman" w:hAnsi="Times New Roman" w:cs="Times New Roman"/>
          <w:sz w:val="28"/>
          <w:szCs w:val="28"/>
        </w:rPr>
        <w:t>При программном обнаружении ошибки среди директив обработка исходных данных прекращается и на экране дисплея в окне «Сообщения» исходных данных прекращается и на экране дисплея появляется информация о виде ошибки и содержимом строки, где находится ошибочная директива. Нажатие любой клавиши делает активным окно текстового редактора, и пользователь может исправить допущенную ошибку. Если первичный ввод данных производится не из файла, а с клавиатуры дисплея, то окно редактора очищается.</w:t>
      </w:r>
      <w:bookmarkStart w:id="10" w:name="bookmark9"/>
      <w:r w:rsidR="0049165C">
        <w:rPr>
          <w:rFonts w:ascii="Times New Roman" w:hAnsi="Times New Roman" w:cs="Times New Roman"/>
          <w:sz w:val="28"/>
          <w:szCs w:val="28"/>
        </w:rPr>
        <w:t xml:space="preserve"> </w:t>
      </w:r>
      <w:r w:rsidRPr="008C4DBA">
        <w:rPr>
          <w:rFonts w:ascii="Times New Roman" w:hAnsi="Times New Roman" w:cs="Times New Roman"/>
          <w:sz w:val="28"/>
          <w:szCs w:val="28"/>
        </w:rPr>
        <w:t>Исходная информация к расчету</w:t>
      </w:r>
      <w:bookmarkEnd w:id="10"/>
      <w:r w:rsidR="00F63484">
        <w:rPr>
          <w:rFonts w:ascii="Times New Roman" w:hAnsi="Times New Roman" w:cs="Times New Roman"/>
          <w:sz w:val="28"/>
          <w:szCs w:val="28"/>
        </w:rPr>
        <w:t xml:space="preserve">. </w:t>
      </w:r>
      <w:r w:rsidRPr="008C4DBA">
        <w:rPr>
          <w:rFonts w:ascii="Times New Roman" w:hAnsi="Times New Roman" w:cs="Times New Roman"/>
          <w:sz w:val="28"/>
          <w:szCs w:val="28"/>
        </w:rPr>
        <w:t xml:space="preserve">При записи исходной информации строчные и прописные буквы равнозначны. Данные могут занимать произвольное число строк и начинаться с любой позиции. Пробелы разрешены </w:t>
      </w:r>
      <w:r w:rsidRPr="008C4DBA">
        <w:rPr>
          <w:rFonts w:ascii="Times New Roman" w:hAnsi="Times New Roman" w:cs="Times New Roman"/>
          <w:sz w:val="28"/>
          <w:szCs w:val="28"/>
        </w:rPr>
        <w:lastRenderedPageBreak/>
        <w:t>в любом месте. Замыкать исходную информацию должен символ « ; » (точка с запятой).</w:t>
      </w:r>
    </w:p>
    <w:p w:rsidR="008C4DBA" w:rsidRDefault="008C4DBA" w:rsidP="008C4DBA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color w:val="000000"/>
          <w:sz w:val="28"/>
          <w:szCs w:val="28"/>
          <w:lang w:eastAsia="ru-RU" w:bidi="ru-RU"/>
        </w:rPr>
      </w:pPr>
    </w:p>
    <w:p w:rsidR="0066085E" w:rsidRDefault="0066085E" w:rsidP="008C4DBA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color w:val="000000"/>
          <w:sz w:val="28"/>
          <w:szCs w:val="28"/>
          <w:lang w:eastAsia="ru-RU" w:bidi="ru-RU"/>
        </w:rPr>
      </w:pPr>
    </w:p>
    <w:p w:rsidR="008C4DBA" w:rsidRPr="00D31A02" w:rsidRDefault="008C4DBA" w:rsidP="008C4DBA">
      <w:pPr>
        <w:pStyle w:val="31"/>
        <w:shd w:val="clear" w:color="auto" w:fill="auto"/>
        <w:spacing w:before="0" w:after="0" w:line="240" w:lineRule="auto"/>
        <w:ind w:left="20" w:right="40" w:firstLine="700"/>
        <w:jc w:val="both"/>
        <w:rPr>
          <w:b w:val="0"/>
          <w:color w:val="000000"/>
          <w:sz w:val="28"/>
          <w:szCs w:val="28"/>
          <w:lang w:eastAsia="ru-RU" w:bidi="ru-RU"/>
        </w:rPr>
      </w:pPr>
      <w:r w:rsidRPr="00D31A02">
        <w:rPr>
          <w:b w:val="0"/>
          <w:color w:val="000000"/>
          <w:sz w:val="28"/>
          <w:szCs w:val="28"/>
          <w:lang w:eastAsia="ru-RU" w:bidi="ru-RU"/>
        </w:rPr>
        <w:t>Контрольные вопросы:</w:t>
      </w:r>
    </w:p>
    <w:p w:rsidR="0007783B" w:rsidRPr="00D31A02" w:rsidRDefault="0007783B" w:rsidP="00DF3B10">
      <w:pPr>
        <w:pStyle w:val="a8"/>
        <w:numPr>
          <w:ilvl w:val="0"/>
          <w:numId w:val="1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1A02">
        <w:rPr>
          <w:rFonts w:ascii="Times New Roman" w:hAnsi="Times New Roman" w:cs="Times New Roman"/>
          <w:sz w:val="28"/>
          <w:szCs w:val="28"/>
        </w:rPr>
        <w:t>Какие типы исходной информации Вы знаете?</w:t>
      </w:r>
    </w:p>
    <w:p w:rsidR="0007783B" w:rsidRPr="00D31A02" w:rsidRDefault="0007783B" w:rsidP="00DF3B10">
      <w:pPr>
        <w:pStyle w:val="42"/>
        <w:numPr>
          <w:ilvl w:val="0"/>
          <w:numId w:val="17"/>
        </w:numPr>
        <w:shd w:val="clear" w:color="auto" w:fill="auto"/>
        <w:tabs>
          <w:tab w:val="left" w:pos="770"/>
        </w:tabs>
        <w:spacing w:before="0" w:line="240" w:lineRule="auto"/>
        <w:jc w:val="both"/>
        <w:rPr>
          <w:b w:val="0"/>
          <w:sz w:val="28"/>
          <w:szCs w:val="28"/>
        </w:rPr>
      </w:pPr>
      <w:r w:rsidRPr="00D31A02">
        <w:rPr>
          <w:b w:val="0"/>
          <w:sz w:val="28"/>
          <w:szCs w:val="28"/>
        </w:rPr>
        <w:t>Показать директивы к расчету.</w:t>
      </w:r>
    </w:p>
    <w:p w:rsidR="0007783B" w:rsidRPr="00D31A02" w:rsidRDefault="0007783B" w:rsidP="00DF3B10">
      <w:pPr>
        <w:pStyle w:val="a5"/>
        <w:numPr>
          <w:ilvl w:val="0"/>
          <w:numId w:val="17"/>
        </w:numPr>
        <w:shd w:val="clear" w:color="auto" w:fill="auto"/>
        <w:spacing w:line="240" w:lineRule="auto"/>
        <w:rPr>
          <w:sz w:val="28"/>
          <w:szCs w:val="28"/>
        </w:rPr>
      </w:pPr>
      <w:r w:rsidRPr="00D31A02">
        <w:rPr>
          <w:sz w:val="28"/>
          <w:szCs w:val="28"/>
        </w:rPr>
        <w:t>Показать параметры, характеризующие равновесие термодинамической системы.</w:t>
      </w:r>
    </w:p>
    <w:p w:rsidR="0007783B" w:rsidRPr="00D31A02" w:rsidRDefault="002A3F20" w:rsidP="00DF3B10">
      <w:pPr>
        <w:pStyle w:val="a8"/>
        <w:numPr>
          <w:ilvl w:val="0"/>
          <w:numId w:val="1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31A02">
        <w:rPr>
          <w:rFonts w:ascii="Times New Roman" w:hAnsi="Times New Roman" w:cs="Times New Roman"/>
          <w:sz w:val="28"/>
          <w:szCs w:val="28"/>
        </w:rPr>
        <w:t>Показать и</w:t>
      </w:r>
      <w:r w:rsidR="0007783B" w:rsidRPr="00D31A02">
        <w:rPr>
          <w:rFonts w:ascii="Times New Roman" w:hAnsi="Times New Roman" w:cs="Times New Roman"/>
          <w:sz w:val="28"/>
          <w:szCs w:val="28"/>
        </w:rPr>
        <w:t>сходн</w:t>
      </w:r>
      <w:r w:rsidRPr="00D31A02">
        <w:rPr>
          <w:rFonts w:ascii="Times New Roman" w:hAnsi="Times New Roman" w:cs="Times New Roman"/>
          <w:sz w:val="28"/>
          <w:szCs w:val="28"/>
        </w:rPr>
        <w:t>ую</w:t>
      </w:r>
      <w:r w:rsidR="0007783B" w:rsidRPr="00D31A02">
        <w:rPr>
          <w:rFonts w:ascii="Times New Roman" w:hAnsi="Times New Roman" w:cs="Times New Roman"/>
          <w:sz w:val="28"/>
          <w:szCs w:val="28"/>
        </w:rPr>
        <w:t xml:space="preserve"> информаци</w:t>
      </w:r>
      <w:r w:rsidRPr="00D31A02">
        <w:rPr>
          <w:rFonts w:ascii="Times New Roman" w:hAnsi="Times New Roman" w:cs="Times New Roman"/>
          <w:sz w:val="28"/>
          <w:szCs w:val="28"/>
        </w:rPr>
        <w:t>ю</w:t>
      </w:r>
      <w:r w:rsidR="0007783B" w:rsidRPr="00D31A02">
        <w:rPr>
          <w:rFonts w:ascii="Times New Roman" w:hAnsi="Times New Roman" w:cs="Times New Roman"/>
          <w:sz w:val="28"/>
          <w:szCs w:val="28"/>
        </w:rPr>
        <w:t xml:space="preserve"> к расчету.</w:t>
      </w:r>
    </w:p>
    <w:p w:rsidR="0066085E" w:rsidRDefault="0066085E" w:rsidP="004C49CE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085E" w:rsidRDefault="0066085E" w:rsidP="004C49CE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085E" w:rsidRDefault="0066085E" w:rsidP="004C49CE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085E" w:rsidRDefault="0066085E" w:rsidP="004C49CE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010F1" w:rsidRPr="00D675D6" w:rsidRDefault="003010F1" w:rsidP="004C49CE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010F1">
        <w:rPr>
          <w:rFonts w:ascii="Times New Roman" w:hAnsi="Times New Roman" w:cs="Times New Roman"/>
          <w:b/>
          <w:sz w:val="28"/>
          <w:szCs w:val="28"/>
        </w:rPr>
        <w:t xml:space="preserve">Лекция 9. </w:t>
      </w:r>
      <w:r>
        <w:rPr>
          <w:rFonts w:ascii="Times New Roman" w:hAnsi="Times New Roman" w:cs="Times New Roman"/>
          <w:b/>
          <w:sz w:val="28"/>
          <w:szCs w:val="28"/>
        </w:rPr>
        <w:t xml:space="preserve"> Пример термодинамического моделирования </w:t>
      </w:r>
      <w:r w:rsidR="00D675D6">
        <w:rPr>
          <w:rFonts w:ascii="Times New Roman" w:hAnsi="Times New Roman" w:cs="Times New Roman"/>
          <w:b/>
          <w:sz w:val="28"/>
          <w:szCs w:val="28"/>
        </w:rPr>
        <w:t xml:space="preserve"> в системах</w:t>
      </w:r>
      <w:r w:rsidR="00D675D6" w:rsidRPr="00D675D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675D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675D6">
        <w:rPr>
          <w:rFonts w:ascii="Times New Roman" w:hAnsi="Times New Roman" w:cs="Times New Roman"/>
          <w:b/>
          <w:sz w:val="28"/>
          <w:szCs w:val="28"/>
          <w:lang w:val="en-US"/>
        </w:rPr>
        <w:t>ZnO</w:t>
      </w:r>
      <w:r w:rsidR="00D675D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675D6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D675D6">
        <w:rPr>
          <w:rFonts w:ascii="Times New Roman" w:hAnsi="Times New Roman" w:cs="Times New Roman"/>
          <w:b/>
          <w:sz w:val="28"/>
          <w:szCs w:val="28"/>
          <w:lang w:val="en-US"/>
        </w:rPr>
        <w:t>Cu</w:t>
      </w:r>
      <w:r w:rsidR="00D675D6" w:rsidRPr="009B2236">
        <w:rPr>
          <w:rFonts w:ascii="Times New Roman" w:hAnsi="Times New Roman" w:cs="Times New Roman"/>
          <w:b/>
          <w:sz w:val="28"/>
          <w:szCs w:val="28"/>
          <w:vertAlign w:val="subscript"/>
        </w:rPr>
        <w:t>2</w:t>
      </w:r>
      <w:r w:rsidR="00D675D6">
        <w:rPr>
          <w:rFonts w:ascii="Times New Roman" w:hAnsi="Times New Roman" w:cs="Times New Roman"/>
          <w:b/>
          <w:sz w:val="28"/>
          <w:szCs w:val="28"/>
        </w:rPr>
        <w:t xml:space="preserve">О- </w:t>
      </w:r>
      <w:r w:rsidR="00D675D6">
        <w:rPr>
          <w:rFonts w:ascii="Times New Roman" w:hAnsi="Times New Roman" w:cs="Times New Roman"/>
          <w:b/>
          <w:sz w:val="28"/>
          <w:szCs w:val="28"/>
          <w:lang w:val="en-US"/>
        </w:rPr>
        <w:t>PbS</w:t>
      </w:r>
      <w:r w:rsidR="00D675D6" w:rsidRPr="00D675D6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D675D6">
        <w:rPr>
          <w:rFonts w:ascii="Times New Roman" w:hAnsi="Times New Roman" w:cs="Times New Roman"/>
          <w:b/>
          <w:sz w:val="28"/>
          <w:szCs w:val="28"/>
          <w:lang w:val="en-US"/>
        </w:rPr>
        <w:t>C</w:t>
      </w:r>
      <w:r w:rsidR="00D675D6" w:rsidRPr="009B2236">
        <w:rPr>
          <w:rFonts w:ascii="Times New Roman" w:hAnsi="Times New Roman" w:cs="Times New Roman"/>
          <w:b/>
          <w:sz w:val="28"/>
          <w:szCs w:val="28"/>
          <w:vertAlign w:val="subscript"/>
        </w:rPr>
        <w:t>2</w:t>
      </w:r>
      <w:r w:rsidR="00D675D6">
        <w:rPr>
          <w:rFonts w:ascii="Times New Roman" w:hAnsi="Times New Roman" w:cs="Times New Roman"/>
          <w:b/>
          <w:sz w:val="28"/>
          <w:szCs w:val="28"/>
          <w:lang w:val="en-US"/>
        </w:rPr>
        <w:t>HxCly</w:t>
      </w:r>
      <w:r w:rsidR="00D675D6" w:rsidRPr="00D675D6">
        <w:rPr>
          <w:rFonts w:ascii="Times New Roman" w:hAnsi="Times New Roman" w:cs="Times New Roman"/>
          <w:b/>
          <w:sz w:val="28"/>
          <w:szCs w:val="28"/>
        </w:rPr>
        <w:t xml:space="preserve"> (</w:t>
      </w:r>
      <w:r w:rsidR="00D675D6">
        <w:rPr>
          <w:rFonts w:ascii="Times New Roman" w:hAnsi="Times New Roman" w:cs="Times New Roman"/>
          <w:b/>
          <w:sz w:val="28"/>
          <w:szCs w:val="28"/>
          <w:lang w:val="en-US"/>
        </w:rPr>
        <w:t>x</w:t>
      </w:r>
      <w:r w:rsidR="00D675D6" w:rsidRPr="00D675D6">
        <w:rPr>
          <w:rFonts w:ascii="Times New Roman" w:hAnsi="Times New Roman" w:cs="Times New Roman"/>
          <w:b/>
          <w:sz w:val="28"/>
          <w:szCs w:val="28"/>
        </w:rPr>
        <w:t>+</w:t>
      </w:r>
      <w:r w:rsidR="00D675D6">
        <w:rPr>
          <w:rFonts w:ascii="Times New Roman" w:hAnsi="Times New Roman" w:cs="Times New Roman"/>
          <w:b/>
          <w:sz w:val="28"/>
          <w:szCs w:val="28"/>
          <w:lang w:val="en-US"/>
        </w:rPr>
        <w:t>y</w:t>
      </w:r>
      <w:r w:rsidR="00D675D6" w:rsidRPr="00D675D6">
        <w:rPr>
          <w:rFonts w:ascii="Times New Roman" w:hAnsi="Times New Roman" w:cs="Times New Roman"/>
          <w:b/>
          <w:sz w:val="28"/>
          <w:szCs w:val="28"/>
        </w:rPr>
        <w:t>=6)</w:t>
      </w:r>
      <w:r w:rsidR="00D675D6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9B2236">
        <w:rPr>
          <w:rFonts w:ascii="Times New Roman" w:hAnsi="Times New Roman" w:cs="Times New Roman"/>
          <w:b/>
          <w:sz w:val="28"/>
          <w:szCs w:val="28"/>
        </w:rPr>
        <w:t>с использованием комплекса Астра</w:t>
      </w:r>
      <w:r w:rsidR="00D675D6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D675D6" w:rsidRPr="00D675D6"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3010F1" w:rsidRPr="00D675D6" w:rsidRDefault="003010F1" w:rsidP="002A4C2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010F1" w:rsidRPr="009B2236" w:rsidRDefault="003010F1" w:rsidP="009B2236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9B2236">
        <w:rPr>
          <w:rFonts w:ascii="Times New Roman" w:hAnsi="Times New Roman" w:cs="Times New Roman"/>
          <w:sz w:val="28"/>
          <w:szCs w:val="28"/>
          <w:lang w:val="en-US"/>
        </w:rPr>
        <w:t>План лекции:</w:t>
      </w:r>
    </w:p>
    <w:p w:rsidR="003010F1" w:rsidRPr="009B2236" w:rsidRDefault="009B2236" w:rsidP="00DF3B10">
      <w:pPr>
        <w:pStyle w:val="a8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236">
        <w:rPr>
          <w:rFonts w:ascii="Times New Roman" w:hAnsi="Times New Roman" w:cs="Times New Roman"/>
          <w:sz w:val="28"/>
          <w:szCs w:val="28"/>
        </w:rPr>
        <w:t>Исходный материал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B2236">
        <w:rPr>
          <w:rFonts w:ascii="Times New Roman" w:hAnsi="Times New Roman" w:cs="Times New Roman"/>
          <w:sz w:val="28"/>
          <w:szCs w:val="28"/>
        </w:rPr>
        <w:t xml:space="preserve"> полученный комплексом Астра</w:t>
      </w:r>
    </w:p>
    <w:p w:rsidR="009B2236" w:rsidRPr="009B2236" w:rsidRDefault="009B2236" w:rsidP="00DF3B10">
      <w:pPr>
        <w:pStyle w:val="a8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236">
        <w:rPr>
          <w:rFonts w:ascii="Times New Roman" w:hAnsi="Times New Roman" w:cs="Times New Roman"/>
          <w:sz w:val="28"/>
          <w:szCs w:val="28"/>
        </w:rPr>
        <w:t>Равновесное распределение меди, цинка и свинца в системе</w:t>
      </w:r>
    </w:p>
    <w:p w:rsidR="009B2236" w:rsidRPr="009B2236" w:rsidRDefault="009B2236" w:rsidP="00DF3B10">
      <w:pPr>
        <w:pStyle w:val="a8"/>
        <w:numPr>
          <w:ilvl w:val="0"/>
          <w:numId w:val="2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B2236">
        <w:rPr>
          <w:rFonts w:ascii="Times New Roman" w:hAnsi="Times New Roman" w:cs="Times New Roman"/>
          <w:sz w:val="28"/>
          <w:szCs w:val="28"/>
        </w:rPr>
        <w:t>Влияние типа хлоруглеводорода на поведение металлов</w:t>
      </w:r>
    </w:p>
    <w:p w:rsidR="00D31A02" w:rsidRDefault="00D31A02" w:rsidP="00D31A0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085E" w:rsidRPr="00D31A02" w:rsidRDefault="0066085E" w:rsidP="00D31A0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4B2F72" w:rsidRDefault="004B2F72" w:rsidP="00D2489F">
      <w:pPr>
        <w:spacing w:line="24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4B2F72">
        <w:rPr>
          <w:rFonts w:ascii="Times New Roman" w:hAnsi="Times New Roman" w:cs="Times New Roman"/>
          <w:sz w:val="28"/>
          <w:szCs w:val="28"/>
        </w:rPr>
        <w:t>Для переработки  полиметаллического оксидно-сульфидного сырья  перспективным методом  может стать метод хлоридовозгонки с использованием  нового вида хлорагентов – хлоруглеводородов.</w:t>
      </w:r>
      <w:r>
        <w:rPr>
          <w:rFonts w:ascii="Times New Roman" w:hAnsi="Times New Roman" w:cs="Times New Roman"/>
          <w:sz w:val="28"/>
          <w:szCs w:val="28"/>
        </w:rPr>
        <w:t xml:space="preserve">  Возможность этого процесса была проверена в ЮКГУ им.М.Ауэзова (Шевко В.М.,  Каратаева Г.Е., Абжанова А.С.)  при помощи комплекса  Астра-4. </w:t>
      </w:r>
    </w:p>
    <w:p w:rsidR="00D2489F" w:rsidRPr="001A03B9" w:rsidRDefault="00D2489F" w:rsidP="00D2489F">
      <w:pPr>
        <w:spacing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1A03B9">
        <w:rPr>
          <w:rFonts w:ascii="Times New Roman" w:hAnsi="Times New Roman"/>
          <w:sz w:val="28"/>
          <w:szCs w:val="28"/>
        </w:rPr>
        <w:t xml:space="preserve">В рассматриваемых системах в качестве базовых являлись реакции: </w:t>
      </w:r>
    </w:p>
    <w:p w:rsidR="00D2489F" w:rsidRPr="001A03B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075C05" w:rsidRPr="00D67EF7" w:rsidRDefault="00D2489F" w:rsidP="00075C05">
      <w:pPr>
        <w:tabs>
          <w:tab w:val="left" w:pos="1680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075C05">
        <w:rPr>
          <w:rFonts w:ascii="Times New Roman" w:hAnsi="Times New Roman"/>
          <w:sz w:val="28"/>
          <w:szCs w:val="28"/>
        </w:rPr>
        <w:t xml:space="preserve"> </w:t>
      </w:r>
      <w:r w:rsidR="00075C05" w:rsidRPr="006C35D0">
        <w:rPr>
          <w:rFonts w:ascii="Times New Roman" w:hAnsi="Times New Roman"/>
          <w:sz w:val="28"/>
          <w:szCs w:val="28"/>
        </w:rPr>
        <w:t>5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Cu</w:t>
      </w:r>
      <w:r w:rsidR="00075C05"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O</w:t>
      </w:r>
      <w:r w:rsidR="00075C05" w:rsidRPr="006C35D0">
        <w:rPr>
          <w:rFonts w:ascii="Times New Roman" w:hAnsi="Times New Roman"/>
          <w:sz w:val="28"/>
          <w:szCs w:val="28"/>
        </w:rPr>
        <w:t>+5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Zn</w:t>
      </w:r>
      <w:r w:rsidR="00075C05" w:rsidRPr="006C35D0">
        <w:rPr>
          <w:rFonts w:ascii="Times New Roman" w:hAnsi="Times New Roman"/>
          <w:sz w:val="28"/>
          <w:szCs w:val="28"/>
        </w:rPr>
        <w:t>О+5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PbS</w:t>
      </w:r>
      <w:r w:rsidR="00075C05" w:rsidRPr="006C35D0">
        <w:rPr>
          <w:rFonts w:ascii="Times New Roman" w:hAnsi="Times New Roman"/>
          <w:sz w:val="28"/>
          <w:szCs w:val="28"/>
        </w:rPr>
        <w:t>+3,5О</w:t>
      </w:r>
      <w:r w:rsidR="00075C05"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="00075C05" w:rsidRPr="006C35D0">
        <w:rPr>
          <w:rFonts w:ascii="Times New Roman" w:hAnsi="Times New Roman"/>
          <w:sz w:val="28"/>
          <w:szCs w:val="28"/>
        </w:rPr>
        <w:t>+6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C</w:t>
      </w:r>
      <w:r w:rsidR="00075C05"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HCl</w:t>
      </w:r>
      <w:r w:rsidR="00075C05" w:rsidRPr="006C35D0">
        <w:rPr>
          <w:rFonts w:ascii="Times New Roman" w:hAnsi="Times New Roman"/>
          <w:sz w:val="28"/>
          <w:szCs w:val="28"/>
          <w:vertAlign w:val="subscript"/>
        </w:rPr>
        <w:t>5</w:t>
      </w:r>
      <w:r w:rsidR="00075C05" w:rsidRPr="00B56423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="00075C05" w:rsidRPr="006C35D0">
        <w:rPr>
          <w:rFonts w:ascii="Times New Roman" w:hAnsi="Times New Roman"/>
          <w:sz w:val="28"/>
          <w:szCs w:val="28"/>
        </w:rPr>
        <w:t>=</w:t>
      </w:r>
      <w:r w:rsidR="00075C05" w:rsidRPr="00B56423">
        <w:rPr>
          <w:rFonts w:ascii="Times New Roman" w:hAnsi="Times New Roman"/>
          <w:sz w:val="28"/>
          <w:szCs w:val="28"/>
        </w:rPr>
        <w:t xml:space="preserve"> </w:t>
      </w:r>
      <w:r w:rsidR="00075C05" w:rsidRPr="006C35D0">
        <w:rPr>
          <w:rFonts w:ascii="Times New Roman" w:hAnsi="Times New Roman"/>
          <w:sz w:val="28"/>
          <w:szCs w:val="28"/>
        </w:rPr>
        <w:t>5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Zn</w:t>
      </w:r>
      <w:r w:rsidR="00075C05" w:rsidRPr="006C35D0">
        <w:rPr>
          <w:rFonts w:ascii="Times New Roman" w:hAnsi="Times New Roman"/>
          <w:sz w:val="28"/>
          <w:szCs w:val="28"/>
        </w:rPr>
        <w:t>С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l</w:t>
      </w:r>
      <w:r w:rsidR="00075C05"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="00075C05" w:rsidRPr="006C35D0">
        <w:rPr>
          <w:rFonts w:ascii="Times New Roman" w:hAnsi="Times New Roman"/>
          <w:sz w:val="28"/>
          <w:szCs w:val="28"/>
        </w:rPr>
        <w:t>+10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Cu</w:t>
      </w:r>
      <w:r w:rsidR="00075C05" w:rsidRPr="006C35D0">
        <w:rPr>
          <w:rFonts w:ascii="Times New Roman" w:hAnsi="Times New Roman"/>
          <w:sz w:val="28"/>
          <w:szCs w:val="28"/>
        </w:rPr>
        <w:t>С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l</w:t>
      </w:r>
      <w:r w:rsidR="00075C05" w:rsidRPr="006C35D0">
        <w:rPr>
          <w:rFonts w:ascii="Times New Roman" w:hAnsi="Times New Roman"/>
          <w:sz w:val="28"/>
          <w:szCs w:val="28"/>
        </w:rPr>
        <w:t>+5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Pb</w:t>
      </w:r>
      <w:r w:rsidR="00075C05" w:rsidRPr="006C35D0">
        <w:rPr>
          <w:rFonts w:ascii="Times New Roman" w:hAnsi="Times New Roman"/>
          <w:sz w:val="28"/>
          <w:szCs w:val="28"/>
        </w:rPr>
        <w:t>С</w:t>
      </w:r>
      <w:r w:rsidR="00075C05" w:rsidRPr="006C35D0">
        <w:rPr>
          <w:rFonts w:ascii="Times New Roman" w:hAnsi="Times New Roman"/>
          <w:sz w:val="28"/>
          <w:szCs w:val="28"/>
          <w:lang w:val="en-US"/>
        </w:rPr>
        <w:t>l</w:t>
      </w:r>
      <w:r w:rsidR="00075C05"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="00075C05">
        <w:rPr>
          <w:rFonts w:ascii="Times New Roman" w:hAnsi="Times New Roman"/>
          <w:sz w:val="28"/>
          <w:szCs w:val="28"/>
        </w:rPr>
        <w:t>+</w:t>
      </w:r>
    </w:p>
    <w:p w:rsidR="00075C05" w:rsidRDefault="00075C05" w:rsidP="00075C05">
      <w:pPr>
        <w:tabs>
          <w:tab w:val="left" w:pos="1680"/>
        </w:tabs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Pr="0049165C">
        <w:rPr>
          <w:rFonts w:ascii="Times New Roman" w:hAnsi="Times New Roman"/>
          <w:sz w:val="28"/>
          <w:szCs w:val="28"/>
        </w:rPr>
        <w:t>+12СО</w:t>
      </w:r>
      <w:r w:rsidRPr="0049165C">
        <w:rPr>
          <w:rFonts w:ascii="Times New Roman" w:hAnsi="Times New Roman"/>
          <w:sz w:val="28"/>
          <w:szCs w:val="28"/>
          <w:vertAlign w:val="subscript"/>
        </w:rPr>
        <w:t>2</w:t>
      </w:r>
      <w:r w:rsidRPr="0049165C">
        <w:rPr>
          <w:rFonts w:ascii="Times New Roman" w:hAnsi="Times New Roman"/>
          <w:sz w:val="28"/>
          <w:szCs w:val="28"/>
        </w:rPr>
        <w:t xml:space="preserve"> +5</w:t>
      </w:r>
      <w:r w:rsidRPr="0049165C">
        <w:rPr>
          <w:rFonts w:ascii="Times New Roman" w:hAnsi="Times New Roman"/>
          <w:sz w:val="28"/>
          <w:szCs w:val="28"/>
          <w:lang w:val="en-US"/>
        </w:rPr>
        <w:t>S</w:t>
      </w:r>
      <w:r w:rsidRPr="0049165C">
        <w:rPr>
          <w:rFonts w:ascii="Times New Roman" w:hAnsi="Times New Roman"/>
          <w:sz w:val="28"/>
          <w:szCs w:val="28"/>
        </w:rPr>
        <w:t>О</w:t>
      </w:r>
      <w:r w:rsidRPr="0049165C">
        <w:rPr>
          <w:rFonts w:ascii="Times New Roman" w:hAnsi="Times New Roman"/>
          <w:sz w:val="28"/>
          <w:szCs w:val="28"/>
          <w:vertAlign w:val="subscript"/>
        </w:rPr>
        <w:t>2</w:t>
      </w:r>
      <w:r w:rsidRPr="0049165C">
        <w:rPr>
          <w:rFonts w:ascii="Times New Roman" w:hAnsi="Times New Roman"/>
          <w:sz w:val="28"/>
          <w:szCs w:val="28"/>
        </w:rPr>
        <w:t>+3Н</w:t>
      </w:r>
      <w:r w:rsidRPr="0049165C">
        <w:rPr>
          <w:rFonts w:ascii="Times New Roman" w:hAnsi="Times New Roman"/>
          <w:sz w:val="28"/>
          <w:szCs w:val="28"/>
          <w:vertAlign w:val="subscript"/>
        </w:rPr>
        <w:t>2</w:t>
      </w:r>
      <w:r w:rsidRPr="0049165C">
        <w:rPr>
          <w:rFonts w:ascii="Times New Roman" w:hAnsi="Times New Roman"/>
          <w:sz w:val="28"/>
          <w:szCs w:val="28"/>
        </w:rPr>
        <w:t xml:space="preserve">О.                                                                        </w:t>
      </w:r>
      <w:r w:rsidR="00845AF3" w:rsidRPr="0049165C">
        <w:rPr>
          <w:rFonts w:ascii="Times New Roman" w:hAnsi="Times New Roman"/>
          <w:sz w:val="28"/>
          <w:szCs w:val="28"/>
        </w:rPr>
        <w:t xml:space="preserve">       </w:t>
      </w:r>
      <w:r w:rsidRPr="0049165C">
        <w:rPr>
          <w:rFonts w:ascii="Times New Roman" w:hAnsi="Times New Roman"/>
          <w:sz w:val="28"/>
          <w:szCs w:val="28"/>
        </w:rPr>
        <w:t>(</w:t>
      </w:r>
      <w:r w:rsidR="0049165C" w:rsidRPr="0049165C">
        <w:rPr>
          <w:rFonts w:ascii="Times New Roman" w:hAnsi="Times New Roman"/>
          <w:sz w:val="28"/>
          <w:szCs w:val="28"/>
        </w:rPr>
        <w:t>36</w:t>
      </w:r>
      <w:r w:rsidRPr="0049165C">
        <w:rPr>
          <w:rFonts w:ascii="Times New Roman" w:hAnsi="Times New Roman"/>
          <w:sz w:val="28"/>
          <w:szCs w:val="28"/>
        </w:rPr>
        <w:t>)</w:t>
      </w:r>
    </w:p>
    <w:p w:rsidR="00845AF3" w:rsidRPr="006C35D0" w:rsidRDefault="00845AF3" w:rsidP="00075C05">
      <w:pPr>
        <w:tabs>
          <w:tab w:val="left" w:pos="1680"/>
        </w:tabs>
        <w:spacing w:line="240" w:lineRule="auto"/>
        <w:rPr>
          <w:rFonts w:ascii="Times New Roman" w:hAnsi="Times New Roman"/>
          <w:sz w:val="28"/>
          <w:szCs w:val="28"/>
        </w:rPr>
      </w:pPr>
    </w:p>
    <w:p w:rsidR="00D2489F" w:rsidRDefault="00D2489F" w:rsidP="00D2489F">
      <w:pPr>
        <w:tabs>
          <w:tab w:val="right" w:pos="9638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6C35D0">
        <w:rPr>
          <w:rFonts w:ascii="Times New Roman" w:hAnsi="Times New Roman"/>
          <w:sz w:val="28"/>
          <w:szCs w:val="28"/>
          <w:lang w:val="en-US"/>
        </w:rPr>
        <w:t>Cu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  <w:lang w:val="en-US"/>
        </w:rPr>
        <w:t>O</w:t>
      </w:r>
      <w:r w:rsidRPr="006C35D0">
        <w:rPr>
          <w:rFonts w:ascii="Times New Roman" w:hAnsi="Times New Roman"/>
          <w:sz w:val="28"/>
          <w:szCs w:val="28"/>
        </w:rPr>
        <w:t>+</w:t>
      </w:r>
      <w:r w:rsidRPr="006C35D0">
        <w:rPr>
          <w:rFonts w:ascii="Times New Roman" w:hAnsi="Times New Roman"/>
          <w:sz w:val="28"/>
          <w:szCs w:val="28"/>
          <w:lang w:val="en-US"/>
        </w:rPr>
        <w:t>Zn</w:t>
      </w:r>
      <w:r w:rsidRPr="006C35D0">
        <w:rPr>
          <w:rFonts w:ascii="Times New Roman" w:hAnsi="Times New Roman"/>
          <w:sz w:val="28"/>
          <w:szCs w:val="28"/>
        </w:rPr>
        <w:t>О+</w:t>
      </w:r>
      <w:r w:rsidRPr="006C35D0">
        <w:rPr>
          <w:rFonts w:ascii="Times New Roman" w:hAnsi="Times New Roman"/>
          <w:sz w:val="28"/>
          <w:szCs w:val="28"/>
          <w:lang w:val="en-US"/>
        </w:rPr>
        <w:t>PbS</w:t>
      </w:r>
      <w:r w:rsidRPr="006C35D0">
        <w:rPr>
          <w:rFonts w:ascii="Times New Roman" w:hAnsi="Times New Roman"/>
          <w:sz w:val="28"/>
          <w:szCs w:val="28"/>
        </w:rPr>
        <w:t>+20О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+6</w:t>
      </w:r>
      <w:r w:rsidRPr="006C35D0">
        <w:rPr>
          <w:rFonts w:ascii="Times New Roman" w:hAnsi="Times New Roman"/>
          <w:sz w:val="28"/>
          <w:szCs w:val="28"/>
          <w:lang w:val="en-US"/>
        </w:rPr>
        <w:t>C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  <w:lang w:val="en-US"/>
        </w:rPr>
        <w:t>H</w:t>
      </w:r>
      <w:r w:rsidRPr="006C35D0">
        <w:rPr>
          <w:rFonts w:ascii="Times New Roman" w:hAnsi="Times New Roman"/>
          <w:sz w:val="28"/>
          <w:szCs w:val="28"/>
          <w:vertAlign w:val="subscript"/>
        </w:rPr>
        <w:t>3</w:t>
      </w:r>
      <w:r w:rsidRPr="006C35D0">
        <w:rPr>
          <w:rFonts w:ascii="Times New Roman" w:hAnsi="Times New Roman"/>
          <w:sz w:val="28"/>
          <w:szCs w:val="28"/>
          <w:lang w:val="en-US"/>
        </w:rPr>
        <w:t>Cl</w:t>
      </w:r>
      <w:r w:rsidRPr="00B56423">
        <w:rPr>
          <w:rFonts w:ascii="Times New Roman" w:hAnsi="Times New Roman"/>
          <w:sz w:val="28"/>
          <w:szCs w:val="28"/>
        </w:rPr>
        <w:t xml:space="preserve"> </w:t>
      </w:r>
      <w:r w:rsidRPr="006C35D0">
        <w:rPr>
          <w:rFonts w:ascii="Times New Roman" w:hAnsi="Times New Roman"/>
          <w:sz w:val="28"/>
          <w:szCs w:val="28"/>
        </w:rPr>
        <w:t>=</w:t>
      </w:r>
      <w:r w:rsidRPr="00B56423">
        <w:rPr>
          <w:rFonts w:ascii="Times New Roman" w:hAnsi="Times New Roman"/>
          <w:sz w:val="28"/>
          <w:szCs w:val="28"/>
        </w:rPr>
        <w:t xml:space="preserve"> </w:t>
      </w:r>
      <w:r w:rsidRPr="006C35D0">
        <w:rPr>
          <w:rFonts w:ascii="Times New Roman" w:hAnsi="Times New Roman"/>
          <w:sz w:val="28"/>
          <w:szCs w:val="28"/>
          <w:lang w:val="en-US"/>
        </w:rPr>
        <w:t>Zn</w:t>
      </w:r>
      <w:r w:rsidRPr="006C35D0">
        <w:rPr>
          <w:rFonts w:ascii="Times New Roman" w:hAnsi="Times New Roman"/>
          <w:sz w:val="28"/>
          <w:szCs w:val="28"/>
        </w:rPr>
        <w:t>С</w:t>
      </w:r>
      <w:r w:rsidRPr="006C35D0">
        <w:rPr>
          <w:rFonts w:ascii="Times New Roman" w:hAnsi="Times New Roman"/>
          <w:sz w:val="28"/>
          <w:szCs w:val="28"/>
          <w:lang w:val="en-US"/>
        </w:rPr>
        <w:t>l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+2</w:t>
      </w:r>
      <w:r w:rsidRPr="006C35D0">
        <w:rPr>
          <w:rFonts w:ascii="Times New Roman" w:hAnsi="Times New Roman"/>
          <w:sz w:val="28"/>
          <w:szCs w:val="28"/>
          <w:lang w:val="en-US"/>
        </w:rPr>
        <w:t>Cu</w:t>
      </w:r>
      <w:r w:rsidRPr="006C35D0">
        <w:rPr>
          <w:rFonts w:ascii="Times New Roman" w:hAnsi="Times New Roman"/>
          <w:sz w:val="28"/>
          <w:szCs w:val="28"/>
        </w:rPr>
        <w:t>С</w:t>
      </w:r>
      <w:r w:rsidRPr="006C35D0">
        <w:rPr>
          <w:rFonts w:ascii="Times New Roman" w:hAnsi="Times New Roman"/>
          <w:sz w:val="28"/>
          <w:szCs w:val="28"/>
          <w:lang w:val="en-US"/>
        </w:rPr>
        <w:t>l</w:t>
      </w:r>
      <w:r w:rsidRPr="006C35D0">
        <w:rPr>
          <w:rFonts w:ascii="Times New Roman" w:hAnsi="Times New Roman"/>
          <w:sz w:val="28"/>
          <w:szCs w:val="28"/>
        </w:rPr>
        <w:t>+</w:t>
      </w:r>
      <w:r w:rsidRPr="006C35D0">
        <w:rPr>
          <w:rFonts w:ascii="Times New Roman" w:hAnsi="Times New Roman"/>
          <w:sz w:val="28"/>
          <w:szCs w:val="28"/>
          <w:lang w:val="en-US"/>
        </w:rPr>
        <w:t>Pb</w:t>
      </w:r>
      <w:r w:rsidRPr="006C35D0">
        <w:rPr>
          <w:rFonts w:ascii="Times New Roman" w:hAnsi="Times New Roman"/>
          <w:sz w:val="28"/>
          <w:szCs w:val="28"/>
        </w:rPr>
        <w:t>С</w:t>
      </w:r>
      <w:r w:rsidRPr="006C35D0">
        <w:rPr>
          <w:rFonts w:ascii="Times New Roman" w:hAnsi="Times New Roman"/>
          <w:sz w:val="28"/>
          <w:szCs w:val="28"/>
          <w:lang w:val="en-US"/>
        </w:rPr>
        <w:t>l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+12СО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</w:t>
      </w:r>
    </w:p>
    <w:p w:rsidR="00D2489F" w:rsidRDefault="00D2489F" w:rsidP="00D2489F">
      <w:pPr>
        <w:tabs>
          <w:tab w:val="right" w:pos="9638"/>
        </w:tabs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+</w:t>
      </w:r>
      <w:r w:rsidRPr="006C35D0">
        <w:rPr>
          <w:rFonts w:ascii="Times New Roman" w:hAnsi="Times New Roman"/>
          <w:sz w:val="28"/>
          <w:szCs w:val="28"/>
          <w:lang w:val="en-US"/>
        </w:rPr>
        <w:t>S</w:t>
      </w:r>
      <w:r w:rsidRPr="006C35D0">
        <w:rPr>
          <w:rFonts w:ascii="Times New Roman" w:hAnsi="Times New Roman"/>
          <w:sz w:val="28"/>
          <w:szCs w:val="28"/>
        </w:rPr>
        <w:t>О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+15Н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 xml:space="preserve">О;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</w:t>
      </w:r>
      <w:r w:rsidR="0049165C"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</w:rPr>
        <w:t>(</w:t>
      </w:r>
      <w:r w:rsidR="0049165C">
        <w:rPr>
          <w:rFonts w:ascii="Times New Roman" w:hAnsi="Times New Roman"/>
          <w:sz w:val="28"/>
          <w:szCs w:val="28"/>
        </w:rPr>
        <w:t>37</w:t>
      </w:r>
      <w:r w:rsidRPr="006C35D0">
        <w:rPr>
          <w:rFonts w:ascii="Times New Roman" w:hAnsi="Times New Roman"/>
          <w:sz w:val="28"/>
          <w:szCs w:val="28"/>
        </w:rPr>
        <w:t>)</w:t>
      </w:r>
    </w:p>
    <w:p w:rsidR="00845AF3" w:rsidRPr="006C35D0" w:rsidRDefault="00845AF3" w:rsidP="00D2489F">
      <w:pPr>
        <w:tabs>
          <w:tab w:val="right" w:pos="9638"/>
        </w:tabs>
        <w:spacing w:line="240" w:lineRule="auto"/>
        <w:rPr>
          <w:rFonts w:ascii="Times New Roman" w:hAnsi="Times New Roman"/>
          <w:sz w:val="28"/>
          <w:szCs w:val="28"/>
        </w:rPr>
      </w:pPr>
    </w:p>
    <w:p w:rsidR="00D2489F" w:rsidRDefault="00D2489F" w:rsidP="00D2489F">
      <w:pPr>
        <w:tabs>
          <w:tab w:val="right" w:pos="9638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 w:rsidRPr="006C35D0">
        <w:rPr>
          <w:rFonts w:ascii="Times New Roman" w:hAnsi="Times New Roman"/>
          <w:sz w:val="28"/>
          <w:szCs w:val="28"/>
        </w:rPr>
        <w:t>3</w:t>
      </w:r>
      <w:r w:rsidRPr="006C35D0">
        <w:rPr>
          <w:rFonts w:ascii="Times New Roman" w:hAnsi="Times New Roman"/>
          <w:sz w:val="28"/>
          <w:szCs w:val="28"/>
          <w:lang w:val="en-US"/>
        </w:rPr>
        <w:t>Cu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  <w:lang w:val="en-US"/>
        </w:rPr>
        <w:t>O</w:t>
      </w:r>
      <w:r w:rsidRPr="006C35D0">
        <w:rPr>
          <w:rFonts w:ascii="Times New Roman" w:hAnsi="Times New Roman"/>
          <w:sz w:val="28"/>
          <w:szCs w:val="28"/>
        </w:rPr>
        <w:t>+</w:t>
      </w:r>
      <w:r w:rsidRPr="006C35D0">
        <w:rPr>
          <w:rFonts w:ascii="Times New Roman" w:hAnsi="Times New Roman"/>
          <w:sz w:val="28"/>
          <w:szCs w:val="28"/>
          <w:lang w:val="en-US"/>
        </w:rPr>
        <w:t>Zn</w:t>
      </w:r>
      <w:r w:rsidRPr="006C35D0">
        <w:rPr>
          <w:rFonts w:ascii="Times New Roman" w:hAnsi="Times New Roman"/>
          <w:sz w:val="28"/>
          <w:szCs w:val="28"/>
        </w:rPr>
        <w:t>О+3</w:t>
      </w:r>
      <w:r w:rsidRPr="006C35D0">
        <w:rPr>
          <w:rFonts w:ascii="Times New Roman" w:hAnsi="Times New Roman"/>
          <w:sz w:val="28"/>
          <w:szCs w:val="28"/>
          <w:lang w:val="en-US"/>
        </w:rPr>
        <w:t>PbS</w:t>
      </w:r>
      <w:r w:rsidRPr="006C35D0">
        <w:rPr>
          <w:rFonts w:ascii="Times New Roman" w:hAnsi="Times New Roman"/>
          <w:sz w:val="28"/>
          <w:szCs w:val="28"/>
        </w:rPr>
        <w:t>+6,5О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+6</w:t>
      </w:r>
      <w:r w:rsidRPr="006C35D0">
        <w:rPr>
          <w:rFonts w:ascii="Times New Roman" w:hAnsi="Times New Roman"/>
          <w:sz w:val="28"/>
          <w:szCs w:val="28"/>
          <w:lang w:val="en-US"/>
        </w:rPr>
        <w:t>C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  <w:lang w:val="en-US"/>
        </w:rPr>
        <w:t>H</w:t>
      </w:r>
      <w:r w:rsidRPr="006C35D0">
        <w:rPr>
          <w:rFonts w:ascii="Times New Roman" w:hAnsi="Times New Roman"/>
          <w:sz w:val="28"/>
          <w:szCs w:val="28"/>
          <w:vertAlign w:val="subscript"/>
        </w:rPr>
        <w:t>3</w:t>
      </w:r>
      <w:r w:rsidRPr="006C35D0">
        <w:rPr>
          <w:rFonts w:ascii="Times New Roman" w:hAnsi="Times New Roman"/>
          <w:sz w:val="28"/>
          <w:szCs w:val="28"/>
          <w:lang w:val="en-US"/>
        </w:rPr>
        <w:t>Cl</w:t>
      </w:r>
      <w:r w:rsidRPr="006C35D0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6C35D0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</w:rPr>
        <w:t xml:space="preserve"> </w:t>
      </w:r>
      <w:r w:rsidRPr="006C35D0">
        <w:rPr>
          <w:rFonts w:ascii="Times New Roman" w:hAnsi="Times New Roman"/>
          <w:sz w:val="28"/>
          <w:szCs w:val="28"/>
        </w:rPr>
        <w:t>3</w:t>
      </w:r>
      <w:r w:rsidRPr="006C35D0">
        <w:rPr>
          <w:rFonts w:ascii="Times New Roman" w:hAnsi="Times New Roman"/>
          <w:sz w:val="28"/>
          <w:szCs w:val="28"/>
          <w:lang w:val="en-US"/>
        </w:rPr>
        <w:t>Zn</w:t>
      </w:r>
      <w:r w:rsidRPr="006C35D0">
        <w:rPr>
          <w:rFonts w:ascii="Times New Roman" w:hAnsi="Times New Roman"/>
          <w:sz w:val="28"/>
          <w:szCs w:val="28"/>
        </w:rPr>
        <w:t>С</w:t>
      </w:r>
      <w:r w:rsidRPr="006C35D0">
        <w:rPr>
          <w:rFonts w:ascii="Times New Roman" w:hAnsi="Times New Roman"/>
          <w:sz w:val="28"/>
          <w:szCs w:val="28"/>
          <w:lang w:val="en-US"/>
        </w:rPr>
        <w:t>l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+6</w:t>
      </w:r>
      <w:r w:rsidRPr="006C35D0">
        <w:rPr>
          <w:rFonts w:ascii="Times New Roman" w:hAnsi="Times New Roman"/>
          <w:sz w:val="28"/>
          <w:szCs w:val="28"/>
          <w:lang w:val="en-US"/>
        </w:rPr>
        <w:t>Cu</w:t>
      </w:r>
      <w:r w:rsidRPr="006C35D0">
        <w:rPr>
          <w:rFonts w:ascii="Times New Roman" w:hAnsi="Times New Roman"/>
          <w:sz w:val="28"/>
          <w:szCs w:val="28"/>
        </w:rPr>
        <w:t>С</w:t>
      </w:r>
      <w:r w:rsidRPr="006C35D0">
        <w:rPr>
          <w:rFonts w:ascii="Times New Roman" w:hAnsi="Times New Roman"/>
          <w:sz w:val="28"/>
          <w:szCs w:val="28"/>
          <w:lang w:val="en-US"/>
        </w:rPr>
        <w:t>l</w:t>
      </w:r>
      <w:r w:rsidRPr="006C35D0">
        <w:rPr>
          <w:rFonts w:ascii="Times New Roman" w:hAnsi="Times New Roman"/>
          <w:sz w:val="28"/>
          <w:szCs w:val="28"/>
        </w:rPr>
        <w:t>+3</w:t>
      </w:r>
      <w:r w:rsidRPr="006C35D0">
        <w:rPr>
          <w:rFonts w:ascii="Times New Roman" w:hAnsi="Times New Roman"/>
          <w:sz w:val="28"/>
          <w:szCs w:val="28"/>
          <w:lang w:val="en-US"/>
        </w:rPr>
        <w:t>Pb</w:t>
      </w:r>
      <w:r w:rsidRPr="006C35D0">
        <w:rPr>
          <w:rFonts w:ascii="Times New Roman" w:hAnsi="Times New Roman"/>
          <w:sz w:val="28"/>
          <w:szCs w:val="28"/>
        </w:rPr>
        <w:t>С</w:t>
      </w:r>
      <w:r w:rsidRPr="006C35D0">
        <w:rPr>
          <w:rFonts w:ascii="Times New Roman" w:hAnsi="Times New Roman"/>
          <w:sz w:val="28"/>
          <w:szCs w:val="28"/>
          <w:lang w:val="en-US"/>
        </w:rPr>
        <w:t>l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6C35D0">
        <w:rPr>
          <w:rFonts w:ascii="Times New Roman" w:hAnsi="Times New Roman"/>
          <w:sz w:val="28"/>
          <w:szCs w:val="28"/>
        </w:rPr>
        <w:t>+</w:t>
      </w:r>
    </w:p>
    <w:p w:rsidR="00D2489F" w:rsidRPr="00B56423" w:rsidRDefault="00D2489F" w:rsidP="00D2489F">
      <w:pPr>
        <w:tabs>
          <w:tab w:val="right" w:pos="9638"/>
        </w:tabs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+</w:t>
      </w:r>
      <w:r w:rsidRPr="006C35D0">
        <w:rPr>
          <w:rFonts w:ascii="Times New Roman" w:hAnsi="Times New Roman"/>
          <w:sz w:val="28"/>
          <w:szCs w:val="28"/>
        </w:rPr>
        <w:t>12СО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+3</w:t>
      </w:r>
      <w:r w:rsidRPr="006C35D0">
        <w:rPr>
          <w:rFonts w:ascii="Times New Roman" w:hAnsi="Times New Roman"/>
          <w:sz w:val="28"/>
          <w:szCs w:val="28"/>
          <w:lang w:val="en-US"/>
        </w:rPr>
        <w:t>S</w:t>
      </w:r>
      <w:r w:rsidRPr="006C35D0">
        <w:rPr>
          <w:rFonts w:ascii="Times New Roman" w:hAnsi="Times New Roman"/>
          <w:sz w:val="28"/>
          <w:szCs w:val="28"/>
        </w:rPr>
        <w:t>О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B56423">
        <w:rPr>
          <w:rFonts w:ascii="Times New Roman" w:hAnsi="Times New Roman"/>
          <w:sz w:val="28"/>
          <w:szCs w:val="28"/>
        </w:rPr>
        <w:t>+</w:t>
      </w:r>
      <w:r w:rsidRPr="006C35D0">
        <w:rPr>
          <w:rFonts w:ascii="Times New Roman" w:hAnsi="Times New Roman"/>
          <w:sz w:val="28"/>
          <w:szCs w:val="28"/>
        </w:rPr>
        <w:t>9Н</w:t>
      </w:r>
      <w:r w:rsidRPr="006C35D0">
        <w:rPr>
          <w:rFonts w:ascii="Times New Roman" w:hAnsi="Times New Roman"/>
          <w:sz w:val="28"/>
          <w:szCs w:val="28"/>
          <w:vertAlign w:val="subscript"/>
        </w:rPr>
        <w:t>2</w:t>
      </w:r>
      <w:r w:rsidRPr="006C35D0">
        <w:rPr>
          <w:rFonts w:ascii="Times New Roman" w:hAnsi="Times New Roman"/>
          <w:sz w:val="28"/>
          <w:szCs w:val="28"/>
        </w:rPr>
        <w:t>О;</w:t>
      </w:r>
      <w:r w:rsidRPr="00406CD3">
        <w:rPr>
          <w:rFonts w:ascii="Times New Roman" w:hAnsi="Times New Roman"/>
          <w:sz w:val="28"/>
          <w:szCs w:val="28"/>
        </w:rPr>
        <w:t xml:space="preserve"> </w:t>
      </w:r>
      <w:r w:rsidRPr="00B56423">
        <w:rPr>
          <w:rFonts w:ascii="Times New Roman" w:hAnsi="Times New Roman"/>
          <w:sz w:val="28"/>
          <w:szCs w:val="28"/>
        </w:rPr>
        <w:t xml:space="preserve"> </w:t>
      </w:r>
      <w:r w:rsidRPr="00B56423">
        <w:rPr>
          <w:rFonts w:ascii="Times New Roman" w:hAnsi="Times New Roman"/>
          <w:sz w:val="28"/>
          <w:szCs w:val="28"/>
        </w:rPr>
        <w:tab/>
        <w:t xml:space="preserve">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</w:t>
      </w:r>
      <w:r w:rsidR="00845AF3">
        <w:rPr>
          <w:rFonts w:ascii="Times New Roman" w:hAnsi="Times New Roman"/>
          <w:sz w:val="28"/>
          <w:szCs w:val="28"/>
        </w:rPr>
        <w:t xml:space="preserve">           </w:t>
      </w:r>
      <w:r>
        <w:rPr>
          <w:rFonts w:ascii="Times New Roman" w:hAnsi="Times New Roman"/>
          <w:sz w:val="28"/>
          <w:szCs w:val="28"/>
        </w:rPr>
        <w:t xml:space="preserve">  (</w:t>
      </w:r>
      <w:r w:rsidR="00075C05">
        <w:rPr>
          <w:rFonts w:ascii="Times New Roman" w:hAnsi="Times New Roman"/>
          <w:sz w:val="28"/>
          <w:szCs w:val="28"/>
        </w:rPr>
        <w:t>3</w:t>
      </w:r>
      <w:r w:rsidR="0049165C">
        <w:rPr>
          <w:rFonts w:ascii="Times New Roman" w:hAnsi="Times New Roman"/>
          <w:sz w:val="28"/>
          <w:szCs w:val="28"/>
        </w:rPr>
        <w:t>8</w:t>
      </w:r>
      <w:r>
        <w:rPr>
          <w:rFonts w:ascii="Times New Roman" w:hAnsi="Times New Roman"/>
          <w:sz w:val="28"/>
          <w:szCs w:val="28"/>
        </w:rPr>
        <w:t>)</w:t>
      </w:r>
      <w:r w:rsidRPr="00B56423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Pr="00B56423">
        <w:rPr>
          <w:rFonts w:ascii="Times New Roman" w:hAnsi="Times New Roman"/>
          <w:sz w:val="28"/>
          <w:szCs w:val="28"/>
        </w:rPr>
        <w:t>(157)</w:t>
      </w:r>
    </w:p>
    <w:p w:rsidR="00D2489F" w:rsidRDefault="00D2489F" w:rsidP="00D2489F">
      <w:pPr>
        <w:tabs>
          <w:tab w:val="left" w:pos="168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9B2236" w:rsidRPr="009B2236" w:rsidRDefault="00656280" w:rsidP="00D2489F">
      <w:pPr>
        <w:tabs>
          <w:tab w:val="left" w:pos="1680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9B2236" w:rsidRPr="009B2236">
        <w:rPr>
          <w:rFonts w:ascii="Times New Roman" w:hAnsi="Times New Roman"/>
          <w:sz w:val="28"/>
          <w:szCs w:val="28"/>
        </w:rPr>
        <w:t xml:space="preserve">В таблице </w:t>
      </w:r>
      <w:r w:rsidR="0049165C">
        <w:rPr>
          <w:rFonts w:ascii="Times New Roman" w:hAnsi="Times New Roman"/>
          <w:sz w:val="28"/>
          <w:szCs w:val="28"/>
        </w:rPr>
        <w:t>4</w:t>
      </w:r>
      <w:r w:rsidR="009B2236" w:rsidRPr="009B2236">
        <w:rPr>
          <w:rFonts w:ascii="Times New Roman" w:hAnsi="Times New Roman"/>
          <w:sz w:val="28"/>
          <w:szCs w:val="28"/>
        </w:rPr>
        <w:t xml:space="preserve"> приведен исходный материал, </w:t>
      </w:r>
      <w:r w:rsidR="009B2236">
        <w:rPr>
          <w:rFonts w:ascii="Times New Roman" w:hAnsi="Times New Roman"/>
          <w:sz w:val="28"/>
          <w:szCs w:val="28"/>
        </w:rPr>
        <w:t xml:space="preserve"> полученный пр</w:t>
      </w:r>
      <w:r w:rsidR="0066085E">
        <w:rPr>
          <w:rFonts w:ascii="Times New Roman" w:hAnsi="Times New Roman"/>
          <w:sz w:val="28"/>
          <w:szCs w:val="28"/>
        </w:rPr>
        <w:t>и</w:t>
      </w:r>
      <w:r w:rsidR="009B2236">
        <w:rPr>
          <w:rFonts w:ascii="Times New Roman" w:hAnsi="Times New Roman"/>
          <w:sz w:val="28"/>
          <w:szCs w:val="28"/>
        </w:rPr>
        <w:t xml:space="preserve">  помощи комплекса Астра,  для расчета  равновесия в системе 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Cu</w:t>
      </w:r>
      <w:r w:rsidR="009B2236" w:rsidRPr="009B2236">
        <w:rPr>
          <w:rFonts w:ascii="Times New Roman" w:hAnsi="Times New Roman"/>
          <w:sz w:val="28"/>
          <w:szCs w:val="28"/>
          <w:vertAlign w:val="subscript"/>
        </w:rPr>
        <w:t>2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O</w:t>
      </w:r>
      <w:r w:rsidR="009B2236" w:rsidRPr="009B2236">
        <w:rPr>
          <w:rFonts w:ascii="Times New Roman" w:hAnsi="Times New Roman"/>
          <w:sz w:val="28"/>
          <w:szCs w:val="28"/>
        </w:rPr>
        <w:t>-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Zn</w:t>
      </w:r>
      <w:r w:rsidR="009B2236" w:rsidRPr="009B2236">
        <w:rPr>
          <w:rFonts w:ascii="Times New Roman" w:hAnsi="Times New Roman"/>
          <w:sz w:val="28"/>
          <w:szCs w:val="28"/>
        </w:rPr>
        <w:t>О-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PbS</w:t>
      </w:r>
      <w:r w:rsidR="009B2236" w:rsidRPr="009B2236">
        <w:rPr>
          <w:rFonts w:ascii="Times New Roman" w:hAnsi="Times New Roman"/>
          <w:sz w:val="28"/>
          <w:szCs w:val="28"/>
        </w:rPr>
        <w:t>-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C</w:t>
      </w:r>
      <w:r w:rsidR="009B2236" w:rsidRPr="009B2236">
        <w:rPr>
          <w:rFonts w:ascii="Times New Roman" w:hAnsi="Times New Roman"/>
          <w:sz w:val="28"/>
          <w:szCs w:val="28"/>
          <w:vertAlign w:val="subscript"/>
        </w:rPr>
        <w:t>2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H</w:t>
      </w:r>
      <w:r w:rsidR="009B2236" w:rsidRPr="009B2236">
        <w:rPr>
          <w:rFonts w:ascii="Times New Roman" w:hAnsi="Times New Roman"/>
          <w:sz w:val="28"/>
          <w:szCs w:val="28"/>
          <w:vertAlign w:val="subscript"/>
        </w:rPr>
        <w:t>5</w:t>
      </w:r>
      <w:r w:rsidR="009B2236" w:rsidRPr="009B2236">
        <w:rPr>
          <w:rFonts w:ascii="Times New Roman" w:hAnsi="Times New Roman"/>
          <w:sz w:val="28"/>
          <w:szCs w:val="28"/>
          <w:lang w:val="en-US"/>
        </w:rPr>
        <w:t>Cl</w:t>
      </w:r>
      <w:r w:rsidR="009B2236" w:rsidRPr="009B2236">
        <w:rPr>
          <w:rFonts w:ascii="Times New Roman" w:hAnsi="Times New Roman"/>
          <w:sz w:val="28"/>
          <w:szCs w:val="28"/>
        </w:rPr>
        <w:t>.</w:t>
      </w:r>
    </w:p>
    <w:p w:rsidR="009B2236" w:rsidRDefault="009B2236" w:rsidP="00D2489F">
      <w:pPr>
        <w:tabs>
          <w:tab w:val="left" w:pos="168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56280" w:rsidRDefault="00656280" w:rsidP="00656280">
      <w:pPr>
        <w:tabs>
          <w:tab w:val="left" w:pos="709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656280" w:rsidRPr="004042AE" w:rsidRDefault="00656280" w:rsidP="004042AE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vertAlign w:val="subscript"/>
        </w:rPr>
      </w:pPr>
      <w:r w:rsidRPr="004042AE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49165C" w:rsidRPr="004042AE">
        <w:rPr>
          <w:rFonts w:ascii="Times New Roman" w:hAnsi="Times New Roman" w:cs="Times New Roman"/>
          <w:sz w:val="24"/>
          <w:szCs w:val="24"/>
        </w:rPr>
        <w:t>4</w:t>
      </w:r>
      <w:r w:rsidRPr="004042AE">
        <w:rPr>
          <w:rFonts w:ascii="Times New Roman" w:hAnsi="Times New Roman" w:cs="Times New Roman"/>
          <w:sz w:val="24"/>
          <w:szCs w:val="24"/>
        </w:rPr>
        <w:t xml:space="preserve"> -  Исходный материал, полученный при помощи программного комплекса «Астра» для расчета равновесного распределения элементов в системе </w:t>
      </w:r>
      <w:r w:rsidRPr="004042AE">
        <w:rPr>
          <w:rFonts w:ascii="Times New Roman" w:hAnsi="Times New Roman" w:cs="Times New Roman"/>
          <w:sz w:val="24"/>
          <w:szCs w:val="24"/>
          <w:lang w:val="pt-PT"/>
        </w:rPr>
        <w:t>Cu</w:t>
      </w:r>
      <w:r w:rsidRPr="004042A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042AE">
        <w:rPr>
          <w:rFonts w:ascii="Times New Roman" w:hAnsi="Times New Roman" w:cs="Times New Roman"/>
          <w:sz w:val="24"/>
          <w:szCs w:val="24"/>
        </w:rPr>
        <w:t>О-</w:t>
      </w:r>
      <w:r w:rsidRPr="004042AE">
        <w:rPr>
          <w:rFonts w:ascii="Times New Roman" w:hAnsi="Times New Roman" w:cs="Times New Roman"/>
          <w:sz w:val="24"/>
          <w:szCs w:val="24"/>
          <w:lang w:val="pt-PT"/>
        </w:rPr>
        <w:t>ZnO</w:t>
      </w:r>
      <w:r w:rsidRPr="004042AE">
        <w:rPr>
          <w:rFonts w:ascii="Times New Roman" w:hAnsi="Times New Roman" w:cs="Times New Roman"/>
          <w:sz w:val="24"/>
          <w:szCs w:val="24"/>
        </w:rPr>
        <w:t>-</w:t>
      </w:r>
      <w:r w:rsidRPr="004042AE">
        <w:rPr>
          <w:rFonts w:ascii="Times New Roman" w:hAnsi="Times New Roman" w:cs="Times New Roman"/>
          <w:sz w:val="24"/>
          <w:szCs w:val="24"/>
          <w:lang w:val="en-US"/>
        </w:rPr>
        <w:t>Pb</w:t>
      </w:r>
      <w:r w:rsidRPr="004042AE">
        <w:rPr>
          <w:rFonts w:ascii="Times New Roman" w:hAnsi="Times New Roman" w:cs="Times New Roman"/>
          <w:sz w:val="24"/>
          <w:szCs w:val="24"/>
          <w:lang w:val="pt-PT"/>
        </w:rPr>
        <w:t>S</w:t>
      </w:r>
      <w:r w:rsidRPr="004042AE">
        <w:rPr>
          <w:rFonts w:ascii="Times New Roman" w:hAnsi="Times New Roman" w:cs="Times New Roman"/>
          <w:sz w:val="24"/>
          <w:szCs w:val="24"/>
        </w:rPr>
        <w:t>-</w:t>
      </w:r>
      <w:r w:rsidRPr="004042AE">
        <w:rPr>
          <w:rFonts w:ascii="Times New Roman" w:hAnsi="Times New Roman" w:cs="Times New Roman"/>
          <w:sz w:val="24"/>
          <w:szCs w:val="24"/>
          <w:lang w:val="pt-PT"/>
        </w:rPr>
        <w:t>C</w:t>
      </w:r>
      <w:r w:rsidRPr="004042A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4042AE">
        <w:rPr>
          <w:rFonts w:ascii="Times New Roman" w:hAnsi="Times New Roman" w:cs="Times New Roman"/>
          <w:sz w:val="24"/>
          <w:szCs w:val="24"/>
          <w:lang w:val="pt-PT"/>
        </w:rPr>
        <w:t>HCl</w:t>
      </w:r>
      <w:r w:rsidRPr="004042AE">
        <w:rPr>
          <w:rFonts w:ascii="Times New Roman" w:hAnsi="Times New Roman" w:cs="Times New Roman"/>
          <w:sz w:val="24"/>
          <w:szCs w:val="24"/>
          <w:vertAlign w:val="subscript"/>
        </w:rPr>
        <w:t>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>┌───────────────────────────── Исходные данные ───────────────────────┐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 xml:space="preserve">    &lt;Step&lt;Noion&gt;                                                               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 xml:space="preserve">    P=0.1,T=400,+100,1800,                                                     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</w:rPr>
        <w:t xml:space="preserve">    </w:t>
      </w:r>
      <w:r w:rsidRPr="004042AE">
        <w:rPr>
          <w:b/>
          <w:lang w:val="en-US"/>
        </w:rPr>
        <w:t xml:space="preserve">(357.5%Cu2O1),(407%Zn1O1),(1196%Pb1S1),(1215%C2H1Cl5),(112%O2);            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└─────────────────────────────────────────────────────────────────────┘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 xml:space="preserve">    </w:t>
      </w:r>
      <w:r w:rsidRPr="004042AE">
        <w:rPr>
          <w:b/>
        </w:rPr>
        <w:t>Брутто</w:t>
      </w:r>
      <w:r w:rsidRPr="004042AE">
        <w:rPr>
          <w:b/>
          <w:lang w:val="en-US"/>
        </w:rPr>
        <w:t>-</w:t>
      </w:r>
      <w:r w:rsidRPr="004042AE">
        <w:rPr>
          <w:b/>
        </w:rPr>
        <w:t>формула</w:t>
      </w:r>
      <w:r w:rsidRPr="004042AE">
        <w:rPr>
          <w:b/>
          <w:lang w:val="en-US"/>
        </w:rPr>
        <w:t xml:space="preserve"> </w:t>
      </w:r>
      <w:r w:rsidRPr="004042AE">
        <w:rPr>
          <w:b/>
        </w:rPr>
        <w:t>раб</w:t>
      </w:r>
      <w:r w:rsidRPr="004042AE">
        <w:rPr>
          <w:b/>
          <w:lang w:val="en-US"/>
        </w:rPr>
        <w:t>.</w:t>
      </w:r>
      <w:r w:rsidRPr="004042AE">
        <w:rPr>
          <w:b/>
        </w:rPr>
        <w:t>тела</w:t>
      </w:r>
      <w:r w:rsidRPr="004042AE">
        <w:rPr>
          <w:b/>
          <w:lang w:val="en-US"/>
        </w:rPr>
        <w:t>:  CU 1.51994 O 4.41063 ZN 1.5213 PB 1.52053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 xml:space="preserve">    S 1.52053 C 3.65389 H 1.82695 CL 9.13473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└─────────────────────────────────────────────────────────────────────┘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</w:rPr>
        <w:t>Характеристики</w:t>
      </w:r>
      <w:r w:rsidRPr="004042AE">
        <w:rPr>
          <w:b/>
          <w:lang w:val="en-US"/>
        </w:rPr>
        <w:t xml:space="preserve"> </w:t>
      </w:r>
      <w:r w:rsidRPr="004042AE">
        <w:rPr>
          <w:b/>
        </w:rPr>
        <w:t>равновесия</w:t>
      </w:r>
      <w:r w:rsidRPr="004042AE">
        <w:rPr>
          <w:b/>
          <w:lang w:val="en-US"/>
        </w:rPr>
        <w:t xml:space="preserve"> - </w:t>
      </w:r>
      <w:r w:rsidRPr="004042AE">
        <w:rPr>
          <w:b/>
        </w:rPr>
        <w:t>СИ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P=0.1          T=400          V=0.134266     S=1.53553      I=-2346.38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U=-2359.8      M=11.2565     Cp=0.51576      k=1.06961    Cp"=0.535719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k"=1.06955     A=119.796     Mu=0.0000171   Lt=0.0215531  Lt"=0.0215656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MM=88.8373   Cp.</w:t>
      </w:r>
      <w:r w:rsidRPr="004042AE">
        <w:rPr>
          <w:b/>
        </w:rPr>
        <w:t>г</w:t>
      </w:r>
      <w:r w:rsidRPr="004042AE">
        <w:rPr>
          <w:b/>
          <w:lang w:val="en-US"/>
        </w:rPr>
        <w:t>=0.884743   k.</w:t>
      </w:r>
      <w:r w:rsidRPr="004042AE">
        <w:rPr>
          <w:b/>
        </w:rPr>
        <w:t>г</w:t>
      </w:r>
      <w:r w:rsidRPr="004042AE">
        <w:rPr>
          <w:b/>
          <w:lang w:val="en-US"/>
        </w:rPr>
        <w:t>=1.30078   MM.</w:t>
      </w:r>
      <w:r w:rsidRPr="004042AE">
        <w:rPr>
          <w:b/>
        </w:rPr>
        <w:t>г</w:t>
      </w:r>
      <w:r w:rsidRPr="004042AE">
        <w:rPr>
          <w:b/>
          <w:lang w:val="en-US"/>
        </w:rPr>
        <w:t>=40.6427    R.</w:t>
      </w:r>
      <w:r w:rsidRPr="004042AE">
        <w:rPr>
          <w:b/>
        </w:rPr>
        <w:t>г</w:t>
      </w:r>
      <w:r w:rsidRPr="004042AE">
        <w:rPr>
          <w:b/>
          <w:lang w:val="en-US"/>
        </w:rPr>
        <w:t>=204.579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</w:t>
      </w:r>
      <w:r w:rsidRPr="004042AE">
        <w:rPr>
          <w:b/>
        </w:rPr>
        <w:t>Z=0.835924    Пл=0           Bm=0.0264338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HCl  1.82694           k*S  1.21366            S6  0.0000636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S7  0.0000354          S8  0.0001758         H2S  0.3977e-5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k*C  1.44407           CO2  2.2008            CS2  0.1248e-5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 xml:space="preserve">       COS  0.009023         k*PbCl2  1.52053       k*ZnCl2  1.5213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  </w:t>
      </w:r>
      <w:r w:rsidRPr="004042AE">
        <w:rPr>
          <w:b/>
        </w:rPr>
        <w:t>k*CuCl  1.22413       k*CuS  0.295809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P=0.1          T=500          V=0.17294      S=1.68022      I=-2280.98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U=-2298.27     M=10.895      Cp=0.544527     k=1.06783    Cp"=0.856402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 xml:space="preserve"> k"=1.08509    A=135.712     Mu=0.0000216   Lt=0.0280326  Lt"=0.0290718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MM=91.7852   Cp.</w:t>
      </w:r>
      <w:r w:rsidRPr="004042AE">
        <w:rPr>
          <w:b/>
        </w:rPr>
        <w:t>г</w:t>
      </w:r>
      <w:r w:rsidRPr="004042AE">
        <w:rPr>
          <w:b/>
          <w:lang w:val="en-US"/>
        </w:rPr>
        <w:t>=0.9114     k.</w:t>
      </w:r>
      <w:r w:rsidRPr="004042AE">
        <w:rPr>
          <w:b/>
        </w:rPr>
        <w:t>г</w:t>
      </w:r>
      <w:r w:rsidRPr="004042AE">
        <w:rPr>
          <w:b/>
          <w:lang w:val="en-US"/>
        </w:rPr>
        <w:t>=1.27158   MM.</w:t>
      </w:r>
      <w:r w:rsidRPr="004042AE">
        <w:rPr>
          <w:b/>
        </w:rPr>
        <w:t>г</w:t>
      </w:r>
      <w:r w:rsidRPr="004042AE">
        <w:rPr>
          <w:b/>
          <w:lang w:val="en-US"/>
        </w:rPr>
        <w:t>=42.7156    R.</w:t>
      </w:r>
      <w:r w:rsidRPr="004042AE">
        <w:rPr>
          <w:b/>
        </w:rPr>
        <w:t>г</w:t>
      </w:r>
      <w:r w:rsidRPr="004042AE">
        <w:rPr>
          <w:b/>
          <w:lang w:val="en-US"/>
        </w:rPr>
        <w:t>=194.651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</w:t>
      </w:r>
      <w:r w:rsidRPr="004042AE">
        <w:rPr>
          <w:b/>
        </w:rPr>
        <w:t>Z=0.822306    Пл=0           Bm=0.0252991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HCl  1.82693           k*S  0.824644           S2  0.0000313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S3  0.3150e-5          S4  0.3811e-5          S5  0.000169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S6  0.0077705          S7  0.0054371          S8  0.0143446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H2S  0.6013e-5         k*C  1.34867            CO  0.00012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CO2  2.10633           CS2  0.0009256         COS  0.197852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 xml:space="preserve"> k*PbCl2  1.52053       k*ZnCl2  1.5213         k*CuCl  1.22414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  </w:t>
      </w:r>
      <w:r w:rsidRPr="004042AE">
        <w:rPr>
          <w:b/>
        </w:rPr>
        <w:t>k*CuS  0.295805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  <w:lang w:val="en-US"/>
        </w:rPr>
        <w:t>P</w:t>
      </w:r>
      <w:r w:rsidRPr="004042AE">
        <w:rPr>
          <w:b/>
        </w:rPr>
        <w:t xml:space="preserve">=0.1          </w:t>
      </w:r>
      <w:r w:rsidRPr="004042AE">
        <w:rPr>
          <w:b/>
          <w:lang w:val="en-US"/>
        </w:rPr>
        <w:t>T</w:t>
      </w:r>
      <w:r w:rsidRPr="004042AE">
        <w:rPr>
          <w:b/>
        </w:rPr>
        <w:t xml:space="preserve">=600          </w:t>
      </w:r>
      <w:r w:rsidRPr="004042AE">
        <w:rPr>
          <w:b/>
          <w:lang w:val="en-US"/>
        </w:rPr>
        <w:t>V</w:t>
      </w:r>
      <w:r w:rsidRPr="004042AE">
        <w:rPr>
          <w:b/>
        </w:rPr>
        <w:t xml:space="preserve">=0.228079     </w:t>
      </w:r>
      <w:r w:rsidRPr="004042AE">
        <w:rPr>
          <w:b/>
          <w:lang w:val="en-US"/>
        </w:rPr>
        <w:t>S</w:t>
      </w:r>
      <w:r w:rsidRPr="004042AE">
        <w:rPr>
          <w:b/>
        </w:rPr>
        <w:t xml:space="preserve">=1.8821       </w:t>
      </w:r>
      <w:r w:rsidRPr="004042AE">
        <w:rPr>
          <w:b/>
          <w:lang w:val="en-US"/>
        </w:rPr>
        <w:t>I</w:t>
      </w:r>
      <w:r w:rsidRPr="004042AE">
        <w:rPr>
          <w:b/>
        </w:rPr>
        <w:t>=-2169.09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U=-2191.89     M=10.0763     Cp=0.587687     k=1.06916    Cp"=0.917517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k"=1.08379     A=155.937     Mu=0.0000252   Lt=0.0327263  Lt"=0.0361504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MM=99.243    Cp.</w:t>
      </w:r>
      <w:r w:rsidRPr="004042AE">
        <w:rPr>
          <w:b/>
        </w:rPr>
        <w:t>г</w:t>
      </w:r>
      <w:r w:rsidRPr="004042AE">
        <w:rPr>
          <w:b/>
          <w:lang w:val="en-US"/>
        </w:rPr>
        <w:t>=0.913932   k.</w:t>
      </w:r>
      <w:r w:rsidRPr="004042AE">
        <w:rPr>
          <w:b/>
        </w:rPr>
        <w:t>г</w:t>
      </w:r>
      <w:r w:rsidRPr="004042AE">
        <w:rPr>
          <w:b/>
          <w:lang w:val="en-US"/>
        </w:rPr>
        <w:t>=1.24839   MM.</w:t>
      </w:r>
      <w:r w:rsidRPr="004042AE">
        <w:rPr>
          <w:b/>
        </w:rPr>
        <w:t>г</w:t>
      </w:r>
      <w:r w:rsidRPr="004042AE">
        <w:rPr>
          <w:b/>
          <w:lang w:val="en-US"/>
        </w:rPr>
        <w:t>=45.7236    R.</w:t>
      </w:r>
      <w:r w:rsidRPr="004042AE">
        <w:rPr>
          <w:b/>
        </w:rPr>
        <w:t>г</w:t>
      </w:r>
      <w:r w:rsidRPr="004042AE">
        <w:rPr>
          <w:b/>
          <w:lang w:val="en-US"/>
        </w:rPr>
        <w:t>=181.846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>Z=0.79096       Пл=0           Bm=0.0208115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HCl  1.82692            S2  0.001722           S3  0.0001713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S4  0.0000847          S5  0.0018323          S6  0.0141428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S7  0.0074451          S8  0.0083473         H2S  0.0000121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k*C  0.94297            CO  0.0036999         CO2  1.73271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0.0330031         COS  0.941511      k*PbCl2  1.52053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k*ZnCl2  1.5211          ZnCl2  0.0001998      k*CuCl  1.22406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Cu3Cl3  0.0000161      Cu4Cl4  0.9253e-5       k*CuS  0.295793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T=700          V=0.272178     S=2.01781      I=-2080.33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U=-2107.55     M=10.044      Cp=0.590824     k=1.07045    Cp"=0.714297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k"=1.07283     A=170.479     Mu=0.0000285   Lt=0.038159   Lt"=0.0525498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MM=99.5616   Cp.</w:t>
      </w:r>
      <w:r w:rsidRPr="004042AE">
        <w:rPr>
          <w:b/>
        </w:rPr>
        <w:t>г</w:t>
      </w:r>
      <w:r w:rsidRPr="004042AE">
        <w:rPr>
          <w:b/>
          <w:lang w:val="en-US"/>
        </w:rPr>
        <w:t>=0.940547   k.</w:t>
      </w:r>
      <w:r w:rsidRPr="004042AE">
        <w:rPr>
          <w:b/>
        </w:rPr>
        <w:t>г</w:t>
      </w:r>
      <w:r w:rsidRPr="004042AE">
        <w:rPr>
          <w:b/>
          <w:lang w:val="en-US"/>
        </w:rPr>
        <w:t>=1.242     MM.</w:t>
      </w:r>
      <w:r w:rsidRPr="004042AE">
        <w:rPr>
          <w:b/>
        </w:rPr>
        <w:t>г</w:t>
      </w:r>
      <w:r w:rsidRPr="004042AE">
        <w:rPr>
          <w:b/>
          <w:lang w:val="en-US"/>
        </w:rPr>
        <w:t>=45.37      R.</w:t>
      </w:r>
      <w:r w:rsidRPr="004042AE">
        <w:rPr>
          <w:b/>
        </w:rPr>
        <w:t>г</w:t>
      </w:r>
      <w:r w:rsidRPr="004042AE">
        <w:rPr>
          <w:b/>
          <w:lang w:val="en-US"/>
        </w:rPr>
        <w:t>=183.263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</w:t>
      </w:r>
      <w:r w:rsidRPr="004042AE">
        <w:rPr>
          <w:b/>
        </w:rPr>
        <w:t>Z=0.787834     Пл=0           Bm=0.0196193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HCl  1.82682            S2  0.004072           S3  0.0001511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S4  0.000015           S5  0.0000746          S6  0.0000614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S7  0.0000101          S8  0.2342e-5         H2S  0.0000627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k*C  0.819227           CO  0.0434148         CO2  1.63344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0.0574842         COS  1.10032       k*PbCl2  1.52044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lastRenderedPageBreak/>
        <w:t>PbCl2  0.0000948     k*ZnCl2  1.51219         ZnCl2  0.0091092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k*CuCl  1.22013        Cu2Cl2  0.0000106      Cu3Cl3  0.0007363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Cu4Cl4  0.0004676      Cu5Cl5  0.3659e-5       k*CuS  0.295691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T=800          V=0.334054     S=2.21172      I=-1932.86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U=-1966.26     M=9.88256     Cp=0.623774     k=1.07175    Cp"=1.52531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k"=1.11795     A=188.714     Mu=0.0000332   Lt=0.0434305  Lt"=0.0668986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MM=101.188   Cp.</w:t>
      </w:r>
      <w:r w:rsidRPr="004042AE">
        <w:rPr>
          <w:b/>
        </w:rPr>
        <w:t>г</w:t>
      </w:r>
      <w:r w:rsidRPr="004042AE">
        <w:rPr>
          <w:b/>
          <w:lang w:val="en-US"/>
        </w:rPr>
        <w:t>=0.911436   k.</w:t>
      </w:r>
      <w:r w:rsidRPr="004042AE">
        <w:rPr>
          <w:b/>
        </w:rPr>
        <w:t>г</w:t>
      </w:r>
      <w:r w:rsidRPr="004042AE">
        <w:rPr>
          <w:b/>
          <w:lang w:val="en-US"/>
        </w:rPr>
        <w:t>=1.23305   MM.</w:t>
      </w:r>
      <w:r w:rsidRPr="004042AE">
        <w:rPr>
          <w:b/>
        </w:rPr>
        <w:t>г</w:t>
      </w:r>
      <w:r w:rsidRPr="004042AE">
        <w:rPr>
          <w:b/>
          <w:lang w:val="en-US"/>
        </w:rPr>
        <w:t>=48.2667    R.</w:t>
      </w:r>
      <w:r w:rsidRPr="004042AE">
        <w:rPr>
          <w:b/>
        </w:rPr>
        <w:t>г</w:t>
      </w:r>
      <w:r w:rsidRPr="004042AE">
        <w:rPr>
          <w:b/>
          <w:lang w:val="en-US"/>
        </w:rPr>
        <w:t>=172.265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>Z=0.757602    Пл=0           Bm=0.0177181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0.2473e-5         H2O  0.3157e-5         HCl  1.82653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  0.0075615          S3  0.0001287          S4  0.3724e-5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S5  0.5978e-5         H2S  0.0002024         k*C  0.63342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0.273254          CO2  1.47515           CS2  0.0849996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COS  1.18707       k*PbCl2  1.51688         PbCl2  0.0036509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k*ZnCl2  1.36639         ZnCl2  0.154903       k*CuCl  1.1961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CuCl2  0.3657e-5      Cu2Cl2  0.0002342      Cu3Cl3  0.0055087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Cu4Cl4  0.0028271      Cu5Cl5  0.000026       k*Cu2S  0.147703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T=900          V=0.517862     S=2.58035      I=-1616.18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U=-1667.97     M=9.79931     Cp=0.567044     k=1.11294    Cp"=1.86629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k"=1.14095     A=237.096     Mu=0.0000438   Lt=0.0460104  Lt"=0.0650439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MM=102.048   Cp.</w:t>
      </w:r>
      <w:r w:rsidRPr="004042AE">
        <w:rPr>
          <w:b/>
        </w:rPr>
        <w:t>г</w:t>
      </w:r>
      <w:r w:rsidRPr="004042AE">
        <w:rPr>
          <w:b/>
          <w:lang w:val="en-US"/>
        </w:rPr>
        <w:t>=0.702687   k.</w:t>
      </w:r>
      <w:r w:rsidRPr="004042AE">
        <w:rPr>
          <w:b/>
        </w:rPr>
        <w:t>г</w:t>
      </w:r>
      <w:r w:rsidRPr="004042AE">
        <w:rPr>
          <w:b/>
          <w:lang w:val="en-US"/>
        </w:rPr>
        <w:t>=1.2158    MM.</w:t>
      </w:r>
      <w:r w:rsidRPr="004042AE">
        <w:rPr>
          <w:b/>
        </w:rPr>
        <w:t>г</w:t>
      </w:r>
      <w:r w:rsidRPr="004042AE">
        <w:rPr>
          <w:b/>
          <w:lang w:val="en-US"/>
        </w:rPr>
        <w:t>=66.6637    R.</w:t>
      </w:r>
      <w:r w:rsidRPr="004042AE">
        <w:rPr>
          <w:b/>
        </w:rPr>
        <w:t>г</w:t>
      </w:r>
      <w:r w:rsidRPr="004042AE">
        <w:rPr>
          <w:b/>
          <w:lang w:val="en-US"/>
        </w:rPr>
        <w:t>=124.725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>Z=0.538662    Пл=0           Bm=0.0128706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0.6724e-5         H2O  0.2720e-5         Cl2  0.1180e-5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HCl  1.82666            S2  0.0122446          S3  0.0000996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H2S  0.0001338         k*C  0.199568           CO  1.15021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CO2  1.07157           CS2  0.115269          COS  1.11728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0.2440e-5     k*PbCl2  1.46349         PbCl2  0.0570271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PbCl4  0.2094e-5      Pb2Cl4  0.5488e-5       ZnCl2  1.5213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k*CuCl  1.06808          CuCl  0.6520e-5       CuCl2  0.0000402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Cu2Cl2  0.0031815      Cu3Cl3  0.0316741      Cu4Cl4  0.0135401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 xml:space="preserve">     Cu5Cl5  0.0001387      k*Cu2S  0.147788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T=1000         V=0.63506      S=2.748        I=-1457.37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U=-1520.88     M=9.61913     Cp=0.545091     k=1.13187    Cp"=1.92028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k"=1.20068      A=264.697     Mu=0.0000501   Lt=0.0482575  Lt"=0.105292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MM=103.96    Cp.</w:t>
      </w:r>
      <w:r w:rsidRPr="004042AE">
        <w:rPr>
          <w:b/>
        </w:rPr>
        <w:t>г</w:t>
      </w:r>
      <w:r w:rsidRPr="004042AE">
        <w:rPr>
          <w:b/>
          <w:lang w:val="en-US"/>
        </w:rPr>
        <w:t>=0.61465    k.</w:t>
      </w:r>
      <w:r w:rsidRPr="004042AE">
        <w:rPr>
          <w:b/>
        </w:rPr>
        <w:t>г</w:t>
      </w:r>
      <w:r w:rsidRPr="004042AE">
        <w:rPr>
          <w:b/>
          <w:lang w:val="en-US"/>
        </w:rPr>
        <w:t>=1.20976   MM.</w:t>
      </w:r>
      <w:r w:rsidRPr="004042AE">
        <w:rPr>
          <w:b/>
        </w:rPr>
        <w:t>г</w:t>
      </w:r>
      <w:r w:rsidRPr="004042AE">
        <w:rPr>
          <w:b/>
          <w:lang w:val="en-US"/>
        </w:rPr>
        <w:t>=78.0171    R.</w:t>
      </w:r>
      <w:r w:rsidRPr="004042AE">
        <w:rPr>
          <w:b/>
        </w:rPr>
        <w:t>г</w:t>
      </w:r>
      <w:r w:rsidRPr="004042AE">
        <w:rPr>
          <w:b/>
          <w:lang w:val="en-US"/>
        </w:rPr>
        <w:t>=106.575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</w:t>
      </w:r>
      <w:r w:rsidRPr="004042AE">
        <w:rPr>
          <w:b/>
        </w:rPr>
        <w:t>Z=0.404116       Пл=0         Bm=0.0105544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0.8846e-5         H2O  0.3272e-5          Cl  0.3585e-5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Cl2  0.0000111         HCl  1.82669            S2  0.0643648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S3  0.0005939          S4  0.5039e-5          S5  0.2759e-5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0.1119e-5         H2S  0.0001155          CO  1.65523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CO2  0.878723          CS2  0.121995          COS  0.997943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0.000069      k*PbCl2  1.11148         PbCl2  0.408853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PbCl4  0.0000134      Pb2Cl4  0.0000549         PbS  0.1623e-5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1.5213         k*CuCl  0.721849         CuCl  0.0001014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CuCl2  0.0003223      Cu2Cl2  0.0208361      Cu3Cl3  0.102769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Cu4Cl4  0.0374416      Cu5Cl5  0.000412       k*Cu2S  0.147932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T=1100         V=0.838872     S=2.99171      I=-1202.26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U=-1286.15     M=9.32017     Cp=0.476812     k=1.19039    Cp"=0.891442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k"=1.15591      A=309.386     Mu=0.000058    Lt=0.0458391  Lt"=0.116761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MM=107.294   Cp.</w:t>
      </w:r>
      <w:r w:rsidRPr="004042AE">
        <w:rPr>
          <w:b/>
        </w:rPr>
        <w:t>г</w:t>
      </w:r>
      <w:r w:rsidRPr="004042AE">
        <w:rPr>
          <w:b/>
          <w:lang w:val="en-US"/>
        </w:rPr>
        <w:t>=0.475914   k.</w:t>
      </w:r>
      <w:r w:rsidRPr="004042AE">
        <w:rPr>
          <w:b/>
        </w:rPr>
        <w:t>г</w:t>
      </w:r>
      <w:r w:rsidRPr="004042AE">
        <w:rPr>
          <w:b/>
          <w:lang w:val="en-US"/>
        </w:rPr>
        <w:t>=1.19634   MM.</w:t>
      </w:r>
      <w:r w:rsidRPr="004042AE">
        <w:rPr>
          <w:b/>
        </w:rPr>
        <w:t>г</w:t>
      </w:r>
      <w:r w:rsidRPr="004042AE">
        <w:rPr>
          <w:b/>
          <w:lang w:val="en-US"/>
        </w:rPr>
        <w:t>=106.456    R.</w:t>
      </w:r>
      <w:r w:rsidRPr="004042AE">
        <w:rPr>
          <w:b/>
        </w:rPr>
        <w:t>г</w:t>
      </w:r>
      <w:r w:rsidRPr="004042AE">
        <w:rPr>
          <w:b/>
          <w:lang w:val="en-US"/>
        </w:rPr>
        <w:t>=78.1041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</w:t>
      </w:r>
      <w:r w:rsidRPr="004042AE">
        <w:rPr>
          <w:b/>
        </w:rPr>
        <w:t>Z=0.0235963   Пл=0           Bm=0.0100169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0.0000124         H2O  0.5245e-5          Cl  0.0000364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Cl2  0.0000629         HCl  1.8267             S2  0.231584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S3  0.0021646          S4  0.000015           S5  0.7110e-5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SO  0.1023e-5         SO2  0.0000104         S2O  0.0000104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SH  0.2866e-5         H2S  0.0001041          CO  1.99486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lastRenderedPageBreak/>
        <w:t>CO2  0.833968          CS2  0.0772715         COS  0.747795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0.0008728       PbCl2  1.51922         PbCl4  0.0000374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Pb2Cl4  0.0001826         PbS  0.0000298        PbS2  0.1666e-5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1.5213           CuCl  0.0009867       CuCl2  0.0016522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Cu2Cl2  0.0936345      Cu3Cl3  0.24482        Cu4Cl4  0.0737486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</w:t>
      </w:r>
      <w:r w:rsidRPr="004042AE">
        <w:rPr>
          <w:b/>
        </w:rPr>
        <w:t>Cu5Cl5  0.0008105      k*Cu2S  0.148263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P=0.1          T=1200         V=0.936407     S=3.06865      I=-1113.86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U=-1207.5      M=9.53293     Cp=0.477973     k=1.19512    Cp"=0.857692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k"=1.16353      A=327.924     Mu=0.0000615   Lt=0.0491381  Lt"=0.110172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MM=104.9     Cp.</w:t>
      </w:r>
      <w:r w:rsidRPr="004042AE">
        <w:rPr>
          <w:b/>
        </w:rPr>
        <w:t>г</w:t>
      </w:r>
      <w:r w:rsidRPr="004042AE">
        <w:rPr>
          <w:b/>
          <w:lang w:val="en-US"/>
        </w:rPr>
        <w:t>=0.47715    k.</w:t>
      </w:r>
      <w:r w:rsidRPr="004042AE">
        <w:rPr>
          <w:b/>
        </w:rPr>
        <w:t>г</w:t>
      </w:r>
      <w:r w:rsidRPr="004042AE">
        <w:rPr>
          <w:b/>
          <w:lang w:val="en-US"/>
        </w:rPr>
        <w:t>=1.20117   MM.</w:t>
      </w:r>
      <w:r w:rsidRPr="004042AE">
        <w:rPr>
          <w:b/>
        </w:rPr>
        <w:t>г</w:t>
      </w:r>
      <w:r w:rsidRPr="004042AE">
        <w:rPr>
          <w:b/>
          <w:lang w:val="en-US"/>
        </w:rPr>
        <w:t>=104.046    R.</w:t>
      </w:r>
      <w:r w:rsidRPr="004042AE">
        <w:rPr>
          <w:b/>
        </w:rPr>
        <w:t>г</w:t>
      </w:r>
      <w:r w:rsidRPr="004042AE">
        <w:rPr>
          <w:b/>
          <w:lang w:val="en-US"/>
        </w:rPr>
        <w:t>=79.9134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</w:t>
      </w:r>
      <w:r w:rsidRPr="004042AE">
        <w:rPr>
          <w:b/>
        </w:rPr>
        <w:t>Z=0.0235046   Пл=0           Bm=0.0095261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0.0000354         H2O  0.0000166          Cl  0.0001607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Cl2  0.0001231         HCl  1.82649             S  0.1019e-5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  0.401098           S3  0.0031208          S4  0.0000151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S5  0.5260e-5          SO  0.8374e-5         SO2  0.0000574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0.0000392          SH  0.0000127         H2S  0.00017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2.33665           CO2  0.793099          CS2  0.0365433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COS  0.487595         PbCl  0.0033276       PbCl2  1.51688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PbCl3  0.1018e-5       PbCl4  0.0000156      Pb2Cl4  0.0000643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PbS  0.0001759        PbS2  0.6835e-5       ZnCl2  1.5213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CuCl  0.0045637       CuCl2  0.0032678      Cu2Cl2  0.181136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Cu3Cl3  0.223028       Cu4Cl4  0.0458424      Cu5Cl5  0.0004023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 xml:space="preserve">     k*Cu2S  0.147687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T=1300         V=1.0331       S=3.13434      I=-1031.84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U=-1135.15     M=9.70179     Cp=0.479032     k=1.1989     Cp"=0.787449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k"=1.1696      A=345.679     Mu=0.0000649   Lt=0.0523127  Lt"=0.0974077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MM=103.074   Cp.</w:t>
      </w:r>
      <w:r w:rsidRPr="004042AE">
        <w:rPr>
          <w:b/>
        </w:rPr>
        <w:t>г</w:t>
      </w:r>
      <w:r w:rsidRPr="004042AE">
        <w:rPr>
          <w:b/>
          <w:lang w:val="en-US"/>
        </w:rPr>
        <w:t>=0.478297   k.</w:t>
      </w:r>
      <w:r w:rsidRPr="004042AE">
        <w:rPr>
          <w:b/>
        </w:rPr>
        <w:t>г</w:t>
      </w:r>
      <w:r w:rsidRPr="004042AE">
        <w:rPr>
          <w:b/>
          <w:lang w:val="en-US"/>
        </w:rPr>
        <w:t>=1.20489   MM.</w:t>
      </w:r>
      <w:r w:rsidRPr="004042AE">
        <w:rPr>
          <w:b/>
        </w:rPr>
        <w:t>г</w:t>
      </w:r>
      <w:r w:rsidRPr="004042AE">
        <w:rPr>
          <w:b/>
          <w:lang w:val="en-US"/>
        </w:rPr>
        <w:t>=102.23     R.</w:t>
      </w:r>
      <w:r w:rsidRPr="004042AE">
        <w:rPr>
          <w:b/>
        </w:rPr>
        <w:t>г</w:t>
      </w:r>
      <w:r w:rsidRPr="004042AE">
        <w:rPr>
          <w:b/>
          <w:lang w:val="en-US"/>
        </w:rPr>
        <w:t>=81.3332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>Z=0.0228995     Пл=0           Bm=0.0092565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0.0001045         H2O  0.0000554          Cl  0.0005144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Cl2  0.0001799         HCl  1.82602             S  0.6214e-5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  0.519975           S3  0.0031274          S4  0.0000102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S5  0.2465e-5          SO  0.0000469         SO2  0.0002423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0.000103           SH  0.0000443         H2S  0.0002813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2.57231           CO2  0.770612           CS  0.1283e-5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0.0145664         COS  0.296401           Pb  0.2121e-5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0.0112829       PbCl2  1.50831         PbCl3  0.1351e-5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PbCl4  0.6227e-5      Pb2Cl4  0.0000267         PbS  0.0008557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PbS2  0.0000222          Zn  0.2632e-5        ZnCl  0.4634e-5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1.52129          CuCl  0.0158082       CuCl2  0.0050435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Cu2Cl2  0.286436       Cu3Cl3  0.17859        Cu4Cl4  0.0254485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</w:t>
      </w:r>
      <w:r w:rsidRPr="004042AE">
        <w:rPr>
          <w:b/>
        </w:rPr>
        <w:t>Cu5Cl5  0.0001768      k*Cu2S  0.143885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P=0.1          T=1400         V=1.12877      S=3.19307      I=-952.531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U=-1065.41     M=9.82747     Cp=0.481255     k=1.20125    Cp"=0.776311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k"=1.17103     A=361.682     Mu=0.0000683   Lt=0.0554132  Lt"=0.0931147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MM=101.756   Cp.</w:t>
      </w:r>
      <w:r w:rsidRPr="004042AE">
        <w:rPr>
          <w:b/>
        </w:rPr>
        <w:t>г</w:t>
      </w:r>
      <w:r w:rsidRPr="004042AE">
        <w:rPr>
          <w:b/>
          <w:lang w:val="en-US"/>
        </w:rPr>
        <w:t>=0.47947    k.</w:t>
      </w:r>
      <w:r w:rsidRPr="004042AE">
        <w:rPr>
          <w:b/>
        </w:rPr>
        <w:t>г</w:t>
      </w:r>
      <w:r w:rsidRPr="004042AE">
        <w:rPr>
          <w:b/>
          <w:lang w:val="en-US"/>
        </w:rPr>
        <w:t>=1.20733   MM.</w:t>
      </w:r>
      <w:r w:rsidRPr="004042AE">
        <w:rPr>
          <w:b/>
        </w:rPr>
        <w:t>г</w:t>
      </w:r>
      <w:r w:rsidRPr="004042AE">
        <w:rPr>
          <w:b/>
          <w:lang w:val="en-US"/>
        </w:rPr>
        <w:t>=100.984    R.</w:t>
      </w:r>
      <w:r w:rsidRPr="004042AE">
        <w:rPr>
          <w:b/>
        </w:rPr>
        <w:t>г</w:t>
      </w:r>
      <w:r w:rsidRPr="004042AE">
        <w:rPr>
          <w:b/>
          <w:lang w:val="en-US"/>
        </w:rPr>
        <w:t>=82.3366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</w:rPr>
        <w:t>Z=0.0207576      Пл=0          Bm=0.0091313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  0.0003012         H2O  0.0001843          Cl  0.0013088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Cl2  0.0002187         HCl  1.8249              S  0.000028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  0.592444           S3  0.0027297          S4  0.6027e-5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S5  0.1032e-5          SO  0.0002037         SO2  0.0008596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0.0002232          SH  0.0001319         H2S  0.0004714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2.70831           CO2  0.760064           CS  0.2061e-5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0.0056584         COS  0.179852           Pb  0.0000202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0.0338404       PbCl2  1.48302         PbCl3  0.1601e-5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PbCl4  0.2477e-5      Pb2Cl4  0.0000124         PbS  0.0035608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PbS2  0.0000624          Zn  0.0000296        ZnCl  0.0000284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1.52124          CuCl  0.043586        CuCl2  0.0065451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lastRenderedPageBreak/>
        <w:t>Cu2Cl2  0.385601       Cu3Cl3  0.12867        Cu4Cl4  0.012848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Cu</w:t>
      </w:r>
      <w:r w:rsidRPr="004042AE">
        <w:rPr>
          <w:b/>
        </w:rPr>
        <w:t>5</w:t>
      </w:r>
      <w:r w:rsidRPr="004042AE">
        <w:rPr>
          <w:b/>
          <w:lang w:val="en-US"/>
        </w:rPr>
        <w:t>Cl</w:t>
      </w:r>
      <w:r w:rsidRPr="004042AE">
        <w:rPr>
          <w:b/>
        </w:rPr>
        <w:t xml:space="preserve">5  0.0000701      </w:t>
      </w:r>
      <w:r w:rsidRPr="004042AE">
        <w:rPr>
          <w:b/>
          <w:lang w:val="en-US"/>
        </w:rPr>
        <w:t>k</w:t>
      </w:r>
      <w:r w:rsidRPr="004042AE">
        <w:rPr>
          <w:b/>
        </w:rPr>
        <w:t>*</w:t>
      </w:r>
      <w:r w:rsidRPr="004042AE">
        <w:rPr>
          <w:b/>
          <w:lang w:val="en-US"/>
        </w:rPr>
        <w:t>Cu</w:t>
      </w:r>
      <w:r w:rsidRPr="004042AE">
        <w:rPr>
          <w:b/>
        </w:rPr>
        <w:t>2</w:t>
      </w:r>
      <w:r w:rsidRPr="004042AE">
        <w:rPr>
          <w:b/>
          <w:lang w:val="en-US"/>
        </w:rPr>
        <w:t>S</w:t>
      </w:r>
      <w:r w:rsidRPr="004042AE">
        <w:rPr>
          <w:b/>
        </w:rPr>
        <w:t xml:space="preserve">  0.130426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P=0.1          T=1500         V=1.22714      S=3.24903      I=-871.37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U=-994.086     M=9.93566     Cp=0.481744     k=1.20456    Cp"=0.866332</w:t>
      </w:r>
    </w:p>
    <w:p w:rsidR="00656280" w:rsidRPr="004042AE" w:rsidRDefault="00656280" w:rsidP="00656280">
      <w:pPr>
        <w:pStyle w:val="a9"/>
        <w:rPr>
          <w:b/>
          <w:lang w:val="en-US"/>
        </w:rPr>
      </w:pPr>
      <w:r w:rsidRPr="004042AE">
        <w:rPr>
          <w:b/>
          <w:lang w:val="en-US"/>
        </w:rPr>
        <w:t>k"=1.16855     A=376.227     Mu=0.0000719   Lt=0.0584545  Lt"=0.0990916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MM=100.648   Cp.</w:t>
      </w:r>
      <w:r w:rsidRPr="004042AE">
        <w:rPr>
          <w:b/>
        </w:rPr>
        <w:t>г</w:t>
      </w:r>
      <w:r w:rsidRPr="004042AE">
        <w:rPr>
          <w:b/>
          <w:lang w:val="en-US"/>
        </w:rPr>
        <w:t>=0.48044    k.</w:t>
      </w:r>
      <w:r w:rsidRPr="004042AE">
        <w:rPr>
          <w:b/>
        </w:rPr>
        <w:t>г</w:t>
      </w:r>
      <w:r w:rsidRPr="004042AE">
        <w:rPr>
          <w:b/>
          <w:lang w:val="en-US"/>
        </w:rPr>
        <w:t>=1.20909   MM.</w:t>
      </w:r>
      <w:r w:rsidRPr="004042AE">
        <w:rPr>
          <w:b/>
        </w:rPr>
        <w:t>г</w:t>
      </w:r>
      <w:r w:rsidRPr="004042AE">
        <w:rPr>
          <w:b/>
          <w:lang w:val="en-US"/>
        </w:rPr>
        <w:t>=100.075    R.</w:t>
      </w:r>
      <w:r w:rsidRPr="004042AE">
        <w:rPr>
          <w:b/>
        </w:rPr>
        <w:t>г</w:t>
      </w:r>
      <w:r w:rsidRPr="004042AE">
        <w:rPr>
          <w:b/>
          <w:lang w:val="en-US"/>
        </w:rPr>
        <w:t>=83.0842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Z</w:t>
      </w:r>
      <w:r w:rsidRPr="004042AE">
        <w:rPr>
          <w:b/>
        </w:rPr>
        <w:t xml:space="preserve">=0.0153259     Пл=0         </w:t>
      </w:r>
      <w:r w:rsidRPr="004042AE">
        <w:rPr>
          <w:b/>
          <w:lang w:val="en-US"/>
        </w:rPr>
        <w:t>Bm</w:t>
      </w:r>
      <w:r w:rsidRPr="004042AE">
        <w:rPr>
          <w:b/>
        </w:rPr>
        <w:t>=0.0090406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  0.1519e-5          H2  0.0007558         H2O  0.0005305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  0.0029444         Cl2  0.0002585         HCl  1.82259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  0.0001015          S2  0.641092           S3  0.0023016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S4  0.3583e-5          SO  0.0007265         SO2  0.0026128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0.000428           SH  0.0003339         H2S  0.000726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2.78634           CO2  0.752164           CS  0.2960e-5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0.0023372         COS  0.113043           Pb  0.0001393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0.0855327       PbCl2  1.42294         PbCl3  0.1808e-5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PbCl4  0.1087e-5      Pb2Cl4  0.6111e-5         PbS  0.011757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PbS2  0.0001448          Zn  0.0002424        ZnCl  0.0001366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1.52092           ZnS  0.1337e-5          Cu  0.7694e-5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CuCl  0.10127         CuCl2  0.0079221      Cu2Cl2  0.465263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Cu3Cl3  0.0875283      Cu4Cl4  0.0062248      Cu5Cl5  0.0000267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</w:t>
      </w:r>
      <w:r w:rsidRPr="004042AE">
        <w:rPr>
          <w:b/>
        </w:rPr>
        <w:t>CuS  0.3475e-5         k*Cu2S  0.0962972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P=0.1          T=1600         V=1.33487      S=3.31103      I=-775.191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U=-908.681     M=10.0573     Cp=0.481129     k=1.20979    Cp"=1.07718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k"=1.16877      A=390.975     Mu=0.0000757   Lt=0.0613952  Lt"=0.114742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MM=99.4299   Cp.</w:t>
      </w:r>
      <w:r w:rsidRPr="004042AE">
        <w:rPr>
          <w:b/>
        </w:rPr>
        <w:t>г</w:t>
      </w:r>
      <w:r w:rsidRPr="004042AE">
        <w:rPr>
          <w:b/>
          <w:lang w:val="en-US"/>
        </w:rPr>
        <w:t>=0.480817   k.</w:t>
      </w:r>
      <w:r w:rsidRPr="004042AE">
        <w:rPr>
          <w:b/>
        </w:rPr>
        <w:t>г</w:t>
      </w:r>
      <w:r w:rsidRPr="004042AE">
        <w:rPr>
          <w:b/>
          <w:lang w:val="en-US"/>
        </w:rPr>
        <w:t>=1.21089   MM.</w:t>
      </w:r>
      <w:r w:rsidRPr="004042AE">
        <w:rPr>
          <w:b/>
        </w:rPr>
        <w:t>г</w:t>
      </w:r>
      <w:r w:rsidRPr="004042AE">
        <w:rPr>
          <w:b/>
          <w:lang w:val="en-US"/>
        </w:rPr>
        <w:t>=99.2922    R.</w:t>
      </w:r>
      <w:r w:rsidRPr="004042AE">
        <w:rPr>
          <w:b/>
        </w:rPr>
        <w:t>г</w:t>
      </w:r>
      <w:r w:rsidRPr="004042AE">
        <w:rPr>
          <w:b/>
          <w:lang w:val="en-US"/>
        </w:rPr>
        <w:t>=83.7392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</w:t>
      </w:r>
      <w:r w:rsidRPr="004042AE">
        <w:rPr>
          <w:b/>
        </w:rPr>
        <w:t>Z=0.0036822   Пл=0           Bm=0.0089013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  0.7164e-5          H2  0.0017261         H2O  0.001359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  0.0059459         Cl2  0.0002925         HCl  1.81786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  0.0003142          S2  0.684451           S3  0.0019642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S4  0.2246e-5          SO  0.0022051         SO2  0.0068746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0.0007508          SH  0.000759          H2S  0.0010761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2.83845           CO2  0.73974            CS  0.4032e-5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0.0010667         COS  0.0746285          Pb  0.0007385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  0.185323        PbCl2  1.30169         PbCl3  0.1885e-5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Pb2Cl4  0.2961e-5         PbS  0.0324824        PbS2  0.0002929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  0.0015661        ZnCl  0.0005461       ZnCl2  1.51918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ZnS  0.8282e-5          Cu  0.0000528        CuCl  0.208926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CuCl2  0.0091282      Cu2Cl2  0.531928       Cu3Cl3  0.0597295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Cu4Cl4  0.0031113      Cu5Cl5  0.0000106         CuS  0.000018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k</w:t>
      </w:r>
      <w:r w:rsidRPr="004042AE">
        <w:rPr>
          <w:b/>
        </w:rPr>
        <w:t>*</w:t>
      </w:r>
      <w:r w:rsidRPr="004042AE">
        <w:rPr>
          <w:b/>
          <w:lang w:val="en-US"/>
        </w:rPr>
        <w:t>Cu</w:t>
      </w:r>
      <w:r w:rsidRPr="004042AE">
        <w:rPr>
          <w:b/>
        </w:rPr>
        <w:t>2</w:t>
      </w:r>
      <w:r w:rsidRPr="004042AE">
        <w:rPr>
          <w:b/>
          <w:lang w:val="en-US"/>
        </w:rPr>
        <w:t>S</w:t>
      </w:r>
      <w:r w:rsidRPr="004042AE">
        <w:rPr>
          <w:b/>
        </w:rPr>
        <w:t xml:space="preserve">  0.0231361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  <w:lang w:val="en-US"/>
        </w:rPr>
        <w:t>P</w:t>
      </w:r>
      <w:r w:rsidRPr="004042AE">
        <w:rPr>
          <w:b/>
        </w:rPr>
        <w:t xml:space="preserve">=0.1          </w:t>
      </w:r>
      <w:r w:rsidRPr="004042AE">
        <w:rPr>
          <w:b/>
          <w:lang w:val="en-US"/>
        </w:rPr>
        <w:t>T</w:t>
      </w:r>
      <w:r w:rsidRPr="004042AE">
        <w:rPr>
          <w:b/>
        </w:rPr>
        <w:t xml:space="preserve">=1700         </w:t>
      </w:r>
      <w:r w:rsidRPr="004042AE">
        <w:rPr>
          <w:b/>
          <w:lang w:val="en-US"/>
        </w:rPr>
        <w:t>V</w:t>
      </w:r>
      <w:r w:rsidRPr="004042AE">
        <w:rPr>
          <w:b/>
        </w:rPr>
        <w:t xml:space="preserve">=1.44122      </w:t>
      </w:r>
      <w:r w:rsidRPr="004042AE">
        <w:rPr>
          <w:b/>
          <w:lang w:val="en-US"/>
        </w:rPr>
        <w:t>S</w:t>
      </w:r>
      <w:r w:rsidRPr="004042AE">
        <w:rPr>
          <w:b/>
        </w:rPr>
        <w:t xml:space="preserve">=3.36566      </w:t>
      </w:r>
      <w:r w:rsidRPr="004042AE">
        <w:rPr>
          <w:b/>
          <w:lang w:val="en-US"/>
        </w:rPr>
        <w:t>I</w:t>
      </w:r>
      <w:r w:rsidRPr="004042AE">
        <w:rPr>
          <w:b/>
        </w:rPr>
        <w:t>=-685.187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U=-829.31      M=10.1962     Cp=0.4816       k=1.21364    Cp"=0.880926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k"=1.1735       A=408.478     Mu=0.0000796   Lt=0.0645406  Lt"=0.138834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MM=98.0756   Cp.</w:t>
      </w:r>
      <w:r w:rsidRPr="004042AE">
        <w:rPr>
          <w:b/>
        </w:rPr>
        <w:t>г</w:t>
      </w:r>
      <w:r w:rsidRPr="004042AE">
        <w:rPr>
          <w:b/>
          <w:lang w:val="en-US"/>
        </w:rPr>
        <w:t>=0.4816     k.</w:t>
      </w:r>
      <w:r w:rsidRPr="004042AE">
        <w:rPr>
          <w:b/>
        </w:rPr>
        <w:t>г</w:t>
      </w:r>
      <w:r w:rsidRPr="004042AE">
        <w:rPr>
          <w:b/>
          <w:lang w:val="en-US"/>
        </w:rPr>
        <w:t>=1.21364   MM.</w:t>
      </w:r>
      <w:r w:rsidRPr="004042AE">
        <w:rPr>
          <w:b/>
        </w:rPr>
        <w:t>г</w:t>
      </w:r>
      <w:r w:rsidRPr="004042AE">
        <w:rPr>
          <w:b/>
          <w:lang w:val="en-US"/>
        </w:rPr>
        <w:t>=98.0756    R.</w:t>
      </w:r>
      <w:r w:rsidRPr="004042AE">
        <w:rPr>
          <w:b/>
        </w:rPr>
        <w:t>г</w:t>
      </w:r>
      <w:r w:rsidRPr="004042AE">
        <w:rPr>
          <w:b/>
          <w:lang w:val="en-US"/>
        </w:rPr>
        <w:t>=84.7779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</w:t>
      </w:r>
      <w:r w:rsidRPr="004042AE">
        <w:rPr>
          <w:b/>
        </w:rPr>
        <w:t>Z=0           Пл=0           Bm=0.0086441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  0.0000182          H2  0.0014925         H2O  0.0012775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Cl  0.017182          Cl2  0.000787          HCl  1.81914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  0.0008379          S2  0.701873           S3  0.0016264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S4  0.1398e-5          SO  0.0056803         SO2  0.015365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0.0011733          SH  0.000995          H2S  0.0006256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2.88393           CO2  0.718402           CS  0.5298e-5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0.0005269         COS  0.051026           Pb  0.0013754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PbO  0.1672e-5        PbCl  0.24344         PbCl2  1.24203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PbCl3  0.3146e-5      Pb2Cl4  0.1678e-5         PbS  0.0334496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PbS2  0.000226           Zn  0.0033558        ZnCl  0.0011899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1.51674           ZnS  0.0000168          Cu  0.0001721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CuCl  0.366479        CuCl2  0.0149282      Cu2Cl2  0.515333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lastRenderedPageBreak/>
        <w:t>Cu3Cl3  0.0341962      Cu4Cl4  0.0012611      Cu5Cl5  0.3296e-5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 </w:t>
      </w:r>
      <w:r w:rsidRPr="004042AE">
        <w:rPr>
          <w:b/>
        </w:rPr>
        <w:t>CuS  0.000045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Характеристики равновесия - СИ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P=0.1          T=1800         V=1.55103      S=3.41957      I=-590.818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U=-745.923     M=10.3636     Cp=0.482507     k=1.21742    Cp"=1.01152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k"=1.17248      A=422.659     Mu=0.0000838   Lt=0.0678411  Lt"=0.169245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MM=96.4918   Cp.</w:t>
      </w:r>
      <w:r w:rsidRPr="004042AE">
        <w:rPr>
          <w:b/>
        </w:rPr>
        <w:t>г</w:t>
      </w:r>
      <w:r w:rsidRPr="004042AE">
        <w:rPr>
          <w:b/>
          <w:lang w:val="en-US"/>
        </w:rPr>
        <w:t>=0.482507   k.</w:t>
      </w:r>
      <w:r w:rsidRPr="004042AE">
        <w:rPr>
          <w:b/>
        </w:rPr>
        <w:t>г</w:t>
      </w:r>
      <w:r w:rsidRPr="004042AE">
        <w:rPr>
          <w:b/>
          <w:lang w:val="en-US"/>
        </w:rPr>
        <w:t>=1.21742   MM.</w:t>
      </w:r>
      <w:r w:rsidRPr="004042AE">
        <w:rPr>
          <w:b/>
        </w:rPr>
        <w:t>г</w:t>
      </w:r>
      <w:r w:rsidRPr="004042AE">
        <w:rPr>
          <w:b/>
          <w:lang w:val="en-US"/>
        </w:rPr>
        <w:t>=96.4918    R.</w:t>
      </w:r>
      <w:r w:rsidRPr="004042AE">
        <w:rPr>
          <w:b/>
        </w:rPr>
        <w:t>г</w:t>
      </w:r>
      <w:r w:rsidRPr="004042AE">
        <w:rPr>
          <w:b/>
          <w:lang w:val="en-US"/>
        </w:rPr>
        <w:t>=86.1695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</w:t>
      </w:r>
      <w:r w:rsidRPr="004042AE">
        <w:rPr>
          <w:b/>
        </w:rPr>
        <w:t>Z=0           Пл=0         Bm=0.0082172</w:t>
      </w:r>
    </w:p>
    <w:p w:rsidR="00656280" w:rsidRPr="004042AE" w:rsidRDefault="00656280" w:rsidP="00656280">
      <w:pPr>
        <w:pStyle w:val="a9"/>
        <w:jc w:val="center"/>
        <w:rPr>
          <w:b/>
        </w:rPr>
      </w:pPr>
      <w:r w:rsidRPr="004042AE">
        <w:rPr>
          <w:b/>
        </w:rPr>
        <w:t>Содержание компонентов - мoль/кг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  0.0000386          H2  0.0011188          OH  0.2263e-5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H2O  0.0010004          Cl  0.0479052         Cl2  0.0022266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HCl  1.82086             S  0.0019834          S2  0.700801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S3  0.0013249          SO  0.0126484         SO2  0.0292894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S2O  0.0016535          SH  0.0011548         H2S  0.0003254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CO  2.93435           CO2  0.683136           CS  0.6890e-5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CS2  0.0002839         COS  0.0361155          Pb  0.002058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PbO  0.4210e-5        PbCl  0.28885         PbCl2  1.20032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PbCl3  0.5421e-5      Pb2Cl4  0.1033e-5         PbS  0.029135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PbS2  0.0001506          Zn  0.0056296        ZnCl  0.0021913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ZnCl2  1.51345           ZnS  0.0000265          Cu  0.0004256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CuH  0.1050e-5        CuCl  0.565107        CuCl2  0.0234679</w:t>
      </w:r>
    </w:p>
    <w:p w:rsidR="00656280" w:rsidRPr="004042AE" w:rsidRDefault="00656280" w:rsidP="00656280">
      <w:pPr>
        <w:pStyle w:val="a9"/>
        <w:jc w:val="center"/>
        <w:rPr>
          <w:b/>
          <w:lang w:val="en-US"/>
        </w:rPr>
      </w:pPr>
      <w:r w:rsidRPr="004042AE">
        <w:rPr>
          <w:b/>
          <w:lang w:val="en-US"/>
        </w:rPr>
        <w:t>Cu2Cl2  0.43888        Cu3Cl3  0.0171145      Cu4Cl4  0.0004356</w:t>
      </w:r>
    </w:p>
    <w:p w:rsidR="00656280" w:rsidRPr="004042AE" w:rsidRDefault="00656280" w:rsidP="00656280">
      <w:pPr>
        <w:pStyle w:val="a9"/>
        <w:rPr>
          <w:b/>
        </w:rPr>
      </w:pPr>
      <w:r w:rsidRPr="004042AE">
        <w:rPr>
          <w:b/>
          <w:lang w:val="en-US"/>
        </w:rPr>
        <w:t xml:space="preserve">     </w:t>
      </w:r>
      <w:r w:rsidRPr="004042AE">
        <w:rPr>
          <w:b/>
        </w:rPr>
        <w:t>CuS  0.0000867         Cu2S  0.1224e-5</w:t>
      </w:r>
    </w:p>
    <w:p w:rsidR="00656280" w:rsidRPr="004042AE" w:rsidRDefault="00656280" w:rsidP="0065628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vertAlign w:val="subscript"/>
        </w:rPr>
      </w:pPr>
    </w:p>
    <w:p w:rsidR="00621244" w:rsidRDefault="00546AC5" w:rsidP="00621244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57455E">
        <w:rPr>
          <w:rFonts w:ascii="Times New Roman" w:hAnsi="Times New Roman" w:cs="Times New Roman"/>
          <w:sz w:val="28"/>
          <w:szCs w:val="28"/>
        </w:rPr>
        <w:tab/>
        <w:t xml:space="preserve">На основании  этого первичного материала рассчитывается равновесная степень распределения элементов.  На рисунке 1  приведена информация о равновесном распределении </w:t>
      </w:r>
      <w:r w:rsidRPr="0057455E">
        <w:rPr>
          <w:rFonts w:ascii="Times New Roman" w:hAnsi="Times New Roman"/>
          <w:sz w:val="28"/>
          <w:szCs w:val="28"/>
          <w:lang w:val="en-US"/>
        </w:rPr>
        <w:t>Zn</w:t>
      </w:r>
      <w:r w:rsidRPr="0057455E">
        <w:rPr>
          <w:rFonts w:ascii="Times New Roman" w:hAnsi="Times New Roman"/>
          <w:sz w:val="28"/>
          <w:szCs w:val="28"/>
        </w:rPr>
        <w:t xml:space="preserve">, </w:t>
      </w:r>
      <w:r w:rsidRPr="0057455E">
        <w:rPr>
          <w:rFonts w:ascii="Times New Roman" w:hAnsi="Times New Roman"/>
          <w:sz w:val="28"/>
          <w:szCs w:val="28"/>
          <w:lang w:val="en-US"/>
        </w:rPr>
        <w:t>Cu</w:t>
      </w:r>
      <w:r w:rsidRPr="0057455E">
        <w:rPr>
          <w:rFonts w:ascii="Times New Roman" w:hAnsi="Times New Roman"/>
          <w:sz w:val="28"/>
          <w:szCs w:val="28"/>
        </w:rPr>
        <w:t xml:space="preserve">  и</w:t>
      </w:r>
      <w:r w:rsidRPr="0057455E">
        <w:rPr>
          <w:rFonts w:ascii="Times New Roman" w:hAnsi="Times New Roman"/>
          <w:sz w:val="28"/>
          <w:szCs w:val="28"/>
          <w:vertAlign w:val="subscript"/>
        </w:rPr>
        <w:t xml:space="preserve">  </w:t>
      </w:r>
      <w:r w:rsidRPr="0057455E">
        <w:rPr>
          <w:rFonts w:ascii="Times New Roman" w:hAnsi="Times New Roman"/>
          <w:sz w:val="28"/>
          <w:szCs w:val="28"/>
          <w:lang w:val="en-US"/>
        </w:rPr>
        <w:t>Pb</w:t>
      </w:r>
      <w:r w:rsidRPr="0057455E">
        <w:rPr>
          <w:rFonts w:ascii="Times New Roman" w:hAnsi="Times New Roman"/>
          <w:sz w:val="28"/>
          <w:szCs w:val="28"/>
        </w:rPr>
        <w:t xml:space="preserve"> в системе </w:t>
      </w:r>
      <w:r w:rsidRPr="0057455E">
        <w:rPr>
          <w:rFonts w:ascii="Times New Roman" w:hAnsi="Times New Roman"/>
          <w:sz w:val="28"/>
          <w:szCs w:val="28"/>
          <w:lang w:val="en-US"/>
        </w:rPr>
        <w:t>Cu</w:t>
      </w:r>
      <w:r w:rsidRPr="0057455E">
        <w:rPr>
          <w:rFonts w:ascii="Times New Roman" w:hAnsi="Times New Roman"/>
          <w:sz w:val="28"/>
          <w:szCs w:val="28"/>
          <w:vertAlign w:val="subscript"/>
        </w:rPr>
        <w:t>2</w:t>
      </w:r>
      <w:r w:rsidRPr="0057455E">
        <w:rPr>
          <w:rFonts w:ascii="Times New Roman" w:hAnsi="Times New Roman"/>
          <w:sz w:val="28"/>
          <w:szCs w:val="28"/>
          <w:lang w:val="en-US"/>
        </w:rPr>
        <w:t>O</w:t>
      </w:r>
      <w:r w:rsidRPr="0057455E">
        <w:rPr>
          <w:rFonts w:ascii="Times New Roman" w:hAnsi="Times New Roman"/>
          <w:sz w:val="28"/>
          <w:szCs w:val="28"/>
        </w:rPr>
        <w:t>-</w:t>
      </w:r>
      <w:r w:rsidRPr="0057455E">
        <w:rPr>
          <w:rFonts w:ascii="Times New Roman" w:hAnsi="Times New Roman"/>
          <w:sz w:val="28"/>
          <w:szCs w:val="28"/>
          <w:lang w:val="en-US"/>
        </w:rPr>
        <w:t>Zn</w:t>
      </w:r>
      <w:r w:rsidRPr="0057455E">
        <w:rPr>
          <w:rFonts w:ascii="Times New Roman" w:hAnsi="Times New Roman"/>
          <w:sz w:val="28"/>
          <w:szCs w:val="28"/>
        </w:rPr>
        <w:t>О-</w:t>
      </w:r>
      <w:r w:rsidRPr="0057455E">
        <w:rPr>
          <w:rFonts w:ascii="Times New Roman" w:hAnsi="Times New Roman"/>
          <w:sz w:val="28"/>
          <w:szCs w:val="28"/>
          <w:lang w:val="en-US"/>
        </w:rPr>
        <w:t>PbS</w:t>
      </w:r>
      <w:r w:rsidRPr="0057455E">
        <w:rPr>
          <w:rFonts w:ascii="Times New Roman" w:hAnsi="Times New Roman"/>
          <w:sz w:val="28"/>
          <w:szCs w:val="28"/>
        </w:rPr>
        <w:t>-</w:t>
      </w:r>
      <w:r w:rsidRPr="0057455E">
        <w:rPr>
          <w:rFonts w:ascii="Times New Roman" w:hAnsi="Times New Roman"/>
          <w:sz w:val="28"/>
          <w:szCs w:val="28"/>
          <w:lang w:val="en-US"/>
        </w:rPr>
        <w:t>C</w:t>
      </w:r>
      <w:r w:rsidRPr="0057455E">
        <w:rPr>
          <w:rFonts w:ascii="Times New Roman" w:hAnsi="Times New Roman"/>
          <w:sz w:val="28"/>
          <w:szCs w:val="28"/>
          <w:vertAlign w:val="subscript"/>
        </w:rPr>
        <w:t>2</w:t>
      </w:r>
      <w:r w:rsidRPr="0057455E">
        <w:rPr>
          <w:rFonts w:ascii="Times New Roman" w:hAnsi="Times New Roman"/>
          <w:sz w:val="28"/>
          <w:szCs w:val="28"/>
          <w:lang w:val="en-US"/>
        </w:rPr>
        <w:t>H</w:t>
      </w:r>
      <w:r w:rsidRPr="0057455E">
        <w:rPr>
          <w:rFonts w:ascii="Times New Roman" w:hAnsi="Times New Roman"/>
          <w:sz w:val="28"/>
          <w:szCs w:val="28"/>
          <w:vertAlign w:val="subscript"/>
        </w:rPr>
        <w:t>5</w:t>
      </w:r>
      <w:r w:rsidRPr="0057455E">
        <w:rPr>
          <w:rFonts w:ascii="Times New Roman" w:hAnsi="Times New Roman"/>
          <w:sz w:val="28"/>
          <w:szCs w:val="28"/>
          <w:lang w:val="en-US"/>
        </w:rPr>
        <w:t>Cl</w:t>
      </w:r>
      <w:r w:rsidRPr="0057455E">
        <w:rPr>
          <w:rFonts w:ascii="Times New Roman" w:hAnsi="Times New Roman"/>
          <w:sz w:val="28"/>
          <w:szCs w:val="28"/>
        </w:rPr>
        <w:t xml:space="preserve">. Из рисунка 1 видно,  что равновесия </w:t>
      </w:r>
      <w:r w:rsidR="00621244" w:rsidRPr="0057455E">
        <w:rPr>
          <w:rFonts w:ascii="Times New Roman" w:hAnsi="Times New Roman"/>
          <w:sz w:val="28"/>
          <w:szCs w:val="28"/>
        </w:rPr>
        <w:t xml:space="preserve">перехода свинца в газообразные </w:t>
      </w:r>
      <w:r w:rsidR="00621244" w:rsidRPr="0057455E">
        <w:rPr>
          <w:rFonts w:ascii="Times New Roman" w:hAnsi="Times New Roman"/>
          <w:sz w:val="28"/>
          <w:szCs w:val="28"/>
          <w:lang w:val="en-US"/>
        </w:rPr>
        <w:t>PbCl</w:t>
      </w:r>
      <w:r w:rsidR="00621244" w:rsidRPr="0057455E">
        <w:rPr>
          <w:rFonts w:ascii="Times New Roman" w:hAnsi="Times New Roman"/>
          <w:sz w:val="28"/>
          <w:szCs w:val="28"/>
          <w:vertAlign w:val="subscript"/>
        </w:rPr>
        <w:t>2</w:t>
      </w:r>
      <w:r w:rsidR="00621244" w:rsidRPr="0057455E">
        <w:rPr>
          <w:rFonts w:ascii="Times New Roman" w:hAnsi="Times New Roman"/>
          <w:sz w:val="28"/>
          <w:szCs w:val="28"/>
        </w:rPr>
        <w:t xml:space="preserve">, </w:t>
      </w:r>
      <w:r w:rsidR="00621244" w:rsidRPr="0057455E">
        <w:rPr>
          <w:rFonts w:ascii="Times New Roman" w:hAnsi="Times New Roman"/>
          <w:sz w:val="28"/>
          <w:szCs w:val="28"/>
          <w:lang w:val="en-US"/>
        </w:rPr>
        <w:t>PbCl</w:t>
      </w:r>
      <w:r w:rsidR="00621244" w:rsidRPr="0057455E">
        <w:rPr>
          <w:rFonts w:ascii="Times New Roman" w:hAnsi="Times New Roman"/>
          <w:sz w:val="28"/>
          <w:szCs w:val="28"/>
        </w:rPr>
        <w:t xml:space="preserve"> увеличивается с возрастанием температуры</w:t>
      </w:r>
      <w:r w:rsidR="00621244">
        <w:rPr>
          <w:rFonts w:ascii="Times New Roman" w:hAnsi="Times New Roman"/>
          <w:sz w:val="28"/>
          <w:szCs w:val="28"/>
        </w:rPr>
        <w:t xml:space="preserve"> соответственно от 4,19%(900К) до 99,66%(1100К); от 3,1%(1400К) до 30,78%(1800К). Степень перехода свинца в конденсированный </w:t>
      </w:r>
      <w:r w:rsidR="00621244" w:rsidRPr="002229F0">
        <w:rPr>
          <w:rFonts w:ascii="Times New Roman" w:hAnsi="Times New Roman"/>
          <w:sz w:val="28"/>
          <w:szCs w:val="28"/>
          <w:lang w:val="en-US"/>
        </w:rPr>
        <w:t>PbCl</w:t>
      </w:r>
      <w:r w:rsidR="00621244" w:rsidRPr="002229F0">
        <w:rPr>
          <w:rFonts w:ascii="Times New Roman" w:hAnsi="Times New Roman"/>
          <w:sz w:val="28"/>
          <w:szCs w:val="28"/>
          <w:vertAlign w:val="subscript"/>
        </w:rPr>
        <w:t>2</w:t>
      </w:r>
      <w:r w:rsidR="00621244">
        <w:rPr>
          <w:rFonts w:ascii="Times New Roman" w:hAnsi="Times New Roman"/>
          <w:sz w:val="28"/>
          <w:szCs w:val="28"/>
        </w:rPr>
        <w:t xml:space="preserve"> уменьшается от 100%(500К) до 0%(1100К).</w:t>
      </w:r>
    </w:p>
    <w:p w:rsidR="00621244" w:rsidRDefault="00621244" w:rsidP="00621244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950F2B">
        <w:rPr>
          <w:rFonts w:ascii="Times New Roman" w:hAnsi="Times New Roman"/>
          <w:sz w:val="28"/>
          <w:szCs w:val="28"/>
        </w:rPr>
        <w:t>Медь в системе полностью переходит в газообразные хлориды (</w:t>
      </w:r>
      <w:r w:rsidRPr="00950F2B">
        <w:rPr>
          <w:rFonts w:ascii="Times New Roman" w:hAnsi="Times New Roman"/>
          <w:sz w:val="28"/>
          <w:szCs w:val="28"/>
          <w:lang w:val="en-US"/>
        </w:rPr>
        <w:t>CuCl</w:t>
      </w:r>
      <w:r w:rsidRPr="00950F2B">
        <w:rPr>
          <w:rFonts w:ascii="Times New Roman" w:hAnsi="Times New Roman"/>
          <w:sz w:val="28"/>
          <w:szCs w:val="28"/>
        </w:rPr>
        <w:t xml:space="preserve">, </w:t>
      </w:r>
      <w:r w:rsidRPr="00950F2B">
        <w:rPr>
          <w:rFonts w:ascii="Times New Roman" w:hAnsi="Times New Roman"/>
          <w:sz w:val="28"/>
          <w:szCs w:val="28"/>
          <w:lang w:val="en-US"/>
        </w:rPr>
        <w:t>Cu</w:t>
      </w:r>
      <w:r w:rsidRPr="00950F2B">
        <w:rPr>
          <w:rFonts w:ascii="Times New Roman" w:hAnsi="Times New Roman"/>
          <w:sz w:val="28"/>
          <w:szCs w:val="28"/>
          <w:vertAlign w:val="subscript"/>
        </w:rPr>
        <w:t>2</w:t>
      </w:r>
      <w:r w:rsidRPr="00950F2B">
        <w:rPr>
          <w:rFonts w:ascii="Times New Roman" w:hAnsi="Times New Roman"/>
          <w:sz w:val="28"/>
          <w:szCs w:val="28"/>
          <w:lang w:val="en-US"/>
        </w:rPr>
        <w:t>Cl</w:t>
      </w:r>
      <w:r w:rsidRPr="00950F2B">
        <w:rPr>
          <w:rFonts w:ascii="Times New Roman" w:hAnsi="Times New Roman"/>
          <w:sz w:val="28"/>
          <w:szCs w:val="28"/>
          <w:vertAlign w:val="subscript"/>
        </w:rPr>
        <w:t>2</w:t>
      </w:r>
      <w:r w:rsidRPr="00950F2B">
        <w:rPr>
          <w:rFonts w:ascii="Times New Roman" w:hAnsi="Times New Roman"/>
          <w:sz w:val="28"/>
          <w:szCs w:val="28"/>
        </w:rPr>
        <w:t xml:space="preserve">, </w:t>
      </w:r>
      <w:r w:rsidRPr="00950F2B">
        <w:rPr>
          <w:rFonts w:ascii="Times New Roman" w:hAnsi="Times New Roman"/>
          <w:sz w:val="28"/>
          <w:szCs w:val="28"/>
          <w:lang w:val="en-US"/>
        </w:rPr>
        <w:t>Cu</w:t>
      </w:r>
      <w:r w:rsidRPr="00950F2B">
        <w:rPr>
          <w:rFonts w:ascii="Times New Roman" w:hAnsi="Times New Roman"/>
          <w:sz w:val="28"/>
          <w:szCs w:val="28"/>
          <w:vertAlign w:val="subscript"/>
        </w:rPr>
        <w:t>3</w:t>
      </w:r>
      <w:r w:rsidRPr="00950F2B">
        <w:rPr>
          <w:rFonts w:ascii="Times New Roman" w:hAnsi="Times New Roman"/>
          <w:sz w:val="28"/>
          <w:szCs w:val="28"/>
          <w:lang w:val="en-US"/>
        </w:rPr>
        <w:t>Cl</w:t>
      </w:r>
      <w:r w:rsidRPr="00950F2B">
        <w:rPr>
          <w:rFonts w:ascii="Times New Roman" w:hAnsi="Times New Roman"/>
          <w:sz w:val="28"/>
          <w:szCs w:val="28"/>
          <w:vertAlign w:val="subscript"/>
        </w:rPr>
        <w:t>3</w:t>
      </w:r>
      <w:r w:rsidRPr="00950F2B">
        <w:rPr>
          <w:rFonts w:ascii="Times New Roman" w:hAnsi="Times New Roman"/>
          <w:sz w:val="28"/>
          <w:szCs w:val="28"/>
        </w:rPr>
        <w:t xml:space="preserve">, </w:t>
      </w:r>
      <w:r w:rsidRPr="00950F2B">
        <w:rPr>
          <w:rFonts w:ascii="Times New Roman" w:hAnsi="Times New Roman"/>
          <w:sz w:val="28"/>
          <w:szCs w:val="28"/>
          <w:lang w:val="pt-PT"/>
        </w:rPr>
        <w:t>Cu</w:t>
      </w:r>
      <w:r w:rsidRPr="00950F2B">
        <w:rPr>
          <w:rFonts w:ascii="Times New Roman" w:hAnsi="Times New Roman"/>
          <w:sz w:val="28"/>
          <w:szCs w:val="28"/>
          <w:vertAlign w:val="subscript"/>
        </w:rPr>
        <w:t>4</w:t>
      </w:r>
      <w:r w:rsidRPr="00950F2B">
        <w:rPr>
          <w:rFonts w:ascii="Times New Roman" w:hAnsi="Times New Roman"/>
          <w:sz w:val="28"/>
          <w:szCs w:val="28"/>
          <w:lang w:val="pt-PT"/>
        </w:rPr>
        <w:t>Cl</w:t>
      </w:r>
      <w:r w:rsidRPr="00950F2B">
        <w:rPr>
          <w:rFonts w:ascii="Times New Roman" w:hAnsi="Times New Roman"/>
          <w:sz w:val="28"/>
          <w:szCs w:val="28"/>
          <w:vertAlign w:val="subscript"/>
        </w:rPr>
        <w:t>4</w:t>
      </w:r>
      <w:r w:rsidRPr="00950F2B">
        <w:rPr>
          <w:rFonts w:ascii="Times New Roman" w:hAnsi="Times New Roman"/>
          <w:sz w:val="28"/>
          <w:szCs w:val="28"/>
        </w:rPr>
        <w:t>,) при Т</w:t>
      </w:r>
      <w:r w:rsidRPr="00950F2B">
        <w:rPr>
          <w:rFonts w:ascii="Times New Roman" w:hAnsi="Times New Roman"/>
          <w:sz w:val="28"/>
          <w:szCs w:val="28"/>
        </w:rPr>
        <w:sym w:font="Symbol" w:char="F0B3"/>
      </w:r>
      <w:r w:rsidRPr="00950F2B">
        <w:rPr>
          <w:rFonts w:ascii="Times New Roman" w:hAnsi="Times New Roman"/>
          <w:sz w:val="28"/>
          <w:szCs w:val="28"/>
        </w:rPr>
        <w:t>1200К.</w:t>
      </w:r>
      <w:r>
        <w:rPr>
          <w:rFonts w:ascii="Times New Roman" w:hAnsi="Times New Roman"/>
          <w:sz w:val="28"/>
          <w:szCs w:val="28"/>
        </w:rPr>
        <w:t xml:space="preserve"> </w:t>
      </w:r>
      <w:r w:rsidRPr="00950F2B">
        <w:rPr>
          <w:rFonts w:ascii="Times New Roman" w:hAnsi="Times New Roman"/>
          <w:sz w:val="28"/>
          <w:szCs w:val="28"/>
        </w:rPr>
        <w:t>Степень перехода меди в</w:t>
      </w:r>
      <w:r>
        <w:rPr>
          <w:rFonts w:ascii="Times New Roman" w:hAnsi="Times New Roman"/>
          <w:color w:val="993300"/>
          <w:sz w:val="28"/>
          <w:szCs w:val="28"/>
        </w:rPr>
        <w:t xml:space="preserve"> </w:t>
      </w:r>
      <w:r w:rsidRPr="00950F2B">
        <w:rPr>
          <w:rFonts w:ascii="Times New Roman" w:hAnsi="Times New Roman"/>
          <w:sz w:val="28"/>
          <w:szCs w:val="28"/>
          <w:lang w:val="en-US"/>
        </w:rPr>
        <w:t>CuCl</w:t>
      </w:r>
      <w:r>
        <w:rPr>
          <w:rFonts w:ascii="Times New Roman" w:hAnsi="Times New Roman"/>
          <w:sz w:val="28"/>
          <w:szCs w:val="28"/>
          <w:vertAlign w:val="subscript"/>
        </w:rPr>
        <w:t>к</w:t>
      </w:r>
      <w:r>
        <w:rPr>
          <w:rFonts w:ascii="Times New Roman" w:hAnsi="Times New Roman"/>
          <w:sz w:val="28"/>
          <w:szCs w:val="28"/>
        </w:rPr>
        <w:t xml:space="preserve"> уменьшается от 100%(500К) до 0%(1200К). </w:t>
      </w:r>
      <w:r w:rsidRPr="00950F2B">
        <w:rPr>
          <w:rFonts w:ascii="Times New Roman" w:hAnsi="Times New Roman"/>
          <w:sz w:val="28"/>
          <w:szCs w:val="28"/>
        </w:rPr>
        <w:t>Максимум перехода меди в</w:t>
      </w:r>
      <w:r>
        <w:rPr>
          <w:rFonts w:ascii="Times New Roman" w:hAnsi="Times New Roman"/>
          <w:color w:val="993300"/>
          <w:sz w:val="28"/>
          <w:szCs w:val="28"/>
        </w:rPr>
        <w:t xml:space="preserve"> </w:t>
      </w:r>
      <w:r w:rsidRPr="00950F2B">
        <w:rPr>
          <w:rFonts w:ascii="Times New Roman" w:hAnsi="Times New Roman"/>
          <w:sz w:val="28"/>
          <w:szCs w:val="28"/>
          <w:lang w:val="en-US"/>
        </w:rPr>
        <w:t>Cu</w:t>
      </w:r>
      <w:r w:rsidRPr="00950F2B">
        <w:rPr>
          <w:rFonts w:ascii="Times New Roman" w:hAnsi="Times New Roman"/>
          <w:sz w:val="28"/>
          <w:szCs w:val="28"/>
          <w:vertAlign w:val="subscript"/>
        </w:rPr>
        <w:t>4</w:t>
      </w:r>
      <w:r w:rsidRPr="00950F2B">
        <w:rPr>
          <w:rFonts w:ascii="Times New Roman" w:hAnsi="Times New Roman"/>
          <w:sz w:val="28"/>
          <w:szCs w:val="28"/>
          <w:lang w:val="en-US"/>
        </w:rPr>
        <w:t>Cl</w:t>
      </w:r>
      <w:r w:rsidRPr="00950F2B">
        <w:rPr>
          <w:rFonts w:ascii="Times New Roman" w:hAnsi="Times New Roman"/>
          <w:sz w:val="28"/>
          <w:szCs w:val="28"/>
          <w:vertAlign w:val="subscript"/>
        </w:rPr>
        <w:t>4</w:t>
      </w:r>
      <w:r w:rsidRPr="00950F2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происходит при 1200К(20,42%). </w:t>
      </w:r>
      <w:r w:rsidRPr="006C24EC">
        <w:rPr>
          <w:rFonts w:ascii="Times New Roman" w:hAnsi="Times New Roman"/>
          <w:sz w:val="28"/>
          <w:szCs w:val="28"/>
        </w:rPr>
        <w:t>Цинк полностью переходит в газообразные хлориды (</w:t>
      </w:r>
      <w:r w:rsidRPr="006C24EC">
        <w:rPr>
          <w:rFonts w:ascii="Times New Roman" w:hAnsi="Times New Roman"/>
          <w:sz w:val="28"/>
          <w:szCs w:val="28"/>
          <w:lang w:val="en-US"/>
        </w:rPr>
        <w:t>ZnCl</w:t>
      </w:r>
      <w:r w:rsidRPr="006C24EC">
        <w:rPr>
          <w:rFonts w:ascii="Times New Roman" w:hAnsi="Times New Roman"/>
          <w:sz w:val="28"/>
          <w:szCs w:val="28"/>
          <w:vertAlign w:val="subscript"/>
        </w:rPr>
        <w:t>2</w:t>
      </w:r>
      <w:r w:rsidRPr="006C24EC">
        <w:rPr>
          <w:rFonts w:ascii="Times New Roman" w:hAnsi="Times New Roman"/>
          <w:sz w:val="28"/>
          <w:szCs w:val="28"/>
        </w:rPr>
        <w:t>,</w:t>
      </w:r>
      <w:r w:rsidRPr="006C24EC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6C24EC">
        <w:rPr>
          <w:rFonts w:ascii="Times New Roman" w:hAnsi="Times New Roman"/>
          <w:sz w:val="28"/>
          <w:szCs w:val="28"/>
          <w:lang w:val="en-US"/>
        </w:rPr>
        <w:t>ZnCl</w:t>
      </w:r>
      <w:r w:rsidRPr="006C24EC">
        <w:rPr>
          <w:rFonts w:ascii="Times New Roman" w:hAnsi="Times New Roman"/>
          <w:sz w:val="28"/>
          <w:szCs w:val="28"/>
        </w:rPr>
        <w:t xml:space="preserve">) </w:t>
      </w:r>
      <w:r w:rsidRPr="006C24EC">
        <w:rPr>
          <w:rFonts w:ascii="Times New Roman" w:hAnsi="Times New Roman"/>
          <w:sz w:val="28"/>
          <w:szCs w:val="28"/>
          <w:lang w:val="kk-KZ"/>
        </w:rPr>
        <w:t xml:space="preserve">при </w:t>
      </w:r>
      <w:r w:rsidRPr="006C24EC">
        <w:rPr>
          <w:rFonts w:ascii="Times New Roman" w:hAnsi="Times New Roman"/>
          <w:sz w:val="28"/>
          <w:szCs w:val="28"/>
        </w:rPr>
        <w:t xml:space="preserve"> Т≥900 К. Степень перехода цинка в  конденсированный </w:t>
      </w:r>
      <w:r w:rsidRPr="006C24EC">
        <w:rPr>
          <w:rFonts w:ascii="Times New Roman" w:hAnsi="Times New Roman"/>
          <w:sz w:val="28"/>
          <w:szCs w:val="28"/>
          <w:lang w:val="en-US"/>
        </w:rPr>
        <w:t>ZnCl</w:t>
      </w:r>
      <w:r w:rsidRPr="006C24EC">
        <w:rPr>
          <w:rFonts w:ascii="Times New Roman" w:hAnsi="Times New Roman"/>
          <w:sz w:val="28"/>
          <w:szCs w:val="28"/>
          <w:vertAlign w:val="subscript"/>
        </w:rPr>
        <w:t>2</w:t>
      </w:r>
      <w:r w:rsidRPr="006C24EC">
        <w:rPr>
          <w:rFonts w:ascii="Times New Roman" w:hAnsi="Times New Roman"/>
          <w:sz w:val="28"/>
          <w:szCs w:val="28"/>
        </w:rPr>
        <w:t xml:space="preserve"> уменьшается от 100% (500К) до 0% (900К). Степень перехода цинка в газообразный </w:t>
      </w:r>
      <w:r w:rsidRPr="006C24EC">
        <w:rPr>
          <w:rFonts w:ascii="Times New Roman" w:hAnsi="Times New Roman"/>
          <w:sz w:val="28"/>
          <w:szCs w:val="28"/>
          <w:lang w:val="en-US"/>
        </w:rPr>
        <w:t>ZnCl</w:t>
      </w:r>
      <w:r w:rsidRPr="006C24EC">
        <w:rPr>
          <w:rFonts w:ascii="Times New Roman" w:hAnsi="Times New Roman"/>
          <w:sz w:val="28"/>
          <w:szCs w:val="28"/>
          <w:vertAlign w:val="subscript"/>
        </w:rPr>
        <w:t>2</w:t>
      </w:r>
      <w:r w:rsidRPr="006C24EC">
        <w:rPr>
          <w:rFonts w:ascii="Times New Roman" w:hAnsi="Times New Roman"/>
          <w:sz w:val="28"/>
          <w:szCs w:val="28"/>
        </w:rPr>
        <w:t>, увеличивается с возрастани</w:t>
      </w:r>
      <w:r>
        <w:rPr>
          <w:rFonts w:ascii="Times New Roman" w:hAnsi="Times New Roman"/>
          <w:sz w:val="28"/>
          <w:szCs w:val="28"/>
        </w:rPr>
        <w:t>ем температуры  до 99,76% (1600</w:t>
      </w:r>
      <w:r w:rsidRPr="006C24EC">
        <w:rPr>
          <w:rFonts w:ascii="Times New Roman" w:hAnsi="Times New Roman"/>
          <w:sz w:val="28"/>
          <w:szCs w:val="28"/>
        </w:rPr>
        <w:t xml:space="preserve">К). Максимум перехода цинка в </w:t>
      </w:r>
      <w:r>
        <w:rPr>
          <w:rFonts w:ascii="Times New Roman" w:hAnsi="Times New Roman"/>
          <w:sz w:val="28"/>
          <w:szCs w:val="28"/>
        </w:rPr>
        <w:t xml:space="preserve">газообразный </w:t>
      </w:r>
      <w:r w:rsidRPr="006C24EC">
        <w:rPr>
          <w:rFonts w:ascii="Times New Roman" w:hAnsi="Times New Roman"/>
          <w:sz w:val="28"/>
          <w:szCs w:val="28"/>
          <w:lang w:val="en-US"/>
        </w:rPr>
        <w:t>Zn</w:t>
      </w:r>
      <w:r w:rsidRPr="006C24EC">
        <w:rPr>
          <w:rFonts w:ascii="Times New Roman" w:hAnsi="Times New Roman"/>
          <w:sz w:val="28"/>
          <w:szCs w:val="28"/>
        </w:rPr>
        <w:t xml:space="preserve"> происходит при 1800К (1,33%). В системе наблюдается образование вторичного </w:t>
      </w:r>
      <w:r w:rsidRPr="006C24EC">
        <w:rPr>
          <w:rFonts w:ascii="Times New Roman" w:hAnsi="Times New Roman"/>
          <w:sz w:val="28"/>
          <w:szCs w:val="28"/>
          <w:lang w:val="en-US"/>
        </w:rPr>
        <w:t>Zn</w:t>
      </w:r>
      <w:r w:rsidRPr="006C24EC">
        <w:rPr>
          <w:rFonts w:ascii="Times New Roman" w:hAnsi="Times New Roman"/>
          <w:sz w:val="28"/>
          <w:szCs w:val="28"/>
        </w:rPr>
        <w:t xml:space="preserve">О в температурном интервале 700-1600К. </w:t>
      </w:r>
    </w:p>
    <w:p w:rsidR="00323299" w:rsidRDefault="0057455E" w:rsidP="0057455E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0358F">
        <w:rPr>
          <w:rFonts w:ascii="Times New Roman" w:hAnsi="Times New Roman"/>
          <w:i/>
          <w:sz w:val="28"/>
          <w:szCs w:val="28"/>
        </w:rPr>
        <w:t xml:space="preserve">В системе 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Cu</w:t>
      </w:r>
      <w:r w:rsidRPr="0060358F">
        <w:rPr>
          <w:rFonts w:ascii="Times New Roman" w:hAnsi="Times New Roman"/>
          <w:i/>
          <w:sz w:val="28"/>
          <w:szCs w:val="28"/>
          <w:vertAlign w:val="subscript"/>
        </w:rPr>
        <w:t>2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O</w:t>
      </w:r>
      <w:r w:rsidRPr="0060358F">
        <w:rPr>
          <w:rFonts w:ascii="Times New Roman" w:hAnsi="Times New Roman"/>
          <w:i/>
          <w:sz w:val="28"/>
          <w:szCs w:val="28"/>
        </w:rPr>
        <w:t>-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Zn</w:t>
      </w:r>
      <w:r w:rsidRPr="0060358F">
        <w:rPr>
          <w:rFonts w:ascii="Times New Roman" w:hAnsi="Times New Roman"/>
          <w:i/>
          <w:sz w:val="28"/>
          <w:szCs w:val="28"/>
        </w:rPr>
        <w:t>О-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PbS</w:t>
      </w:r>
      <w:r w:rsidRPr="0060358F">
        <w:rPr>
          <w:rFonts w:ascii="Times New Roman" w:hAnsi="Times New Roman"/>
          <w:i/>
          <w:sz w:val="28"/>
          <w:szCs w:val="28"/>
        </w:rPr>
        <w:t>-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C</w:t>
      </w:r>
      <w:r w:rsidRPr="0060358F">
        <w:rPr>
          <w:rFonts w:ascii="Times New Roman" w:hAnsi="Times New Roman"/>
          <w:i/>
          <w:sz w:val="28"/>
          <w:szCs w:val="28"/>
          <w:vertAlign w:val="subscript"/>
        </w:rPr>
        <w:t>2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H</w:t>
      </w:r>
      <w:r w:rsidRPr="0060358F">
        <w:rPr>
          <w:rFonts w:ascii="Times New Roman" w:hAnsi="Times New Roman"/>
          <w:i/>
          <w:sz w:val="28"/>
          <w:szCs w:val="28"/>
          <w:vertAlign w:val="subscript"/>
        </w:rPr>
        <w:t>5</w:t>
      </w:r>
      <w:r w:rsidRPr="0060358F">
        <w:rPr>
          <w:rFonts w:ascii="Times New Roman" w:hAnsi="Times New Roman"/>
          <w:i/>
          <w:sz w:val="28"/>
          <w:szCs w:val="28"/>
          <w:lang w:val="en-US"/>
        </w:rPr>
        <w:t>Cl</w:t>
      </w:r>
      <w:r w:rsidR="00323299" w:rsidRPr="00323299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323299" w:rsidRPr="00323299">
        <w:rPr>
          <w:rFonts w:ascii="Times New Roman" w:eastAsia="Times New Roman" w:hAnsi="Times New Roman" w:cs="Times New Roman"/>
          <w:sz w:val="28"/>
          <w:szCs w:val="28"/>
        </w:rPr>
        <w:t>О</w:t>
      </w:r>
      <w:r w:rsidR="00323299" w:rsidRPr="00323299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Pr="00377558">
        <w:rPr>
          <w:rFonts w:ascii="Times New Roman" w:hAnsi="Times New Roman"/>
          <w:sz w:val="28"/>
          <w:szCs w:val="28"/>
        </w:rPr>
        <w:t xml:space="preserve"> при температуре 500-800К цинк находится в виде конденсированного хлорида </w:t>
      </w:r>
      <w:r w:rsidRPr="0057455E">
        <w:rPr>
          <w:rFonts w:ascii="Times New Roman" w:hAnsi="Times New Roman"/>
          <w:sz w:val="28"/>
          <w:szCs w:val="28"/>
          <w:lang w:val="en-US"/>
        </w:rPr>
        <w:t>ZnCl</w:t>
      </w:r>
      <w:r w:rsidRPr="0057455E">
        <w:rPr>
          <w:rFonts w:ascii="Times New Roman" w:hAnsi="Times New Roman"/>
          <w:sz w:val="28"/>
          <w:szCs w:val="28"/>
          <w:vertAlign w:val="subscript"/>
        </w:rPr>
        <w:t>2</w:t>
      </w:r>
      <w:r w:rsidRPr="0057455E">
        <w:rPr>
          <w:rFonts w:ascii="Times New Roman" w:hAnsi="Times New Roman"/>
          <w:sz w:val="28"/>
          <w:szCs w:val="28"/>
          <w:vertAlign w:val="subscript"/>
          <w:lang w:val="en-US"/>
        </w:rPr>
        <w:t>k</w:t>
      </w:r>
      <w:r w:rsidRPr="0057455E">
        <w:rPr>
          <w:rFonts w:ascii="Times New Roman" w:hAnsi="Times New Roman"/>
          <w:sz w:val="28"/>
          <w:szCs w:val="28"/>
        </w:rPr>
        <w:t xml:space="preserve"> (рисунок 1).</w:t>
      </w:r>
      <w:r w:rsidRPr="00377558">
        <w:rPr>
          <w:rFonts w:ascii="Times New Roman" w:hAnsi="Times New Roman"/>
          <w:sz w:val="28"/>
          <w:szCs w:val="28"/>
        </w:rPr>
        <w:t xml:space="preserve"> Далее, с повышением температуры наблюдается переход цинка в газообразный хлорид </w:t>
      </w:r>
      <w:r w:rsidRPr="00377558">
        <w:rPr>
          <w:rFonts w:ascii="Times New Roman" w:hAnsi="Times New Roman"/>
          <w:sz w:val="28"/>
          <w:szCs w:val="28"/>
          <w:lang w:val="en-US"/>
        </w:rPr>
        <w:t>ZnCl</w:t>
      </w:r>
      <w:r w:rsidRPr="00377558">
        <w:rPr>
          <w:rFonts w:ascii="Times New Roman" w:hAnsi="Times New Roman"/>
          <w:sz w:val="28"/>
          <w:szCs w:val="28"/>
          <w:vertAlign w:val="subscript"/>
        </w:rPr>
        <w:t>2г</w:t>
      </w:r>
      <w:r w:rsidRPr="00377558">
        <w:rPr>
          <w:rFonts w:ascii="Times New Roman" w:hAnsi="Times New Roman"/>
          <w:sz w:val="28"/>
          <w:szCs w:val="28"/>
        </w:rPr>
        <w:t>. Например,  при 800К α</w:t>
      </w:r>
      <w:r w:rsidRPr="00377558">
        <w:rPr>
          <w:rFonts w:ascii="Times New Roman" w:hAnsi="Times New Roman"/>
          <w:sz w:val="28"/>
          <w:szCs w:val="28"/>
          <w:vertAlign w:val="subscript"/>
        </w:rPr>
        <w:t>хл</w:t>
      </w:r>
      <w:r w:rsidRPr="00377558">
        <w:rPr>
          <w:rFonts w:ascii="Times New Roman" w:hAnsi="Times New Roman"/>
          <w:sz w:val="28"/>
          <w:szCs w:val="28"/>
          <w:vertAlign w:val="subscript"/>
          <w:lang w:val="en-US"/>
        </w:rPr>
        <w:t>Zn</w:t>
      </w:r>
      <w:r w:rsidRPr="00377558">
        <w:rPr>
          <w:rFonts w:ascii="Times New Roman" w:hAnsi="Times New Roman"/>
          <w:sz w:val="28"/>
          <w:szCs w:val="28"/>
        </w:rPr>
        <w:t>=86,26%, а при 1100К α</w:t>
      </w:r>
      <w:r w:rsidRPr="00377558">
        <w:rPr>
          <w:rFonts w:ascii="Times New Roman" w:hAnsi="Times New Roman"/>
          <w:sz w:val="28"/>
          <w:szCs w:val="28"/>
          <w:vertAlign w:val="subscript"/>
        </w:rPr>
        <w:t>хл</w:t>
      </w:r>
      <w:r w:rsidRPr="00377558">
        <w:rPr>
          <w:rFonts w:ascii="Times New Roman" w:hAnsi="Times New Roman"/>
          <w:sz w:val="28"/>
          <w:szCs w:val="28"/>
          <w:vertAlign w:val="subscript"/>
          <w:lang w:val="en-US"/>
        </w:rPr>
        <w:t>Zn</w:t>
      </w:r>
      <w:r w:rsidRPr="00377558">
        <w:rPr>
          <w:rFonts w:ascii="Times New Roman" w:hAnsi="Times New Roman"/>
          <w:sz w:val="28"/>
          <w:szCs w:val="28"/>
        </w:rPr>
        <w:t xml:space="preserve"> =100%. Остальной цинк находится в виде конденсированного оксида </w:t>
      </w:r>
      <w:r w:rsidRPr="00377558">
        <w:rPr>
          <w:rFonts w:ascii="Times New Roman" w:hAnsi="Times New Roman"/>
          <w:sz w:val="28"/>
          <w:szCs w:val="28"/>
          <w:lang w:val="en-US"/>
        </w:rPr>
        <w:t>Zn</w:t>
      </w:r>
      <w:r w:rsidRPr="00377558">
        <w:rPr>
          <w:rFonts w:ascii="Times New Roman" w:hAnsi="Times New Roman"/>
          <w:sz w:val="28"/>
          <w:szCs w:val="28"/>
        </w:rPr>
        <w:t>О</w:t>
      </w:r>
      <w:r w:rsidRPr="00377558">
        <w:rPr>
          <w:rFonts w:ascii="Times New Roman" w:hAnsi="Times New Roman"/>
          <w:sz w:val="28"/>
          <w:szCs w:val="28"/>
          <w:vertAlign w:val="subscript"/>
          <w:lang w:val="en-US"/>
        </w:rPr>
        <w:t>k</w:t>
      </w:r>
      <w:r w:rsidRPr="00377558">
        <w:rPr>
          <w:rFonts w:ascii="Times New Roman" w:hAnsi="Times New Roman"/>
          <w:sz w:val="28"/>
          <w:szCs w:val="28"/>
        </w:rPr>
        <w:t xml:space="preserve"> и в незначительном количестве в виде газообразного </w:t>
      </w:r>
      <w:r w:rsidRPr="00377558">
        <w:rPr>
          <w:rFonts w:ascii="Times New Roman" w:hAnsi="Times New Roman"/>
          <w:sz w:val="28"/>
          <w:szCs w:val="28"/>
          <w:lang w:val="en-US"/>
        </w:rPr>
        <w:t>Zn</w:t>
      </w:r>
      <w:r w:rsidRPr="00377558">
        <w:rPr>
          <w:rFonts w:ascii="Times New Roman" w:hAnsi="Times New Roman"/>
          <w:sz w:val="28"/>
          <w:szCs w:val="28"/>
          <w:vertAlign w:val="subscript"/>
        </w:rPr>
        <w:t>г</w:t>
      </w:r>
      <w:r w:rsidRPr="00377558">
        <w:rPr>
          <w:rFonts w:ascii="Times New Roman" w:hAnsi="Times New Roman"/>
          <w:sz w:val="28"/>
          <w:szCs w:val="28"/>
        </w:rPr>
        <w:t xml:space="preserve">(рисунок </w:t>
      </w:r>
      <w:r w:rsidR="00323299">
        <w:rPr>
          <w:rFonts w:ascii="Times New Roman" w:hAnsi="Times New Roman"/>
          <w:sz w:val="28"/>
          <w:szCs w:val="28"/>
        </w:rPr>
        <w:t>1</w:t>
      </w:r>
      <w:r w:rsidRPr="0060358F">
        <w:rPr>
          <w:rFonts w:ascii="Times New Roman" w:hAnsi="Times New Roman"/>
          <w:sz w:val="28"/>
          <w:szCs w:val="28"/>
        </w:rPr>
        <w:t>)</w:t>
      </w:r>
      <w:r w:rsidRPr="00377558">
        <w:rPr>
          <w:rFonts w:ascii="Times New Roman" w:hAnsi="Times New Roman"/>
          <w:sz w:val="28"/>
          <w:szCs w:val="28"/>
        </w:rPr>
        <w:t>.</w:t>
      </w:r>
      <w:r w:rsidRPr="001A03B9">
        <w:rPr>
          <w:rFonts w:ascii="Times New Roman" w:hAnsi="Times New Roman"/>
          <w:color w:val="993300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</w:rPr>
        <w:t xml:space="preserve">Максимум образования вторичного </w:t>
      </w:r>
      <w:r w:rsidRPr="00377558">
        <w:rPr>
          <w:rFonts w:ascii="Times New Roman" w:hAnsi="Times New Roman"/>
          <w:sz w:val="28"/>
          <w:szCs w:val="28"/>
          <w:lang w:val="en-US"/>
        </w:rPr>
        <w:t>ZnO</w:t>
      </w:r>
      <w:r w:rsidRPr="00377558">
        <w:rPr>
          <w:rFonts w:ascii="Times New Roman" w:hAnsi="Times New Roman"/>
          <w:sz w:val="28"/>
          <w:szCs w:val="28"/>
        </w:rPr>
        <w:t xml:space="preserve"> отмечается при 800К (12,1%). Из</w:t>
      </w:r>
      <w:r>
        <w:rPr>
          <w:rFonts w:ascii="Times New Roman" w:hAnsi="Times New Roman"/>
          <w:sz w:val="28"/>
          <w:szCs w:val="28"/>
        </w:rPr>
        <w:t xml:space="preserve"> рисунка следует степень перехода свинца в газообразного</w:t>
      </w:r>
      <w:r w:rsidRPr="00377558">
        <w:rPr>
          <w:rFonts w:ascii="Times New Roman" w:hAnsi="Times New Roman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  <w:lang w:val="en-US"/>
        </w:rPr>
        <w:t>PbCl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 w:rsidRPr="0037755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color w:val="993300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  <w:lang w:val="en-US"/>
        </w:rPr>
        <w:t>PbCl</w:t>
      </w:r>
      <w:r>
        <w:rPr>
          <w:rFonts w:ascii="Times New Roman" w:hAnsi="Times New Roman"/>
          <w:sz w:val="28"/>
          <w:szCs w:val="28"/>
        </w:rPr>
        <w:t xml:space="preserve"> увеличивается при Т</w:t>
      </w:r>
      <w:r>
        <w:rPr>
          <w:rFonts w:ascii="Times New Roman" w:hAnsi="Times New Roman"/>
          <w:sz w:val="28"/>
          <w:szCs w:val="28"/>
        </w:rPr>
        <w:sym w:font="Symbol" w:char="F0B3"/>
      </w:r>
      <w:r>
        <w:rPr>
          <w:rFonts w:ascii="Times New Roman" w:hAnsi="Times New Roman"/>
          <w:sz w:val="28"/>
          <w:szCs w:val="28"/>
        </w:rPr>
        <w:t>800К.</w:t>
      </w:r>
    </w:p>
    <w:p w:rsidR="00323299" w:rsidRDefault="0032329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Pr="00E84159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group id="_x0000_s6226" editas="canvas" style="position:absolute;left:0;text-align:left;margin-left:128.7pt;margin-top:-2.6pt;width:225.9pt;height:232.9pt;z-index:251762176" coordorigin="860,3134" coordsize="4814,5235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6227" type="#_x0000_t75" style="position:absolute;left:860;top:3134;width:4814;height:5235" o:preferrelative="f">
              <v:fill o:detectmouseclick="t"/>
              <v:path o:extrusionok="t" o:connecttype="none"/>
              <o:lock v:ext="edit" text="t"/>
            </v:shape>
            <v:rect id="_x0000_s6228" style="position:absolute;left:860;top:3134;width:4814;height:4814" stroked="f"/>
            <v:line id="_x0000_s6229" style="position:absolute" from="1789,3440" to="1790,7860" strokeweight="1pt"/>
            <v:line id="_x0000_s6230" style="position:absolute" from="1789,7860" to="1842,7861" strokeweight="0"/>
            <v:line id="_x0000_s6231" style="position:absolute" from="1789,6971" to="1842,6972" strokeweight="0"/>
            <v:line id="_x0000_s6232" style="position:absolute" from="1789,6095" to="1842,6096" strokeweight="0"/>
            <v:line id="_x0000_s6233" style="position:absolute" from="1789,5205" to="1842,5206" strokeweight="0"/>
            <v:line id="_x0000_s6234" style="position:absolute" from="1789,4329" to="1842,4330" strokeweight="0"/>
            <v:line id="_x0000_s6235" style="position:absolute" from="1789,3440" to="1842,3441" strokeweight="0"/>
            <v:line id="_x0000_s6236" style="position:absolute" from="1785,7860" to="5051,7861" strokeweight="1pt"/>
            <v:line id="_x0000_s6237" style="position:absolute;flip:y" from="1789,7807" to="1790,7860" strokeweight="36e-5mm"/>
            <v:line id="_x0000_s6238" style="position:absolute;flip:y" from="2253,7807" to="2254,7860" strokeweight="36e-5mm"/>
            <v:line id="_x0000_s6239" style="position:absolute;flip:y" from="2717,7807" to="2718,7860" strokeweight="36e-5mm"/>
            <v:line id="_x0000_s6240" style="position:absolute;flip:y" from="3181,7807" to="3182,7860" strokeweight="36e-5mm"/>
            <v:line id="_x0000_s6241" style="position:absolute;flip:y" from="3659,7807" to="3660,7860" strokeweight="36e-5mm"/>
            <v:line id="_x0000_s6242" style="position:absolute;flip:y" from="4123,7807" to="4124,7860" strokeweight="36e-5mm"/>
            <v:line id="_x0000_s6243" style="position:absolute;flip:y" from="4587,7807" to="4588,7860" strokeweight="36e-5mm"/>
            <v:line id="_x0000_s6244" style="position:absolute;flip:y" from="5051,7807" to="5052,7860" strokeweight="36e-5mm"/>
            <v:shape id="_x0000_s6245" style="position:absolute;left:2027;top:3440;width:1393;height:4420" coordsize="105,333" path="m,l17,,35,,52,1,70,14,87,97r18,236e" filled="f" strokeweight="2pt">
              <v:path arrowok="t"/>
            </v:shape>
            <v:shape id="_x0000_s6246" style="position:absolute;left:2494;top:3454;width:2558;height:4407" coordsize="193,332" path="m,332r17,-1l35,318,52,236,70,,88,1r17,2l123,9r17,16l158,56r17,25l193,109e" filled="f" strokeweight="2pt">
              <v:path arrowok="t"/>
            </v:shape>
            <v:shape id="_x0000_s6247" style="position:absolute;left:3884;top:7847;width:1167;height:13" coordsize="88,1" path="m,1r18,l35,1r18,l70,,88,e" filled="f" strokeweight="36e-5mm">
              <v:path arrowok="t"/>
            </v:shape>
            <v:shape id="_x0000_s6248" style="position:absolute;left:2956;top:6493;width:2095;height:1367" coordsize="158,103" path="m,103r17,l35,102r18,-1l70,99,88,93,105,77,123,49,140,26,158,e" filled="f" strokeweight="2pt">
              <v:path arrowok="t"/>
            </v:shape>
            <v:shape id="_x0000_s6249" style="position:absolute;left:3884;top:7781;width:1167;height:79" coordsize="88,6" path="m,6r18,l35,5,53,3,70,2,88,e" filled="f" strokeweight="36e-5mm">
              <v:path arrowok="t"/>
            </v:shape>
            <v:shape id="_x0000_s6250" style="position:absolute;left:1988;top:3400;width:79;height:80" coordsize="79,80" path="m39,l79,40,39,80,,40,39,xe" fillcolor="black" strokeweight="36e-5mm">
              <v:path arrowok="t"/>
            </v:shape>
            <v:shape id="_x0000_s6251" style="position:absolute;left:2213;top:3400;width:80;height:80" coordsize="80,80" path="m40,l80,40,40,80,,40,40,xe" fillcolor="black" strokeweight="36e-5mm">
              <v:path arrowok="t"/>
            </v:shape>
            <v:shape id="_x0000_s6252" style="position:absolute;left:2452;top:3400;width:79;height:80" coordsize="79,80" path="m40,l79,40,40,80,,40,40,xe" fillcolor="black" strokeweight="36e-5mm">
              <v:path arrowok="t"/>
            </v:shape>
            <v:shape id="_x0000_s6253" style="position:absolute;left:2677;top:3413;width:80;height:80" coordsize="80,80" path="m40,l80,40,40,80,,40,40,xe" fillcolor="black" strokeweight="36e-5mm">
              <v:path arrowok="t"/>
            </v:shape>
            <v:shape id="_x0000_s6254" style="position:absolute;left:2916;top:3586;width:79;height:79" coordsize="79,79" path="m40,l79,40,40,79,,40,40,xe" fillcolor="black" strokeweight="36e-5mm">
              <v:path arrowok="t"/>
            </v:shape>
            <v:shape id="_x0000_s6255" style="position:absolute;left:3141;top:4688;width:80;height:79" coordsize="80,79" path="m40,l80,39,40,79,,39,40,xe" fillcolor="black" strokeweight="36e-5mm">
              <v:path arrowok="t"/>
            </v:shape>
            <v:shape id="_x0000_s6256" style="position:absolute;left:3380;top:7820;width:80;height:80" coordsize="80,80" path="m40,l80,40,40,80,,40,40,xe" fillcolor="black" strokeweight="36e-5mm">
              <v:path arrowok="t"/>
            </v:shape>
            <v:rect id="_x0000_s6257" style="position:absolute;left:2452;top:7820;width:66;height:67" fillcolor="black" strokeweight="36e-5mm"/>
            <v:rect id="_x0000_s6258" style="position:absolute;left:2677;top:7807;width:67;height:67" fillcolor="black" strokeweight="36e-5mm"/>
            <v:rect id="_x0000_s6259" style="position:absolute;left:2916;top:7635;width:66;height:66" fillcolor="black" strokeweight="36e-5mm"/>
            <v:rect id="_x0000_s6260" style="position:absolute;left:3141;top:6546;width:67;height:66" fillcolor="black" strokeweight="36e-5mm"/>
            <v:rect id="_x0000_s6261" style="position:absolute;left:3380;top:3413;width:66;height:67" fillcolor="black" strokeweight="36e-5mm"/>
            <v:rect id="_x0000_s6262" style="position:absolute;left:3619;top:3426;width:66;height:67" fillcolor="black" strokeweight="36e-5mm"/>
            <v:rect id="_x0000_s6263" style="position:absolute;left:3844;top:3453;width:67;height:66" fillcolor="black" strokeweight="36e-5mm"/>
            <v:rect id="_x0000_s6264" style="position:absolute;left:4083;top:3533;width:66;height:66" fillcolor="black" strokeweight="36e-5mm"/>
            <v:rect id="_x0000_s6265" style="position:absolute;left:4308;top:3745;width:67;height:66" fillcolor="black" strokeweight="36e-5mm"/>
            <v:rect id="_x0000_s6266" style="position:absolute;left:4547;top:4157;width:66;height:66" fillcolor="black" strokeweight="36e-5mm"/>
            <v:rect id="_x0000_s6267" style="position:absolute;left:4773;top:4488;width:66;height:67" fillcolor="black" strokeweight="36e-5mm"/>
            <v:rect id="_x0000_s6268" style="position:absolute;left:5011;top:4860;width:67;height:67" fillcolor="black" strokeweight="36e-5mm"/>
            <v:shape id="_x0000_s6269" style="position:absolute;left:3844;top:7820;width:80;height:80" coordsize="80,80" path="m40,l80,80,,80,40,xe" fillcolor="black" strokeweight="36e-5mm">
              <v:path arrowok="t"/>
            </v:shape>
            <v:shape id="_x0000_s6270" style="position:absolute;left:4083;top:7820;width:80;height:80" coordsize="80,80" path="m40,l80,80,,80,40,xe" fillcolor="black" strokeweight="36e-5mm">
              <v:path arrowok="t"/>
            </v:shape>
            <v:shape id="_x0000_s6271" style="position:absolute;left:4308;top:7820;width:80;height:80" coordsize="80,80" path="m40,l80,80,,80,40,xe" fillcolor="black" strokeweight="36e-5mm">
              <v:path arrowok="t"/>
            </v:shape>
            <v:shape id="_x0000_s6272" style="position:absolute;left:4547;top:7820;width:80;height:80" coordsize="80,80" path="m40,l80,80,,80,40,xe" fillcolor="black" strokeweight="36e-5mm">
              <v:path arrowok="t"/>
            </v:shape>
            <v:shape id="_x0000_s6273" style="position:absolute;left:4773;top:7807;width:79;height:80" coordsize="79,80" path="m39,l79,80,,80,39,xe" fillcolor="black" strokeweight="36e-5mm">
              <v:path arrowok="t"/>
            </v:shape>
            <v:shape id="_x0000_s6274" style="position:absolute;left:5011;top:7807;width:80;height:80" coordsize="80,80" path="m40,l80,80,,80,40,xe" fillcolor="black" strokeweight="36e-5mm">
              <v:path arrowok="t"/>
            </v:shape>
            <v:rect id="_x0000_s6275" style="position:absolute;left:2903;top:7807;width:119;height:120" filled="f" stroked="f"/>
            <v:line id="_x0000_s6276" style="position:absolute;flip:x y" from="2916,7820" to="2956,7860" strokeweight="36e-5mm"/>
            <v:line id="_x0000_s6277" style="position:absolute" from="2956,7860" to="2995,7900" strokeweight="36e-5mm"/>
            <v:line id="_x0000_s6278" style="position:absolute;flip:x" from="2916,7860" to="2956,7900" strokeweight="36e-5mm"/>
            <v:line id="_x0000_s6279" style="position:absolute;flip:y" from="2956,7820" to="2995,7860" strokeweight="36e-5mm"/>
            <v:rect id="_x0000_s6280" style="position:absolute;left:3128;top:7807;width:119;height:120" filled="f" stroked="f"/>
            <v:line id="_x0000_s6281" style="position:absolute;flip:x y" from="3141,7820" to="3181,7860" strokeweight="36e-5mm"/>
            <v:line id="_x0000_s6282" style="position:absolute" from="3181,7860" to="3221,7900" strokeweight="36e-5mm"/>
            <v:line id="_x0000_s6283" style="position:absolute;flip:x" from="3141,7860" to="3181,7900" strokeweight="36e-5mm"/>
            <v:line id="_x0000_s6284" style="position:absolute;flip:y" from="3181,7820" to="3221,7860" strokeweight="36e-5mm"/>
            <v:rect id="_x0000_s6285" style="position:absolute;left:3367;top:7794;width:119;height:119" filled="f" stroked="f"/>
            <v:line id="_x0000_s6286" style="position:absolute;flip:x y" from="3380,7807" to="3420,7847" strokeweight="36e-5mm"/>
            <v:line id="_x0000_s6287" style="position:absolute" from="3420,7847" to="3460,7887" strokeweight="36e-5mm"/>
            <v:line id="_x0000_s6288" style="position:absolute;flip:x" from="3380,7847" to="3420,7887" strokeweight="36e-5mm"/>
            <v:line id="_x0000_s6289" style="position:absolute;flip:y" from="3420,7807" to="3460,7847" strokeweight="36e-5mm"/>
            <v:rect id="_x0000_s6290" style="position:absolute;left:3606;top:7781;width:119;height:119" filled="f" stroked="f"/>
            <v:line id="_x0000_s6291" style="position:absolute;flip:x y" from="3619,7794" to="3659,7834" strokeweight="36e-5mm"/>
            <v:line id="_x0000_s6292" style="position:absolute" from="3659,7834" to="3698,7874" strokeweight="36e-5mm"/>
            <v:line id="_x0000_s6293" style="position:absolute;flip:x" from="3619,7834" to="3659,7874" strokeweight="36e-5mm"/>
            <v:line id="_x0000_s6294" style="position:absolute;flip:y" from="3659,7794" to="3698,7834" strokeweight="36e-5mm"/>
            <v:rect id="_x0000_s6295" style="position:absolute;left:3831;top:7754;width:119;height:120" filled="f" stroked="f"/>
            <v:line id="_x0000_s6296" style="position:absolute;flip:x y" from="3844,7767" to="3884,7807" strokeweight="36e-5mm"/>
            <v:line id="_x0000_s6297" style="position:absolute" from="3884,7807" to="3924,7847" strokeweight="36e-5mm"/>
            <v:line id="_x0000_s6298" style="position:absolute;flip:x" from="3844,7807" to="3884,7847" strokeweight="36e-5mm"/>
            <v:line id="_x0000_s6299" style="position:absolute;flip:y" from="3884,7767" to="3924,7807" strokeweight="36e-5mm"/>
            <v:rect id="_x0000_s6300" style="position:absolute;left:4070;top:7674;width:119;height:120" filled="f" stroked="f"/>
            <v:line id="_x0000_s6301" style="position:absolute;flip:x y" from="4083,7688" to="4123,7728" strokeweight="36e-5mm"/>
            <v:line id="_x0000_s6302" style="position:absolute" from="4123,7728" to="4163,7767" strokeweight="36e-5mm"/>
            <v:line id="_x0000_s6303" style="position:absolute;flip:x" from="4083,7728" to="4123,7767" strokeweight="36e-5mm"/>
            <v:line id="_x0000_s6304" style="position:absolute;flip:y" from="4123,7688" to="4163,7728" strokeweight="36e-5mm"/>
            <v:rect id="_x0000_s6305" style="position:absolute;left:4295;top:7462;width:120;height:120" filled="f" stroked="f"/>
            <v:line id="_x0000_s6306" style="position:absolute;flip:x y" from="4308,7475" to="4348,7515" strokeweight="36e-5mm"/>
            <v:line id="_x0000_s6307" style="position:absolute" from="4348,7515" to="4388,7555" strokeweight="36e-5mm"/>
            <v:line id="_x0000_s6308" style="position:absolute;flip:x" from="4308,7515" to="4348,7555" strokeweight="36e-5mm"/>
            <v:line id="_x0000_s6309" style="position:absolute;flip:y" from="4348,7475" to="4388,7515" strokeweight="36e-5mm"/>
            <v:rect id="_x0000_s6310" style="position:absolute;left:4534;top:7090;width:119;height:120" filled="f" stroked="f"/>
            <v:line id="_x0000_s6311" style="position:absolute;flip:x y" from="4547,7104" to="4587,7143" strokeweight="36e-5mm"/>
            <v:line id="_x0000_s6312" style="position:absolute" from="4587,7143" to="4627,7183" strokeweight="36e-5mm"/>
            <v:line id="_x0000_s6313" style="position:absolute;flip:x" from="4547,7143" to="4587,7183" strokeweight="36e-5mm"/>
            <v:line id="_x0000_s6314" style="position:absolute;flip:y" from="4587,7104" to="4627,7143" strokeweight="36e-5mm"/>
            <v:rect id="_x0000_s6315" style="position:absolute;left:4759;top:6785;width:120;height:119" filled="f" stroked="f"/>
            <v:line id="_x0000_s6316" style="position:absolute;flip:x y" from="4773,6798" to="4812,6838" strokeweight="36e-5mm"/>
            <v:line id="_x0000_s6317" style="position:absolute" from="4812,6838" to="4852,6878" strokeweight="36e-5mm"/>
            <v:line id="_x0000_s6318" style="position:absolute;flip:x" from="4773,6838" to="4812,6878" strokeweight="36e-5mm"/>
            <v:line id="_x0000_s6319" style="position:absolute;flip:y" from="4812,6798" to="4852,6838" strokeweight="36e-5mm"/>
            <v:rect id="_x0000_s6320" style="position:absolute;left:4998;top:6440;width:119;height:119" filled="f" stroked="f"/>
            <v:line id="_x0000_s6321" style="position:absolute;flip:x y" from="5011,6453" to="5051,6493" strokeweight="36e-5mm"/>
            <v:line id="_x0000_s6322" style="position:absolute" from="5051,6493" to="5091,6533" strokeweight="36e-5mm"/>
            <v:line id="_x0000_s6323" style="position:absolute;flip:x" from="5011,6493" to="5051,6533" strokeweight="36e-5mm"/>
            <v:line id="_x0000_s6324" style="position:absolute;flip:y" from="5051,6453" to="5091,6493" strokeweight="36e-5mm"/>
            <v:rect id="_x0000_s6325" style="position:absolute;left:3831;top:7807;width:119;height:120" filled="f" stroked="f"/>
            <v:line id="_x0000_s6326" style="position:absolute;flip:x y" from="3844,7820" to="3884,7860" strokeweight="36e-5mm"/>
            <v:line id="_x0000_s6327" style="position:absolute" from="3884,7860" to="3924,7900" strokeweight="36e-5mm"/>
            <v:line id="_x0000_s6328" style="position:absolute;flip:x" from="3844,7860" to="3884,7900" strokeweight="36e-5mm"/>
            <v:line id="_x0000_s6329" style="position:absolute;flip:y" from="3884,7820" to="3924,7860" strokeweight="36e-5mm"/>
            <v:line id="_x0000_s6330" style="position:absolute;flip:y" from="3884,7820" to="3885,7860" strokeweight="36e-5mm"/>
            <v:line id="_x0000_s6331" style="position:absolute" from="3884,7860" to="3885,7900" strokeweight="36e-5mm"/>
            <v:rect id="_x0000_s6332" style="position:absolute;left:4070;top:7807;width:119;height:120" filled="f" stroked="f"/>
            <v:line id="_x0000_s6333" style="position:absolute;flip:x y" from="4083,7820" to="4123,7860" strokeweight="36e-5mm"/>
            <v:line id="_x0000_s6334" style="position:absolute" from="4123,7860" to="4163,7900" strokeweight="36e-5mm"/>
            <v:line id="_x0000_s6335" style="position:absolute;flip:x" from="4083,7860" to="4123,7900" strokeweight="36e-5mm"/>
            <v:line id="_x0000_s6336" style="position:absolute;flip:y" from="4123,7820" to="4163,7860" strokeweight="36e-5mm"/>
            <v:line id="_x0000_s6337" style="position:absolute;flip:y" from="4123,7820" to="4124,7860" strokeweight="36e-5mm"/>
            <v:line id="_x0000_s6338" style="position:absolute" from="4123,7860" to="4124,7900" strokeweight="36e-5mm"/>
            <v:rect id="_x0000_s6339" style="position:absolute;left:4295;top:7794;width:120;height:119" filled="f" stroked="f"/>
            <v:line id="_x0000_s6340" style="position:absolute;flip:x y" from="4308,7807" to="4348,7847" strokeweight="36e-5mm"/>
            <v:line id="_x0000_s6341" style="position:absolute" from="4348,7847" to="4388,7887" strokeweight="36e-5mm"/>
            <v:line id="_x0000_s6342" style="position:absolute;flip:x" from="4308,7847" to="4348,7887" strokeweight="36e-5mm"/>
            <v:line id="_x0000_s6343" style="position:absolute;flip:y" from="4348,7807" to="4388,7847" strokeweight="36e-5mm"/>
            <v:line id="_x0000_s6344" style="position:absolute;flip:y" from="4348,7807" to="4349,7847" strokeweight="36e-5mm"/>
            <v:line id="_x0000_s6345" style="position:absolute" from="4348,7847" to="4349,7887" strokeweight="36e-5mm"/>
            <v:rect id="_x0000_s6346" style="position:absolute;left:4534;top:7767;width:119;height:120" filled="f" stroked="f"/>
            <v:line id="_x0000_s6347" style="position:absolute;flip:x y" from="4547,7781" to="4587,7820" strokeweight="36e-5mm"/>
            <v:line id="_x0000_s6348" style="position:absolute" from="4587,7820" to="4627,7860" strokeweight="36e-5mm"/>
            <v:line id="_x0000_s6349" style="position:absolute;flip:x" from="4547,7820" to="4587,7860" strokeweight="36e-5mm"/>
            <v:line id="_x0000_s6350" style="position:absolute;flip:y" from="4587,7781" to="4627,7820" strokeweight="36e-5mm"/>
            <v:line id="_x0000_s6351" style="position:absolute;flip:y" from="4587,7781" to="4588,7820" strokeweight="36e-5mm"/>
            <v:line id="_x0000_s6352" style="position:absolute" from="4587,7820" to="4588,7860" strokeweight="36e-5mm"/>
            <v:rect id="_x0000_s6353" style="position:absolute;left:4759;top:7754;width:120;height:120" filled="f" stroked="f"/>
            <v:line id="_x0000_s6354" style="position:absolute;flip:x y" from="4773,7767" to="4812,7807" strokeweight="36e-5mm"/>
            <v:line id="_x0000_s6355" style="position:absolute" from="4812,7807" to="4852,7847" strokeweight="36e-5mm"/>
            <v:line id="_x0000_s6356" style="position:absolute;flip:x" from="4773,7807" to="4812,7847" strokeweight="36e-5mm"/>
            <v:line id="_x0000_s6357" style="position:absolute;flip:y" from="4812,7767" to="4852,7807" strokeweight="36e-5mm"/>
            <v:line id="_x0000_s6358" style="position:absolute;flip:y" from="4812,7767" to="4813,7807" strokeweight="36e-5mm"/>
            <v:line id="_x0000_s6359" style="position:absolute" from="4812,7807" to="4813,7847" strokeweight="36e-5mm"/>
            <v:rect id="_x0000_s6360" style="position:absolute;left:4998;top:7728;width:119;height:119" filled="f" stroked="f"/>
            <v:line id="_x0000_s6361" style="position:absolute;flip:x y" from="5011,7741" to="5051,7781" strokeweight="36e-5mm"/>
            <v:line id="_x0000_s6362" style="position:absolute" from="5051,7781" to="5091,7820" strokeweight="36e-5mm"/>
            <v:line id="_x0000_s6363" style="position:absolute;flip:x" from="5011,7781" to="5051,7820" strokeweight="36e-5mm"/>
            <v:line id="_x0000_s6364" style="position:absolute;flip:y" from="5051,7741" to="5091,7781" strokeweight="36e-5mm"/>
            <v:line id="_x0000_s6365" style="position:absolute;flip:y" from="5051,7741" to="5052,7781" strokeweight="36e-5mm"/>
            <v:line id="_x0000_s6366" style="position:absolute" from="5051,7781" to="5052,7820" strokeweight="36e-5mm"/>
            <v:rect id="_x0000_s6367" style="position:absolute;left:1576;top:7767;width:100;height:349" filled="f" stroked="f">
              <v:textbox style="mso-next-textbox:#_x0000_s6367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6368" style="position:absolute;left:1498;top:6879;width:198;height:348" filled="f" stroked="f">
              <v:textbox style="mso-next-textbox:#_x0000_s6368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6369" style="position:absolute;left:1498;top:6002;width:198;height:348" filled="f" stroked="f">
              <v:textbox style="mso-next-textbox:#_x0000_s6369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6370" style="position:absolute;left:1498;top:5112;width:198;height:348" filled="f" stroked="f">
              <v:textbox style="mso-next-textbox:#_x0000_s6370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6371" style="position:absolute;left:1498;top:4236;width:198;height:348" filled="f" stroked="f">
              <v:textbox style="mso-next-textbox:#_x0000_s6371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6372" style="position:absolute;left:1417;top:3348;width:299;height:348" filled="f" stroked="f">
              <v:textbox style="mso-next-textbox:#_x0000_s6372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6373" style="position:absolute;left:1669;top:8020;width:298;height:349" filled="f" stroked="f">
              <v:textbox style="mso-next-textbox:#_x0000_s6373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6374" style="position:absolute;left:2134;top:8020;width:299;height:349" filled="f" stroked="f">
              <v:textbox style="mso-next-textbox:#_x0000_s6374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6375" style="position:absolute;left:2598;top:8020;width:299;height:349" filled="f" stroked="f">
              <v:textbox style="mso-next-textbox:#_x0000_s6375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6376" style="position:absolute;left:3022;top:8020;width:398;height:349" filled="f" stroked="f">
              <v:textbox style="mso-next-textbox:#_x0000_s6376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6377" style="position:absolute;left:3499;top:8020;width:398;height:349" filled="f" stroked="f">
              <v:textbox style="mso-next-textbox:#_x0000_s6377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6378" style="position:absolute;left:3965;top:8020;width:398;height:349" filled="f" stroked="f">
              <v:textbox style="mso-next-textbox:#_x0000_s6378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6379" style="position:absolute;left:4428;top:8020;width:398;height:349" filled="f" stroked="f">
              <v:textbox style="mso-next-textbox:#_x0000_s6379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6380" style="position:absolute;left:4892;top:8020;width:398;height:349" filled="f" stroked="f">
              <v:textbox style="mso-next-textbox:#_x0000_s6380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rect id="_x0000_s6382" style="position:absolute;left:740;top:5516;width:1115;height:556;rotation:270" filled="f" stroked="f">
              <v:textbox style="layout-flow:vertical;mso-layout-flow-alt:bottom-to-top;mso-next-textbox:#_x0000_s6382" inset="0,0,0,0">
                <w:txbxContent>
                  <w:p w:rsidR="00A04461" w:rsidRPr="000567D6" w:rsidRDefault="00A04461" w:rsidP="00D2489F">
                    <w:pPr>
                      <w:jc w:val="cente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sym w:font="Symbol" w:char="F061"/>
                    </w:r>
                    <w:r w:rsidRPr="000567D6"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Pb, %</w:t>
                    </w:r>
                  </w:p>
                </w:txbxContent>
              </v:textbox>
            </v:rect>
          </v:group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2006" type="#_x0000_t202" style="position:absolute;left:0;text-align:left;margin-left:294.35pt;margin-top:3.15pt;width:41pt;height:21.6pt;z-index:251753984" stroked="f">
            <v:textbox style="mso-next-textbox:#_x0000_s2006">
              <w:txbxContent>
                <w:p w:rsidR="00A04461" w:rsidRPr="00065F1A" w:rsidRDefault="00A04461" w:rsidP="00D2489F">
                  <w:pPr>
                    <w:rPr>
                      <w:sz w:val="20"/>
                      <w:szCs w:val="20"/>
                      <w:vertAlign w:val="subscript"/>
                      <w:lang w:val="en-US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PbCl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2005" type="#_x0000_t202" style="position:absolute;left:0;text-align:left;margin-left:178.6pt;margin-top:7.35pt;width:47pt;height:18.6pt;z-index:251752960" stroked="f">
            <v:textbox style="mso-next-textbox:#_x0000_s2005">
              <w:txbxContent>
                <w:p w:rsidR="00A04461" w:rsidRPr="00591FCB" w:rsidRDefault="00A04461" w:rsidP="00D2489F">
                  <w:pPr>
                    <w:rPr>
                      <w:sz w:val="20"/>
                      <w:szCs w:val="20"/>
                      <w:vertAlign w:val="subscript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PbCl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  <w:t>к</w:t>
                  </w:r>
                </w:p>
              </w:txbxContent>
            </v:textbox>
          </v:shape>
        </w:pict>
      </w:r>
    </w:p>
    <w:p w:rsidR="00D2489F" w:rsidRPr="00E84159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Pr="00E177F9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Pr="00E177F9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2007" style="position:absolute;left:0;text-align:left;margin-left:306.6pt;margin-top:14.9pt;width:38.55pt;height:23.05pt;rotation:215719fd;z-index:251755008" stroked="f">
            <v:textbox style="mso-next-textbox:#_x0000_s2007">
              <w:txbxContent>
                <w:p w:rsidR="00A04461" w:rsidRPr="00BB772F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 w:rsidRPr="00BB772F">
                    <w:rPr>
                      <w:rFonts w:ascii="Times New Roman" w:hAnsi="Times New Roman"/>
                      <w:sz w:val="20"/>
                      <w:szCs w:val="20"/>
                    </w:rPr>
                    <w:t>PbC</w:t>
                  </w:r>
                  <w:r w:rsidRPr="00BB772F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l</w:t>
                  </w:r>
                </w:p>
              </w:txbxContent>
            </v:textbox>
          </v:rect>
        </w:pict>
      </w:r>
    </w:p>
    <w:p w:rsidR="00D2489F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550208" behindDoc="0" locked="0" layoutInCell="1" allowOverlap="1">
            <wp:simplePos x="0" y="0"/>
            <wp:positionH relativeFrom="column">
              <wp:posOffset>7044690</wp:posOffset>
            </wp:positionH>
            <wp:positionV relativeFrom="paragraph">
              <wp:posOffset>1852295</wp:posOffset>
            </wp:positionV>
            <wp:extent cx="2877820" cy="3394710"/>
            <wp:effectExtent l="0" t="0" r="0" b="0"/>
            <wp:wrapNone/>
            <wp:docPr id="2914" name="Рисунок 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820" cy="3394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489F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2008" style="position:absolute;left:0;text-align:left;margin-left:310.85pt;margin-top:9.05pt;width:32.2pt;height:17.15pt;z-index:251756032" stroked="f">
            <v:textbox style="mso-next-textbox:#_x0000_s2008">
              <w:txbxContent>
                <w:p w:rsidR="00A04461" w:rsidRPr="00BB772F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</w:pPr>
                  <w:r w:rsidRPr="00BB772F">
                    <w:rPr>
                      <w:rFonts w:ascii="Times New Roman" w:hAnsi="Times New Roman"/>
                      <w:sz w:val="20"/>
                      <w:szCs w:val="20"/>
                    </w:rPr>
                    <w:t>Pb</w:t>
                  </w:r>
                  <w:r w:rsidRPr="00BB772F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O</w:t>
                  </w:r>
                </w:p>
              </w:txbxContent>
            </v:textbox>
          </v:rect>
        </w:pict>
      </w:r>
    </w:p>
    <w:p w:rsidR="00D2489F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845AF3" w:rsidRDefault="00845AF3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845AF3" w:rsidRDefault="00BD656C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6381" style="position:absolute;left:0;text-align:left;margin-left:336.6pt;margin-top:7.4pt;width:22.35pt;height:19.15pt;z-index:251791872" filled="f" stroked="f">
            <v:textbox style="mso-next-textbox:#_x0000_s6381" inset="0,0,0,0">
              <w:txbxContent>
                <w:p w:rsidR="00A04461" w:rsidRDefault="00A04461" w:rsidP="00D2489F"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en-US"/>
                    </w:rPr>
                    <w:t>T, K</w:t>
                  </w:r>
                </w:p>
              </w:txbxContent>
            </v:textbox>
          </v:rect>
        </w:pict>
      </w:r>
    </w:p>
    <w:p w:rsidR="00845AF3" w:rsidRDefault="00845AF3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Pr="00A942E2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_x0000_s6383" style="position:absolute;left:0;text-align:left;margin-left:152.05pt;margin-top:5.3pt;width:210.65pt;height:200.5pt;z-index:251763200" coordorigin="4271,6733" coordsize="4058,3881">
            <v:line id="_x0000_s6384" style="position:absolute" from="4804,10257" to="8002,10258" strokeweight="0"/>
            <v:group id="_x0000_s6385" style="position:absolute;left:4271;top:6733;width:4058;height:3881" coordorigin="4264,6733" coordsize="4058,3881">
              <v:shape id="_x0000_s6386" style="position:absolute;left:5940;top:9280;width:2055;height:977" coordsize="169,93" path="m,93r19,l38,93,56,92,75,91,94,86r19,-9l131,60,150,35,169,e" filled="f" strokeweight="2pt">
                <v:path arrowok="t"/>
              </v:shape>
              <v:group id="_x0000_s6387" style="position:absolute;left:4264;top:6733;width:4058;height:3881" coordorigin="4264,6733" coordsize="4058,3881">
                <v:rect id="_x0000_s6388" style="position:absolute;left:6025;top:10267;width:456;height:347" filled="f" stroked="f">
                  <v:textbox style="mso-next-textbox:#_x0000_s6388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1000</w:t>
                        </w:r>
                      </w:p>
                    </w:txbxContent>
                  </v:textbox>
                </v:rect>
                <v:rect id="_x0000_s6389" style="position:absolute;left:6475;top:10267;width:438;height:347" filled="f" stroked="f">
                  <v:textbox style="mso-next-textbox:#_x0000_s6389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1200</w:t>
                        </w:r>
                      </w:p>
                    </w:txbxContent>
                  </v:textbox>
                </v:rect>
                <v:rect id="_x0000_s6390" style="position:absolute;left:6937;top:10273;width:414;height:268" filled="f" stroked="f">
                  <v:textbox style="mso-next-textbox:#_x0000_s6390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1400</w:t>
                        </w:r>
                      </w:p>
                    </w:txbxContent>
                  </v:textbox>
                </v:rect>
                <v:rect id="_x0000_s6391" style="position:absolute;left:7387;top:10267;width:463;height:268" filled="f" stroked="f">
                  <v:textbox style="mso-next-textbox:#_x0000_s6391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1600</w:t>
                        </w:r>
                      </w:p>
                    </w:txbxContent>
                  </v:textbox>
                </v:rect>
                <v:rect id="_x0000_s6392" style="position:absolute;left:7850;top:10267;width:472;height:347" filled="f" stroked="f">
                  <v:textbox style="mso-next-textbox:#_x0000_s6392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1800</w:t>
                        </w:r>
                      </w:p>
                    </w:txbxContent>
                  </v:textbox>
                </v:rect>
                <v:shape id="_x0000_s6393" style="position:absolute;left:5028;top:6917;width:1594;height:3340" coordsize="131,318" path="m,l19,,37,1,56,4,75,18,94,57r19,99l131,318e" filled="f" strokeweight="2pt">
                  <v:path arrowok="t"/>
                </v:shape>
                <v:shape id="_x0000_s6394" style="position:absolute;left:5259;top:7873;width:2736;height:2384" coordsize="225,227" path="m,227r18,l37,227r19,-1l75,222,94,204r18,-50l131,106,150,57,169,19,187,r19,2l225,22e" filled="f" strokeweight="2pt">
                  <v:path arrowok="t"/>
                </v:shape>
                <v:shape id="_x0000_s6395" style="position:absolute;left:5259;top:8388;width:2736;height:1869" coordsize="225,178" path="m,178r18,l37,176r19,-9l75,143,94,85,112,r19,24l150,60r19,36l187,126r19,21l225,161e" filled="f" strokeweight="2pt">
                  <v:path arrowok="t"/>
                </v:shape>
                <v:shape id="_x0000_s6396" style="position:absolute;left:5259;top:9574;width:2736;height:683" coordsize="225,65" path="m,65r18,l37,63,56,59,75,48,94,26,112,r19,25l150,43r19,11l187,60r19,3l225,64e" filled="f" strokeweight="2pt">
                  <v:path arrowok="t"/>
                </v:shape>
                <v:rect id="_x0000_s6397" style="position:absolute;left:4602;top:10074;width:82;height:341" filled="f" stroked="f">
                  <v:textbox style="mso-next-textbox:#_x0000_s6397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0</w:t>
                        </w:r>
                      </w:p>
                    </w:txbxContent>
                  </v:textbox>
                </v:rect>
                <v:rect id="_x0000_s6398" style="position:absolute;left:4365;top:9401;width:327;height:336" filled="f" stroked="f">
                  <v:textbox style="mso-next-textbox:#_x0000_s6398" inset="0,0,0,0">
                    <w:txbxContent>
                      <w:p w:rsidR="00A04461" w:rsidRPr="00FB4B26" w:rsidRDefault="00A04461" w:rsidP="00D2489F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20</w:t>
                        </w:r>
                      </w:p>
                    </w:txbxContent>
                  </v:textbox>
                </v:rect>
                <v:rect id="_x0000_s6399" style="position:absolute;left:4328;top:8739;width:364;height:341" filled="f" stroked="f">
                  <v:textbox style="mso-next-textbox:#_x0000_s6399" inset="0,0,0,0">
                    <w:txbxContent>
                      <w:p w:rsidR="00A04461" w:rsidRPr="00FB4B26" w:rsidRDefault="00A04461" w:rsidP="00D2489F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40</w:t>
                        </w:r>
                      </w:p>
                    </w:txbxContent>
                  </v:textbox>
                </v:rect>
                <v:rect id="_x0000_s6400" style="position:absolute;left:4395;top:8068;width:297;height:340" filled="f" stroked="f">
                  <v:textbox style="mso-next-textbox:#_x0000_s6400" inset="0,0,0,0">
                    <w:txbxContent>
                      <w:p w:rsidR="00A04461" w:rsidRPr="00FB4B26" w:rsidRDefault="00A04461" w:rsidP="00D2489F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60</w:t>
                        </w:r>
                      </w:p>
                    </w:txbxContent>
                  </v:textbox>
                </v:rect>
                <v:rect id="_x0000_s6401" style="position:absolute;left:4264;top:7406;width:428;height:346" filled="f" stroked="f">
                  <v:textbox style="mso-next-textbox:#_x0000_s6401" inset="0,0,0,0">
                    <w:txbxContent>
                      <w:p w:rsidR="00A04461" w:rsidRPr="00FB4B26" w:rsidRDefault="00A04461" w:rsidP="00D2489F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80</w:t>
                        </w:r>
                      </w:p>
                    </w:txbxContent>
                  </v:textbox>
                </v:rect>
                <v:rect id="_x0000_s6402" style="position:absolute;left:4292;top:6733;width:408;height:341" filled="f" stroked="f">
                  <v:textbox style="mso-next-textbox:#_x0000_s6402" inset="0,0,0,0">
                    <w:txbxContent>
                      <w:p w:rsidR="00A04461" w:rsidRPr="00FB4B26" w:rsidRDefault="00A04461" w:rsidP="00D2489F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100</w:t>
                        </w:r>
                      </w:p>
                    </w:txbxContent>
                  </v:textbox>
                </v:rect>
                <v:rect id="_x0000_s6403" style="position:absolute;left:4688;top:10273;width:362;height:262" filled="f" stroked="f">
                  <v:textbox style="mso-next-textbox:#_x0000_s6403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400</w:t>
                        </w:r>
                      </w:p>
                    </w:txbxContent>
                  </v:textbox>
                </v:rect>
                <v:rect id="_x0000_s6404" style="position:absolute;left:5150;top:10273;width:345;height:262" filled="f" stroked="f">
                  <v:textbox style="mso-next-textbox:#_x0000_s6404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600</w:t>
                        </w:r>
                      </w:p>
                    </w:txbxContent>
                  </v:textbox>
                </v:rect>
                <v:rect id="_x0000_s6405" style="position:absolute;left:5600;top:10273;width:351;height:263" filled="f" stroked="f">
                  <v:textbox style="mso-next-textbox:#_x0000_s6405" inset="0,0,0,0">
                    <w:txbxContent>
                      <w:p w:rsidR="00A04461" w:rsidRPr="00FB4B26" w:rsidRDefault="00A04461" w:rsidP="00D2489F">
                        <w:pPr>
                          <w:rPr>
                            <w:sz w:val="20"/>
                            <w:szCs w:val="20"/>
                          </w:rPr>
                        </w:pPr>
                        <w:r w:rsidRPr="00FB4B26">
                          <w:rPr>
                            <w:rFonts w:ascii="Times New Roman" w:hAnsi="Times New Roman" w:cs="Times New Roman"/>
                            <w:color w:val="000000"/>
                            <w:sz w:val="20"/>
                            <w:szCs w:val="20"/>
                            <w:lang w:val="en-US"/>
                          </w:rPr>
                          <w:t>800</w:t>
                        </w:r>
                      </w:p>
                    </w:txbxContent>
                  </v:textbox>
                </v:rect>
              </v:group>
            </v:group>
          </v:group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999" type="#_x0000_t202" style="position:absolute;left:0;text-align:left;margin-left:188.5pt;margin-top:28.95pt;width:46.6pt;height:20.65pt;z-index:251746816" stroked="f">
            <v:textbox style="mso-next-textbox:#_x0000_s1999">
              <w:txbxContent>
                <w:p w:rsidR="00A04461" w:rsidRPr="00591FCB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CuCl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  <w:t>к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4" style="position:absolute;left:0;text-align:left;margin-left:238.5pt;margin-top:23.8pt;width:3pt;height:2.65pt;z-index:251592192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3" style="position:absolute;left:0;text-align:left;margin-left:226.95pt;margin-top:16.45pt;width:3.05pt;height:2.65pt;z-index:251591168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2" style="position:absolute;left:0;text-align:left;margin-left:215.35pt;margin-top:14.9pt;width:3.1pt;height:2.6pt;z-index:251590144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1" style="position:absolute;left:0;text-align:left;margin-left:204.45pt;margin-top:14.35pt;width:3pt;height:2.65pt;z-index:251589120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0" style="position:absolute;left:0;text-align:left;margin-left:192.9pt;margin-top:14.35pt;width:3pt;height:2.65pt;z-index:251588096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1" style="position:absolute;left:0;text-align:left;z-index:251578880" from="183.15pt,15.95pt" to="185.6pt,16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15" style="position:absolute;left:0;text-align:left;z-index:251572736" from="183.15pt,15.95pt" to="183.2pt,182.95pt" strokeweight="0"/>
        </w:pict>
      </w:r>
    </w:p>
    <w:p w:rsidR="00D2489F" w:rsidRPr="00E177F9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2000" type="#_x0000_t202" style="position:absolute;left:0;text-align:left;margin-left:303.6pt;margin-top:19.35pt;width:57pt;height:18.85pt;z-index:251747840" stroked="f">
            <v:textbox style="mso-next-textbox:#_x0000_s2000">
              <w:txbxContent>
                <w:p w:rsidR="00A04461" w:rsidRPr="00591FCB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Cu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 xml:space="preserve"> Cl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6407" style="position:absolute;left:0;text-align:left;margin-left:127.75pt;margin-top:30.75pt;width:28.25pt;height:64.75pt;z-index:251765248" strokecolor="white [3212]">
            <v:textbox style="layout-flow:vertical;mso-layout-flow-alt:bottom-to-top;mso-next-textbox:#_x0000_s6407">
              <w:txbxContent>
                <w:p w:rsidR="00A04461" w:rsidRPr="00B37787" w:rsidRDefault="00A04461" w:rsidP="00D2489F">
                  <w:pPr>
                    <w:jc w:val="center"/>
                    <w:rPr>
                      <w:sz w:val="20"/>
                      <w:szCs w:val="20"/>
                    </w:rPr>
                  </w:pPr>
                  <w:r w:rsidRPr="00B3778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α </w:t>
                  </w:r>
                  <w:r w:rsidRPr="00B37787">
                    <w:rPr>
                      <w:rFonts w:ascii="Times New Roman" w:hAnsi="Times New Roman" w:cs="Times New Roman"/>
                      <w:sz w:val="20"/>
                      <w:szCs w:val="20"/>
                      <w:lang w:val="en-US"/>
                    </w:rPr>
                    <w:t>Cu</w:t>
                  </w:r>
                  <w:r w:rsidRPr="00B3778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,%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5" style="position:absolute;left:0;text-align:left;margin-left:250.05pt;margin-top:10.15pt;width:3pt;height:2.65pt;z-index:251593216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0" style="position:absolute;left:0;text-align:left;z-index:251577856" from="183.15pt,15.4pt" to="185.6pt,15.45pt" strokeweight="0"/>
        </w:pict>
      </w:r>
    </w:p>
    <w:p w:rsidR="00D2489F" w:rsidRPr="00E177F9" w:rsidRDefault="004042AE" w:rsidP="00D2489F">
      <w:pPr>
        <w:tabs>
          <w:tab w:val="left" w:pos="709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2001" type="#_x0000_t202" style="position:absolute;margin-left:260.65pt;margin-top:14.35pt;width:44.15pt;height:18.85pt;z-index:251748864" stroked="f">
            <v:textbox style="mso-next-textbox:#_x0000_s2001">
              <w:txbxContent>
                <w:p w:rsidR="00A04461" w:rsidRPr="00591FCB" w:rsidRDefault="00A04461" w:rsidP="00D2489F">
                  <w:pPr>
                    <w:rPr>
                      <w:sz w:val="20"/>
                      <w:szCs w:val="20"/>
                      <w:vertAlign w:val="subscript"/>
                      <w:lang w:val="en-US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Cu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3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Cl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3</w:t>
                  </w:r>
                </w:p>
              </w:txbxContent>
            </v:textbox>
          </v:shape>
        </w:pict>
      </w:r>
      <w:r w:rsidR="00D25519">
        <w:rPr>
          <w:rFonts w:ascii="Times New Roman" w:hAnsi="Times New Roman"/>
          <w:b/>
          <w:noProof/>
          <w:sz w:val="28"/>
          <w:szCs w:val="28"/>
        </w:rPr>
        <w:pict>
          <v:shape id="_x0000_s1857" style="position:absolute;margin-left:272.55pt;margin-top:19.6pt;width:3.65pt;height:3.15pt;z-index:251610624" coordsize="81,81" path="m41,l81,81,,81,41,xe" strokeweight="39e-5mm">
            <v:path arrowok="t"/>
          </v:shape>
        </w:pict>
      </w:r>
      <w:r w:rsidR="00D25519">
        <w:rPr>
          <w:rFonts w:ascii="Times New Roman" w:hAnsi="Times New Roman"/>
          <w:b/>
          <w:noProof/>
          <w:sz w:val="28"/>
          <w:szCs w:val="28"/>
        </w:rPr>
        <w:pict>
          <v:rect id="_x0000_s1846" style="position:absolute;margin-left:295.65pt;margin-top:23.8pt;width:3pt;height:2.65pt;z-index:251603456" fillcolor="black" strokeweight="39e-5mm"/>
        </w:pict>
      </w:r>
      <w:r w:rsidR="00D25519">
        <w:rPr>
          <w:rFonts w:ascii="Times New Roman" w:hAnsi="Times New Roman"/>
          <w:b/>
          <w:noProof/>
          <w:sz w:val="28"/>
          <w:szCs w:val="28"/>
        </w:rPr>
        <w:pict>
          <v:oval id="_x0000_s1836" style="position:absolute;margin-left:261.6pt;margin-top:28pt;width:3pt;height:2.6pt;z-index:251594240" strokeweight="39e-5mm"/>
        </w:pict>
      </w:r>
      <w:r w:rsidR="00D25519">
        <w:rPr>
          <w:rFonts w:ascii="Times New Roman" w:hAnsi="Times New Roman"/>
          <w:b/>
          <w:noProof/>
          <w:sz w:val="28"/>
          <w:szCs w:val="28"/>
        </w:rPr>
        <w:pict>
          <v:line id="_x0000_s1819" style="position:absolute;z-index:251576832" from="183.15pt,14.35pt" to="185.6pt,14.35pt" strokeweight="0"/>
        </w:pict>
      </w:r>
    </w:p>
    <w:p w:rsidR="005731A8" w:rsidRDefault="00D25519" w:rsidP="005731A8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2003" type="#_x0000_t202" style="position:absolute;left:0;text-align:left;margin-left:202.05pt;margin-top:16.95pt;width:48pt;height:22.8pt;z-index:251750912" stroked="f">
            <v:textbox style="mso-next-textbox:#_x0000_s2003">
              <w:txbxContent>
                <w:p w:rsidR="00A04461" w:rsidRPr="00DF6981" w:rsidRDefault="00A04461" w:rsidP="00D2489F">
                  <w:pPr>
                    <w:rPr>
                      <w:sz w:val="20"/>
                      <w:szCs w:val="20"/>
                      <w:vertAlign w:val="subscript"/>
                    </w:rPr>
                  </w:pPr>
                  <w:r w:rsidRPr="00065F1A">
                    <w:rPr>
                      <w:sz w:val="20"/>
                      <w:szCs w:val="20"/>
                      <w:lang w:val="en-US"/>
                    </w:rPr>
                    <w:t>Cu</w:t>
                  </w:r>
                  <w:r>
                    <w:rPr>
                      <w:sz w:val="20"/>
                      <w:szCs w:val="20"/>
                      <w:vertAlign w:val="subscript"/>
                    </w:rPr>
                    <w:t>4</w:t>
                  </w:r>
                  <w:r>
                    <w:rPr>
                      <w:sz w:val="20"/>
                      <w:szCs w:val="20"/>
                      <w:lang w:val="en-US"/>
                    </w:rPr>
                    <w:t xml:space="preserve"> 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Cl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  <w:t>4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2004" style="position:absolute;left:0;text-align:left;flip:x y;z-index:251751936" from="237.05pt,33.2pt" to="261.05pt,63.15pt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98" style="position:absolute;left:0;text-align:left;z-index:251745792" from="343.05pt,31.65pt" to="343.1pt,33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9" style="position:absolute;left:0;text-align:left;margin-left:295.65pt;margin-top:16.95pt;width:3.65pt;height:3.15pt;z-index:251611648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6" style="position:absolute;left:0;text-align:left;margin-left:261.6pt;margin-top:30.05pt;width:3.65pt;height:3.15pt;z-index:251609600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18" style="position:absolute;left:0;text-align:left;z-index:251575808" from="183.15pt,13.8pt" to="185.6pt,13.85pt" strokeweight="0"/>
        </w:pict>
      </w:r>
    </w:p>
    <w:p w:rsidR="00AC26E8" w:rsidRDefault="00D25519" w:rsidP="005731A8">
      <w:pPr>
        <w:tabs>
          <w:tab w:val="left" w:pos="709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2002" type="#_x0000_t202" style="position:absolute;margin-left:332.75pt;margin-top:15.6pt;width:36pt;height:18pt;z-index:251749888" stroked="f">
            <v:textbox style="mso-next-textbox:#_x0000_s2002">
              <w:txbxContent>
                <w:p w:rsidR="00A04461" w:rsidRPr="00DF6981" w:rsidRDefault="00A04461" w:rsidP="00D2489F">
                  <w:pPr>
                    <w:rPr>
                      <w:sz w:val="20"/>
                      <w:szCs w:val="20"/>
                      <w:vertAlign w:val="subscript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CuCl</w:t>
                  </w:r>
                </w:p>
              </w:txbxContent>
            </v:textbox>
          </v:shape>
        </w:pict>
      </w:r>
    </w:p>
    <w:p w:rsidR="00BB0C4C" w:rsidRDefault="00BB0C4C" w:rsidP="00BB0C4C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Pr="00E177F9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2010" style="position:absolute;left:0;text-align:left;margin-left:553pt;margin-top:-286.2pt;width:54pt;height:25.85pt;z-index:251758080" stroked="f">
            <v:textbox style="mso-next-textbox:#_x0000_s2010">
              <w:txbxContent>
                <w:p w:rsidR="00A04461" w:rsidRPr="00591FCB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ZnC</w:t>
                  </w:r>
                  <w:r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  <w:r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91" style="position:absolute;left:0;text-align:left;z-index:251744768" from="331.55pt,15.9pt" to="331.6pt,17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90" style="position:absolute;left:0;text-align:left;flip:y;z-index:251743744" from="331.55pt,14.3pt" to="331.6pt,15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9" style="position:absolute;left:0;text-align:left;flip:y;z-index:251742720" from="331.55pt,14.3pt" to="333.35pt,15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8" style="position:absolute;left:0;text-align:left;flip:x;z-index:251741696" from="329.7pt,15.9pt" to="331.55pt,17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7" style="position:absolute;left:0;text-align:left;z-index:251740672" from="331.55pt,15.9pt" to="333.35pt,17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6" style="position:absolute;left:0;text-align:left;flip:x y;z-index:251739648" from="329.7pt,14.3pt" to="331.55pt,15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85" style="position:absolute;left:0;text-align:left;margin-left:329.05pt;margin-top:13.8pt;width:5.5pt;height:4.7pt;z-index:251738624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4" style="position:absolute;left:0;text-align:left;z-index:251737600" from="320pt,29pt" to="320pt,30.6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3" style="position:absolute;left:0;text-align:left;flip:y;z-index:251736576" from="320pt,27.45pt" to="320pt,2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2" style="position:absolute;left:0;text-align:left;flip:y;z-index:251735552" from="320pt,27.45pt" to="321.8pt,2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1" style="position:absolute;left:0;text-align:left;flip:x;z-index:251734528" from="318.15pt,29pt" to="320pt,30.6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80" style="position:absolute;left:0;text-align:left;z-index:251733504" from="320pt,29pt" to="321.8pt,30.6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9" style="position:absolute;left:0;text-align:left;flip:x y;z-index:251732480" from="318.15pt,27.45pt" to="320pt,2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78" style="position:absolute;left:0;text-align:left;margin-left:317.55pt;margin-top:26.9pt;width:5.45pt;height:4.75pt;z-index:251731456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8" style="position:absolute;left:0;text-align:left;flip:y;z-index:251659776" from="297.45pt,33.2pt" to="299.3pt,34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5" style="position:absolute;left:0;text-align:left;flip:x y;z-index:251656704" from="295.65pt,33.2pt" to="297.45pt,34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04" style="position:absolute;left:0;text-align:left;margin-left:295pt;margin-top:32.7pt;width:5.5pt;height:4.7pt;z-index:251655680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2" style="position:absolute;left:0;text-align:left;flip:x;z-index:251654656" from="284.1pt,25.35pt" to="285.9pt,26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1" style="position:absolute;left:0;text-align:left;z-index:251653632" from="285.9pt,25.35pt" to="287.75pt,26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0" style="position:absolute;left:0;text-align:left;flip:x y;z-index:251652608" from="284.1pt,23.75pt" to="285.9pt,25.3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8" style="position:absolute;left:0;text-align:left;flip:y;z-index:251651584" from="274.4pt,10.65pt" to="276.2pt,12.2pt" strokeweight="2pt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7" style="position:absolute;left:0;text-align:left;flip:x;z-index:251650560" from="272.55pt,12.2pt" to="274.4pt,13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6" style="position:absolute;left:0;text-align:left;z-index:251649536" from="274.4pt,12.2pt" to="276.2pt,13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5" style="position:absolute;left:0;text-align:left;flip:x y;z-index:251648512" from="272.55pt,10.65pt" to="274.4pt,12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94" style="position:absolute;left:0;text-align:left;margin-left:271.95pt;margin-top:10.1pt;width:5.45pt;height:4.75pt;z-index:25164748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3" style="position:absolute;left:0;text-align:left;flip:y;z-index:251646464" from="263.4pt,24.3pt" to="265.25pt,25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2" style="position:absolute;left:0;text-align:left;flip:x;z-index:251645440" from="261.6pt,25.85pt" to="263.4pt,27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1" style="position:absolute;left:0;text-align:left;z-index:251644416" from="263.4pt,25.85pt" to="265.25pt,27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90" style="position:absolute;left:0;text-align:left;flip:x y;z-index:251643392" from="261.6pt,24.3pt" to="263.4pt,25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89" style="position:absolute;left:0;text-align:left;margin-left:261pt;margin-top:23.75pt;width:5.45pt;height:4.75pt;z-index:25164236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62" style="position:absolute;left:0;text-align:left;margin-left:329.7pt;margin-top:28.5pt;width:3.65pt;height:3.15pt;z-index:251614720" coordsize="81,81" path="m41,l81,81,,81,41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61" style="position:absolute;left:0;text-align:left;margin-left:318.15pt;margin-top:17.45pt;width:3.65pt;height:3.15pt;z-index:251613696" coordsize="81,81" path="m41,l81,81,,81,41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60" style="position:absolute;left:0;text-align:left;margin-left:307.2pt;margin-top:1.7pt;width:3.65pt;height:3.15pt;z-index:251612672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5" style="position:absolute;left:0;text-align:left;margin-left:250.05pt;margin-top:26.4pt;width:3.65pt;height:3.15pt;z-index:251608576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44" style="position:absolute;left:0;text-align:left;margin-left:272.55pt;margin-top:6.4pt;width:3.05pt;height:2.65pt;z-index:251602432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43" style="position:absolute;left:0;text-align:left;margin-left:261.6pt;margin-top:32.7pt;width:3pt;height:2.6pt;z-index:251601408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17" style="position:absolute;left:0;text-align:left;z-index:251574784" from="183.15pt,12.75pt" to="185.6pt,12.8pt" strokeweight="0"/>
        </w:pict>
      </w:r>
    </w:p>
    <w:p w:rsidR="00BB0C4C" w:rsidRDefault="00D25519" w:rsidP="00BD656C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1814" style="position:absolute;left:0;text-align:left;margin-left:362.7pt;margin-top:9.65pt;width:16.05pt;height:19.05pt;z-index:251571712;mso-wrap-style:none" filled="f" stroked="f">
            <v:textbox style="mso-next-textbox:#_x0000_s1814" inset="0,0,0,0">
              <w:txbxContent>
                <w:p w:rsidR="00A04461" w:rsidRDefault="00A04461" w:rsidP="00D2489F"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en-US"/>
                    </w:rPr>
                    <w:t>Т, К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7" style="position:absolute;left:0;text-align:left;z-index:251730432" from="309pt,3.85pt" to="309.05pt,5.4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6" style="position:absolute;left:0;text-align:left;flip:y;z-index:251729408" from="309pt,2.25pt" to="309.05pt,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5" style="position:absolute;left:0;text-align:left;flip:y;z-index:251728384" from="309pt,2.25pt" to="310.85pt,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4" style="position:absolute;left:0;text-align:left;flip:x;z-index:251727360" from="307.2pt,3.85pt" to="309pt,5.4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3" style="position:absolute;left:0;text-align:left;z-index:251726336" from="309pt,3.85pt" to="310.85pt,5.4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2" style="position:absolute;left:0;text-align:left;flip:x y;z-index:251725312" from="307.2pt,2.25pt" to="309pt,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71" style="position:absolute;left:0;text-align:left;margin-left:306.6pt;margin-top:1.75pt;width:5.45pt;height:4.7pt;z-index:251724288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70" style="position:absolute;left:0;text-align:left;z-index:251723264" from="297.45pt,8.6pt" to="297.5pt,10.1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9" style="position:absolute;left:0;text-align:left;flip:y;z-index:251722240" from="297.45pt,7pt" to="297.5pt,8.6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8" style="position:absolute;left:0;text-align:left;flip:y;z-index:251721216" from="297.45pt,7pt" to="299.3pt,8.6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7" style="position:absolute;left:0;text-align:left;flip:x;z-index:251720192" from="295.65pt,8.6pt" to="297.45pt,10.1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6" style="position:absolute;left:0;text-align:left;z-index:251719168" from="297.45pt,8.6pt" to="299.3pt,10.1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5" style="position:absolute;left:0;text-align:left;flip:x y;z-index:251718144" from="295.65pt,7pt" to="297.45pt,8.6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64" style="position:absolute;left:0;text-align:left;margin-left:295pt;margin-top:6.45pt;width:5.5pt;height:4.75pt;z-index:251717120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3" style="position:absolute;left:0;text-align:left;z-index:251716096" from="285.9pt,11.2pt" to="285.95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2" style="position:absolute;left:0;text-align:left;flip:y;z-index:251715072" from="285.9pt,9.65pt" to="285.95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1" style="position:absolute;left:0;text-align:left;flip:y;z-index:251714048" from="285.9pt,9.65pt" to="287.75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60" style="position:absolute;left:0;text-align:left;flip:x;z-index:251713024" from="284.1pt,11.2pt" to="285.9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9" style="position:absolute;left:0;text-align:left;z-index:251712000" from="285.9pt,11.2pt" to="287.75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8" style="position:absolute;left:0;text-align:left;flip:x y;z-index:251710976" from="284.1pt,9.65pt" to="285.9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57" style="position:absolute;left:0;text-align:left;margin-left:283.45pt;margin-top:9.1pt;width:5.5pt;height:4.75pt;z-index:251709952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6" style="position:absolute;left:0;text-align:left;z-index:251708928" from="274.4pt,11.75pt" to="274.4pt,1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5" style="position:absolute;left:0;text-align:left;flip:y;z-index:251707904" from="274.4pt,10.15pt" to="274.4pt,11.7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4" style="position:absolute;left:0;text-align:left;flip:y;z-index:251706880" from="274.4pt,10.15pt" to="276.2pt,11.7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3" style="position:absolute;left:0;text-align:left;flip:x;z-index:251705856" from="272.55pt,11.75pt" to="274.4pt,1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2" style="position:absolute;left:0;text-align:left;z-index:251704832" from="274.4pt,11.75pt" to="276.2pt,1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51" style="position:absolute;left:0;text-align:left;flip:x y;z-index:251703808" from="272.55pt,10.15pt" to="274.4pt,11.7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50" style="position:absolute;left:0;text-align:left;margin-left:271.95pt;margin-top:9.65pt;width:5.45pt;height:4.7pt;z-index:251702784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9" style="position:absolute;left:0;text-align:left;z-index:251701760" from="263.4pt,12.25pt" to="263.45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8" style="position:absolute;left:0;text-align:left;flip:y;z-index:251700736" from="263.4pt,10.7pt" to="263.45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7" style="position:absolute;left:0;text-align:left;flip:y;z-index:251699712" from="263.4pt,10.7pt" to="265.25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6" style="position:absolute;left:0;text-align:left;flip:x;z-index:251698688" from="261.6pt,12.25pt" to="263.4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5" style="position:absolute;left:0;text-align:left;z-index:251697664" from="263.4pt,12.25pt" to="265.25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4" style="position:absolute;left:0;text-align:left;flip:x y;z-index:251696640" from="261.6pt,10.7pt" to="263.4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43" style="position:absolute;left:0;text-align:left;margin-left:261pt;margin-top:10.15pt;width:5.45pt;height:4.75pt;z-index:251695616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2" style="position:absolute;left:0;text-align:left;z-index:251694592" from="251.85pt,12.25pt" to="251.9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1" style="position:absolute;left:0;text-align:left;flip:y;z-index:251693568" from="251.85pt,10.7pt" to="251.9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40" style="position:absolute;left:0;text-align:left;flip:y;z-index:251692544" from="251.85pt,10.7pt" to="253.7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9" style="position:absolute;left:0;text-align:left;flip:x;z-index:251691520" from="250.05pt,12.25pt" to="251.85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8" style="position:absolute;left:0;text-align:left;z-index:251690496" from="251.85pt,12.25pt" to="253.7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7" style="position:absolute;left:0;text-align:left;flip:x y;z-index:251689472" from="250.05pt,10.7pt" to="251.85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36" style="position:absolute;left:0;text-align:left;margin-left:249.4pt;margin-top:10.15pt;width:5.5pt;height:4.75pt;z-index:251688448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5" style="position:absolute;left:0;text-align:left;z-index:251687424" from="240.3pt,12.25pt" to="240.35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4" style="position:absolute;left:0;text-align:left;flip:y;z-index:251686400" from="240.3pt,10.7pt" to="240.35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3" style="position:absolute;left:0;text-align:left;flip:y;z-index:251685376" from="240.3pt,10.7pt" to="242.15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2" style="position:absolute;left:0;text-align:left;flip:x;z-index:251684352" from="238.5pt,12.25pt" to="240.3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1" style="position:absolute;left:0;text-align:left;z-index:251683328" from="240.3pt,12.25pt" to="242.15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30" style="position:absolute;left:0;text-align:left;flip:x y;z-index:251682304" from="238.5pt,10.7pt" to="240.3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29" style="position:absolute;left:0;text-align:left;margin-left:237.85pt;margin-top:10.15pt;width:5.5pt;height:4.75pt;z-index:251681280" filled="f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8" style="position:absolute;left:0;text-align:left;flip:y;z-index:251680256" from="343.05pt,10.15pt" to="344.9pt,11.7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7" style="position:absolute;left:0;text-align:left;flip:x;z-index:251679232" from="341.25pt,11.75pt" to="343.05pt,1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6" style="position:absolute;left:0;text-align:left;z-index:251678208" from="343.05pt,11.75pt" to="344.9pt,1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5" style="position:absolute;left:0;text-align:left;flip:x y;z-index:251677184" from="341.25pt,10.15pt" to="343.05pt,11.7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24" style="position:absolute;left:0;text-align:left;margin-left:340.6pt;margin-top:9.65pt;width:5.5pt;height:4.7pt;z-index:251676160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3" style="position:absolute;left:0;text-align:left;flip:y;z-index:251675136" from="331.55pt,9.65pt" to="333.35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2" style="position:absolute;left:0;text-align:left;flip:x;z-index:251674112" from="329.7pt,11.2pt" to="331.55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1" style="position:absolute;left:0;text-align:left;z-index:251673088" from="331.55pt,11.2pt" to="333.35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20" style="position:absolute;left:0;text-align:left;flip:x y;z-index:251672064" from="329.7pt,9.65pt" to="331.55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19" style="position:absolute;left:0;text-align:left;margin-left:329.05pt;margin-top:9.1pt;width:5.5pt;height:4.75pt;z-index:251671040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8" style="position:absolute;left:0;text-align:left;flip:y;z-index:251670016" from="320pt,8.05pt" to="321.8pt,9.6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7" style="position:absolute;left:0;text-align:left;flip:x;z-index:251668992" from="318.15pt,9.65pt" to="320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6" style="position:absolute;left:0;text-align:left;z-index:251667968" from="320pt,9.65pt" to="321.8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5" style="position:absolute;left:0;text-align:left;flip:x y;z-index:251666944" from="318.15pt,8.05pt" to="320pt,9.6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14" style="position:absolute;left:0;text-align:left;margin-left:317.55pt;margin-top:7.5pt;width:5.45pt;height:4.75pt;z-index:251665920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3" style="position:absolute;left:0;text-align:left;flip:y;z-index:251664896" from="309pt,4.9pt" to="310.85pt,6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2" style="position:absolute;left:0;text-align:left;flip:x;z-index:251663872" from="307.2pt,6.45pt" to="309pt,8.0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1" style="position:absolute;left:0;text-align:left;z-index:251662848" from="309pt,6.45pt" to="310.85pt,8.0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10" style="position:absolute;left:0;text-align:left;flip:x y;z-index:251661824" from="307.2pt,4.9pt" to="309pt,6.4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909" style="position:absolute;left:0;text-align:left;margin-left:306.6pt;margin-top:4.35pt;width:5.45pt;height:4.75pt;z-index:251660800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7" style="position:absolute;left:0;text-align:left;flip:x;z-index:251658752" from="295.65pt,.7pt" to="297.45pt,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906" style="position:absolute;left:0;text-align:left;z-index:251657728" from="297.45pt,.7pt" to="299.3pt,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8" style="position:absolute;left:0;text-align:left;flip:y;z-index:251641344" from="251.85pt,1.75pt" to="253.7pt,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7" style="position:absolute;left:0;text-align:left;flip:x;z-index:251640320" from="250.05pt,3.3pt" to="251.85pt,4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6" style="position:absolute;left:0;text-align:left;z-index:251639296" from="251.85pt,3.3pt" to="253.7pt,4.9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5" style="position:absolute;left:0;text-align:left;flip:x y;z-index:251638272" from="250.05pt,1.75pt" to="251.85pt,3.3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84" style="position:absolute;left:0;text-align:left;margin-left:249.4pt;margin-top:1.2pt;width:5.5pt;height:4.75pt;z-index:25163724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3" style="position:absolute;left:0;text-align:left;flip:y;z-index:251636224" from="240.3pt,7.5pt" to="242.15pt,9.1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2" style="position:absolute;left:0;text-align:left;flip:x;z-index:251635200" from="238.5pt,9.1pt" to="240.3pt,10.7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1" style="position:absolute;left:0;text-align:left;z-index:251634176" from="240.3pt,9.1pt" to="242.15pt,10.7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80" style="position:absolute;left:0;text-align:left;flip:x y;z-index:251633152" from="238.5pt,7.5pt" to="240.3pt,9.1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79" style="position:absolute;left:0;text-align:left;margin-left:237.85pt;margin-top:7pt;width:5.5pt;height:4.75pt;z-index:25163212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8" style="position:absolute;left:0;text-align:left;flip:y;z-index:251631104" from="228.8pt,9.65pt" to="230.55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7" style="position:absolute;left:0;text-align:left;flip:x;z-index:251630080" from="226.95pt,11.2pt" to="228.8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6" style="position:absolute;left:0;text-align:left;z-index:251629056" from="228.8pt,11.2pt" to="230.55pt,12.8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5" style="position:absolute;left:0;text-align:left;flip:x y;z-index:251628032" from="226.95pt,9.65pt" to="228.8pt,11.2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74" style="position:absolute;left:0;text-align:left;margin-left:226.3pt;margin-top:9.1pt;width:5.5pt;height:4.75pt;z-index:25162700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3" style="position:absolute;left:0;text-align:left;flip:y;z-index:251625984" from="217.2pt,10.7pt" to="219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2" style="position:absolute;left:0;text-align:left;flip:x;z-index:251624960" from="215.35pt,12.25pt" to="217.2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1" style="position:absolute;left:0;text-align:left;z-index:251623936" from="217.2pt,12.25pt" to="219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70" style="position:absolute;left:0;text-align:left;flip:x y;z-index:251622912" from="215.35pt,10.7pt" to="217.2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69" style="position:absolute;left:0;text-align:left;margin-left:214.8pt;margin-top:10.15pt;width:5.45pt;height:4.75pt;z-index:25162188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68" style="position:absolute;left:0;text-align:left;flip:y;z-index:251620864" from="206.25pt,10.7pt" to="208.1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67" style="position:absolute;left:0;text-align:left;flip:x;z-index:251619840" from="204.45pt,12.25pt" to="206.25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66" style="position:absolute;left:0;text-align:left;z-index:251618816" from="206.25pt,12.25pt" to="208.1pt,13.8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65" style="position:absolute;left:0;text-align:left;flip:x y;z-index:251617792" from="204.45pt,10.7pt" to="206.25pt,12.25pt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64" style="position:absolute;left:0;text-align:left;margin-left:203.8pt;margin-top:10.15pt;width:5.5pt;height:4.75pt;z-index:251616768" fillcolor="black" stroked="f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63" style="position:absolute;left:0;text-align:left;margin-left:341.25pt;margin-top:1.75pt;width:3.65pt;height:3.15pt;z-index:251615744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4" style="position:absolute;left:0;text-align:left;margin-left:238.5pt;margin-top:4.9pt;width:3.65pt;height:3.15pt;z-index:251607552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3" style="position:absolute;left:0;text-align:left;margin-left:226.95pt;margin-top:9.65pt;width:3.6pt;height:3.15pt;z-index:251606528" coordsize="81,81" path="m41,l81,81,,81,41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2" style="position:absolute;left:0;text-align:left;margin-left:215.35pt;margin-top:10.7pt;width:3.65pt;height:3.15pt;z-index:251605504" coordsize="81,81" path="m41,l81,81,,81,41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shape id="_x0000_s1851" style="position:absolute;left:0;text-align:left;margin-left:204.45pt;margin-top:10.7pt;width:3.65pt;height:3.15pt;z-index:251604480" coordsize="81,81" path="m40,l81,81,,81,40,xe" strokeweight="39e-5mm">
            <v:path arrowok="t"/>
          </v:shape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42" style="position:absolute;left:0;text-align:left;margin-left:250.05pt;margin-top:8.05pt;width:3pt;height:2.65pt;z-index:251600384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41" style="position:absolute;left:0;text-align:left;margin-left:238.5pt;margin-top:10.15pt;width:3pt;height:2.65pt;z-index:251599360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40" style="position:absolute;left:0;text-align:left;margin-left:226.95pt;margin-top:10.7pt;width:3.05pt;height:2.6pt;z-index:251598336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39" style="position:absolute;left:0;text-align:left;margin-left:215.35pt;margin-top:10.7pt;width:3.1pt;height:2.6pt;z-index:251597312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1838" style="position:absolute;left:0;text-align:left;margin-left:204.45pt;margin-top:10.7pt;width:3pt;height:2.6pt;z-index:251596288" fillcolor="black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_x0000_s1837" style="position:absolute;left:0;text-align:left;margin-left:272.55pt;margin-top:10.7pt;width:3.05pt;height:2.6pt;z-index:251595264" strokeweight="39e-5mm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9" style="position:absolute;left:0;text-align:left;flip:y;z-index:251587072" from="343.05pt,10.15pt" to="343.1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8" style="position:absolute;left:0;text-align:left;flip:y;z-index:251586048" from="320pt,10.15pt" to="320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7" style="position:absolute;left:0;text-align:left;flip:y;z-index:251585024" from="297.45pt,10.15pt" to="297.5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6" style="position:absolute;left:0;text-align:left;flip:y;z-index:251584000" from="274.4pt,10.15pt" to="274.4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5" style="position:absolute;left:0;text-align:left;flip:y;z-index:251582976" from="251.85pt,10.15pt" to="251.9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4" style="position:absolute;left:0;text-align:left;flip:y;z-index:251581952" from="228.8pt,10.15pt" to="228.8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3" style="position:absolute;left:0;text-align:left;flip:y;z-index:251580928" from="206.25pt,10.15pt" to="206.3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22" style="position:absolute;left:0;text-align:left;flip:y;z-index:251579904" from="183.15pt,10.15pt" to="183.2pt,12.25pt" strokeweight="0"/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line id="_x0000_s1816" style="position:absolute;left:0;text-align:left;z-index:251573760" from="183.15pt,12.25pt" to="185.6pt,12.3pt" strokeweight="0"/>
        </w:pict>
      </w:r>
    </w:p>
    <w:p w:rsidR="00BD656C" w:rsidRDefault="00BD656C" w:rsidP="00BD656C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group id="_x0000_s2014" editas="canvas" style="position:absolute;left:0;text-align:left;margin-left:139.1pt;margin-top:13.75pt;width:223.6pt;height:193.3pt;z-index:251761152" coordorigin="3113,1653" coordsize="5468,4991">
            <o:lock v:ext="edit" aspectratio="t"/>
            <v:shape id="_x0000_s2015" type="#_x0000_t75" style="position:absolute;left:3113;top:1653;width:5468;height:4991" o:preferrelative="f">
              <v:fill o:detectmouseclick="t"/>
              <v:path o:extrusionok="t" o:connecttype="none"/>
              <o:lock v:ext="edit" text="t"/>
            </v:shape>
            <v:line id="_x0000_s2016" style="position:absolute" from="4152,1749" to="4153,6079" strokeweight="0"/>
            <v:line id="_x0000_s2017" style="position:absolute" from="4152,6079" to="4193,6080" strokeweight="0"/>
            <v:line id="_x0000_s2018" style="position:absolute" from="4152,5216" to="4193,5217" strokeweight="0"/>
            <v:line id="_x0000_s2019" style="position:absolute" from="4152,4353" to="4193,4354" strokeweight="0"/>
            <v:line id="_x0000_s2020" style="position:absolute" from="4152,3476" to="4193,3477" strokeweight="0"/>
            <v:line id="_x0000_s2021" style="position:absolute" from="4152,2612" to="4193,2613" strokeweight="0"/>
            <v:line id="_x0000_s2022" style="position:absolute" from="4152,1749" to="4193,1750" strokeweight="0"/>
            <v:line id="_x0000_s2023" style="position:absolute" from="4152,6079" to="4206,6080" strokeweight="0"/>
            <v:line id="_x0000_s2024" style="position:absolute" from="4152,5216" to="4206,5217" strokeweight="0"/>
            <v:line id="_x0000_s2025" style="position:absolute" from="4152,4353" to="4206,4354" strokeweight="0"/>
            <v:line id="_x0000_s2026" style="position:absolute" from="4152,3476" to="4206,3477" strokeweight="0"/>
            <v:line id="_x0000_s2027" style="position:absolute" from="4152,2612" to="4206,2613" strokeweight="0"/>
            <v:line id="_x0000_s2028" style="position:absolute" from="4152,1749" to="4206,1750" strokeweight="0"/>
            <v:line id="_x0000_s2029" style="position:absolute" from="4152,6079" to="7787,6080" strokeweight="1pt"/>
            <v:line id="_x0000_s2030" style="position:absolute;flip:y" from="4152,6024" to="4153,6079" strokeweight="39e-5mm"/>
            <v:line id="_x0000_s2031" style="position:absolute;flip:y" from="4671,6024" to="4672,6079" strokeweight="39e-5mm"/>
            <v:line id="_x0000_s2032" style="position:absolute;flip:y" from="5190,6024" to="5191,6079" strokeweight="39e-5mm"/>
            <v:line id="_x0000_s2033" style="position:absolute;flip:y" from="5710,6024" to="5711,6079" strokeweight="39e-5mm"/>
            <v:line id="_x0000_s2034" style="position:absolute;flip:y" from="6229,6024" to="6230,6079" strokeweight="39e-5mm"/>
            <v:line id="_x0000_s2035" style="position:absolute;flip:y" from="6748,6024" to="6749,6079" strokeweight="39e-5mm"/>
            <v:line id="_x0000_s2036" style="position:absolute;flip:y" from="7268,6024" to="7269,6079" strokeweight="39e-5mm"/>
            <v:line id="_x0000_s2037" style="position:absolute;flip:y" from="7787,6024" to="7788,6079" strokeweight="39e-5mm"/>
            <v:line id="_x0000_s2038" style="position:absolute" from="6489,6079" to="6748,6080" strokeweight="39e-5mm"/>
            <v:line id="_x0000_s2039" style="position:absolute" from="6748,6079" to="7008,6080" strokeweight="39e-5mm"/>
            <v:line id="_x0000_s2040" style="position:absolute;flip:y" from="7008,6065" to="7268,6079" strokeweight="39e-5mm"/>
            <v:line id="_x0000_s2041" style="position:absolute;flip:y" from="7268,6052" to="7527,6065" strokeweight="39e-5mm"/>
            <v:line id="_x0000_s2042" style="position:absolute;flip:y" from="7527,6024" to="7787,6052" strokeweight="39e-5mm"/>
            <v:shape id="_x0000_s2043" style="position:absolute;left:4411;top:6079;width:260;height:1" coordsize="260,0" path="m,l123,,260,e" filled="f" strokeweight="39e-5mm">
              <v:path arrowok="t"/>
            </v:shape>
            <v:shape id="_x0000_s2044" style="position:absolute;left:4671;top:6052;width:260;height:41" coordsize="260,41" path="m,27l68,41r55,l191,41,232,27,260,e" filled="f" strokeweight="39e-5mm">
              <v:path arrowok="t"/>
            </v:shape>
            <v:shape id="_x0000_s2045" style="position:absolute;left:4976;top:5240;width:260;height:812" coordsize="259,535" path="m,535l27,507,54,480,95,425r28,-68l164,288r41,-82l232,110,259,e" filled="f" strokeweight="2pt">
              <v:path arrowok="t"/>
            </v:shape>
            <v:shape id="_x0000_s2046" style="position:absolute;left:5190;top:2297;width:260;height:3220" coordsize="260,3220" path="m,3220l14,3083,28,2919,55,2741,69,2535,82,2302,96,2069r27,-493l164,1096,178,864,192,644,205,452,233,274,246,124,260,e" filled="f" strokeweight="2pt">
              <v:path arrowok="t"/>
            </v:shape>
            <v:shape id="_x0000_s2047" style="position:absolute;left:5450;top:2229;width:260;height:68" coordsize="260,68" path="m,68l14,27,41,,82,r41,l219,r27,14l260,14e" filled="f" strokeweight="2pt">
              <v:path arrowok="t"/>
            </v:shape>
            <v:shape id="_x0000_s6144" style="position:absolute;left:5710;top:2188;width:259;height:55" coordsize="259,55" path="m,55l123,27,259,e" filled="f" strokeweight="2pt">
              <v:path arrowok="t"/>
            </v:shape>
            <v:shape id="_x0000_s6145" style="position:absolute;left:5969;top:2160;width:260;height:28" coordsize="260,28" path="m,28l123,14,260,e" filled="f" strokeweight="2pt">
              <v:path arrowok="t"/>
            </v:shape>
            <v:shape id="_x0000_s6146" style="position:absolute;left:6229;top:2133;width:260;height:27" coordsize="260,27" path="m,27l123,14,260,e" filled="f" strokeweight="2pt">
              <v:path arrowok="t"/>
            </v:shape>
            <v:shape id="_x0000_s6147" style="position:absolute;left:6489;top:2078;width:259;height:55" coordsize="259,55" path="m,55l123,27,259,e" filled="f" strokeweight="2pt">
              <v:path arrowok="t"/>
            </v:shape>
            <v:shape id="_x0000_s6148" style="position:absolute;left:6748;top:1968;width:260;height:110" coordsize="260,110" path="m,110l123,69,260,e" filled="f" strokeweight="2pt">
              <v:path arrowok="t"/>
            </v:shape>
            <v:shape id="_x0000_s6149" style="position:absolute;left:7008;top:1763;width:260;height:205" coordsize="260,205" path="m,205l68,151,123,96,191,41,260,e" filled="f" strokeweight="2pt">
              <v:path arrowok="t"/>
            </v:shape>
            <v:shape id="_x0000_s6150" style="position:absolute;left:7268;top:1749;width:259;height:28" coordsize="259,28" path="m,14l68,r55,l191,14r68,14e" filled="f" strokeweight="2pt">
              <v:path arrowok="t"/>
            </v:shape>
            <v:shape id="_x0000_s6151" style="position:absolute;left:7527;top:1777;width:260;height:41" coordsize="260,41" path="m,l123,13,260,41e" filled="f" strokeweight="2pt">
              <v:path arrowok="t"/>
            </v:shape>
            <v:shape id="_x0000_s6152" style="position:absolute;left:4411;top:1736;width:260;height:13" coordsize="260,13" path="m,13r123,l192,r68,13e" filled="f" strokeweight="2pt">
              <v:path arrowok="t"/>
            </v:shape>
            <v:shape id="_x0000_s6153" style="position:absolute;left:4671;top:1749;width:260;height:110" coordsize="260,110" path="m,l68,14r55,l191,41r41,28l260,110e" filled="f" strokeweight="2pt">
              <v:path arrowok="t"/>
            </v:shape>
            <v:shape id="_x0000_s6154" style="position:absolute;left:4931;top:1859;width:259;height:712" coordsize="259,712" path="m,l27,41,54,96r41,68l123,246r41,96l205,452r27,123l259,712e" filled="f" strokeweight="2pt">
              <v:path arrowok="t"/>
            </v:shape>
            <v:shape id="_x0000_s6155" style="position:absolute;left:5217;top:2529;width:260;height:3508" coordsize="260,3508" path="m,l14,137,28,302,55,480,69,685,82,891r14,219l123,1576r41,493l192,2563r41,493l246,3289r14,219e" filled="f" strokeweight="2pt">
              <v:path arrowok="t"/>
            </v:shape>
            <v:shape id="_x0000_s6156" style="position:absolute;left:4411;top:6079;width:260;height:1" coordsize="260,0" path="m,l123,,260,e" filled="f" strokeweight="39e-5mm">
              <v:path arrowok="t"/>
            </v:shape>
            <v:shape id="_x0000_s6157" style="position:absolute;left:4671;top:6011;width:260;height:68" coordsize="260,68" path="m,68l123,41,191,27,260,e" filled="f" strokeweight="2pt">
              <v:path arrowok="t"/>
            </v:shape>
            <v:shape id="_x0000_s6158" style="position:absolute;left:4931;top:5819;width:259;height:192" coordsize="259,192" path="m,192l123,109,259,e" filled="f" strokeweight="2pt">
              <v:path arrowok="t"/>
            </v:shape>
            <v:shape id="_x0000_s6159" style="position:absolute;left:5190;top:5382;width:261;height:437" coordsize="260,288" path="m,288l69,219r54,-96l192,55,233,14,260,e" filled="f" strokeweight="2pt">
              <v:path arrowok="t"/>
            </v:shape>
            <v:shape id="_x0000_s6160" style="position:absolute;left:5450;top:5517;width:260;height:69" coordsize="260,69" path="m,14l27,,68,r55,14l191,41r69,28e" filled="f" strokeweight="2pt">
              <v:path arrowok="t"/>
            </v:shape>
            <v:shape id="_x0000_s6161" style="position:absolute;left:5710;top:5586;width:259;height:55" coordsize="259,55" path="m,l123,27,259,55e" filled="f" strokeweight="2pt">
              <v:path arrowok="t"/>
            </v:shape>
            <v:shape id="_x0000_s6162" style="position:absolute;left:5969;top:5616;width:261;height:82" coordsize="260,27" path="m,l123,13,260,27e" filled="f" strokeweight="2pt">
              <v:path arrowok="t"/>
            </v:shape>
            <v:shape id="_x0000_s6163" style="position:absolute;left:6229;top:5668;width:260;height:27" coordsize="260,27" path="m,l123,14,260,27e" filled="f" strokeweight="2pt">
              <v:path arrowok="t"/>
            </v:shape>
            <v:shape id="_x0000_s6164" style="position:absolute;left:6489;top:5695;width:259;height:55" coordsize="259,55" path="m,l123,28,259,55e" filled="f" strokeweight="2pt">
              <v:path arrowok="t"/>
            </v:shape>
            <v:shape id="_x0000_s6165" style="position:absolute;left:6748;top:5750;width:260;height:110" coordsize="260,110" path="m,l123,41r137,69e" filled="f" strokeweight="2pt">
              <v:path arrowok="t"/>
            </v:shape>
            <v:shape id="_x0000_s6166" style="position:absolute;left:7008;top:5860;width:260;height:219" coordsize="260,219" path="m,l68,55r55,68l191,178r69,41e" filled="f" strokeweight="2pt">
              <v:path arrowok="t"/>
            </v:shape>
            <v:shape id="_x0000_s6167" style="position:absolute;left:7268;top:6079;width:259;height:14" coordsize="259,14" path="m,l68,14r55,l191,r68,e" filled="f" strokeweight="2pt">
              <v:path arrowok="t"/>
            </v:shape>
            <v:line id="_x0000_s6168" style="position:absolute" from="7527,6079" to="7787,6080" strokeweight="2pt"/>
            <v:line id="_x0000_s6169" style="position:absolute" from="3113,6079" to="3114,6080" strokecolor="purple" strokeweight="39e-5mm"/>
            <v:line id="_x0000_s6170" style="position:absolute" from="3113,6079" to="3114,6080" strokecolor="purple" strokeweight="39e-5mm"/>
            <v:shape id="_x0000_s6171" style="position:absolute;left:6448;top:6038;width:82;height:82" coordsize="82,82" path="m41,l82,41,41,82,,41,41,xe" fillcolor="black" strokeweight="39e-5mm">
              <v:path arrowok="t"/>
            </v:shape>
            <v:shape id="_x0000_s6172" style="position:absolute;left:6707;top:6038;width:82;height:82" coordsize="82,82" path="m41,l82,41,41,82,,41,41,xe" fillcolor="black" strokeweight="39e-5mm">
              <v:path arrowok="t"/>
            </v:shape>
            <v:shape id="_x0000_s6173" style="position:absolute;left:6967;top:6038;width:82;height:82" coordsize="82,82" path="m41,l82,41,41,82,,41,41,xe" fillcolor="black" strokeweight="39e-5mm">
              <v:path arrowok="t"/>
            </v:shape>
            <v:shape id="_x0000_s6174" style="position:absolute;left:7227;top:6024;width:82;height:82" coordsize="82,82" path="m41,l82,41,41,82,,41,41,xe" fillcolor="black" strokeweight="39e-5mm">
              <v:path arrowok="t"/>
            </v:shape>
            <v:shape id="_x0000_s6175" style="position:absolute;left:7486;top:6011;width:82;height:82" coordsize="82,82" path="m41,l82,41,41,82,,41,41,xe" fillcolor="black" strokeweight="39e-5mm">
              <v:path arrowok="t"/>
            </v:shape>
            <v:shape id="_x0000_s6176" style="position:absolute;left:7746;top:5983;width:82;height:82" coordsize="82,82" path="m41,l82,41,41,82,,41,41,xe" fillcolor="black" strokeweight="39e-5mm">
              <v:path arrowok="t"/>
            </v:shape>
            <v:rect id="_x0000_s6177" style="position:absolute;left:4370;top:6038;width:69;height:68" fillcolor="black" strokeweight="39e-5mm"/>
            <v:rect id="_x0000_s6178" style="position:absolute;left:4630;top:6038;width:68;height:68" fillcolor="black" strokeweight="39e-5mm"/>
            <v:rect id="_x0000_s6179" style="position:absolute;left:4890;top:6011;width:68;height:68" fillcolor="black" strokeweight="39e-5mm"/>
            <v:rect id="_x0000_s6180" style="position:absolute;left:5149;top:5476;width:69;height:69" fillcolor="black" strokeweight="39e-5mm"/>
            <v:rect id="_x0000_s6181" style="position:absolute;left:5409;top:2256;width:68;height:69" fillcolor="black" strokeweight="39e-5mm"/>
            <v:rect id="_x0000_s6182" style="position:absolute;left:5669;top:2201;width:68;height:69" fillcolor="black" strokeweight="39e-5mm"/>
            <v:rect id="_x0000_s6183" style="position:absolute;left:5928;top:2147;width:69;height:68" fillcolor="black" strokeweight="39e-5mm"/>
            <v:rect id="_x0000_s6184" style="position:absolute;left:6188;top:2119;width:68;height:69" fillcolor="black" strokeweight="39e-5mm"/>
            <v:rect id="_x0000_s6185" style="position:absolute;left:6448;top:2092;width:68;height:68" fillcolor="black" strokeweight="39e-5mm"/>
            <v:rect id="_x0000_s6186" style="position:absolute;left:6707;top:2037;width:69;height:68" fillcolor="black" strokeweight="39e-5mm"/>
            <v:rect id="_x0000_s6187" style="position:absolute;left:6967;top:1927;width:68;height:69" fillcolor="black" strokeweight="39e-5mm"/>
            <v:rect id="_x0000_s6188" style="position:absolute;left:7227;top:1722;width:68;height:68" fillcolor="black" strokeweight="39e-5mm"/>
            <v:rect id="_x0000_s6189" style="position:absolute;left:7486;top:1736;width:69;height:68" fillcolor="black" strokeweight="39e-5mm"/>
            <v:rect id="_x0000_s6190" style="position:absolute;left:7746;top:1777;width:68;height:68" fillcolor="black" strokeweight="39e-5mm"/>
            <v:shape id="_x0000_s6191" style="position:absolute;left:4370;top:1708;width:82;height:82" coordsize="82,82" path="m41,l82,82,,82,41,xe" fillcolor="black" strokeweight="39e-5mm">
              <v:path arrowok="t"/>
            </v:shape>
            <v:shape id="_x0000_s6192" style="position:absolute;left:4630;top:1708;width:82;height:82" coordsize="82,82" path="m41,l82,82,,82,41,xe" fillcolor="black" strokeweight="39e-5mm">
              <v:path arrowok="t"/>
            </v:shape>
            <v:shape id="_x0000_s6193" style="position:absolute;left:4890;top:1818;width:82;height:82" coordsize="82,82" path="m41,l82,82,,82,41,xe" fillcolor="black" strokeweight="39e-5mm">
              <v:path arrowok="t"/>
            </v:shape>
            <v:shape id="_x0000_s6194" style="position:absolute;left:5149;top:2530;width:82;height:82" coordsize="82,82" path="m41,l82,82,,82,41,xe" fillcolor="black" strokeweight="39e-5mm">
              <v:path arrowok="t"/>
            </v:shape>
            <v:shape id="_x0000_s6195" style="position:absolute;left:5409;top:6038;width:82;height:82" coordsize="82,82" path="m41,l82,82,,82,41,xe" fillcolor="black" strokeweight="39e-5mm">
              <v:path arrowok="t"/>
            </v:shape>
            <v:oval id="_x0000_s6196" style="position:absolute;left:4370;top:6038;width:69;height:68" strokeweight="39e-5mm"/>
            <v:oval id="_x0000_s6197" style="position:absolute;left:4630;top:6038;width:68;height:68" strokeweight="39e-5mm"/>
            <v:oval id="_x0000_s6198" style="position:absolute;left:4890;top:5969;width:68;height:69" strokeweight="39e-5mm"/>
            <v:oval id="_x0000_s6199" style="position:absolute;left:5149;top:5778;width:69;height:68" strokeweight="39e-5mm"/>
            <v:oval id="_x0000_s6200" style="position:absolute;left:5409;top:5490;width:68;height:68" strokeweight="39e-5mm"/>
            <v:oval id="_x0000_s6201" style="position:absolute;left:5669;top:5545;width:68;height:68" strokeweight="39e-5mm"/>
            <v:oval id="_x0000_s6202" style="position:absolute;left:5928;top:5600;width:69;height:68" strokeweight="39e-5mm"/>
            <v:oval id="_x0000_s6203" style="position:absolute;left:6188;top:5627;width:68;height:68" strokeweight="39e-5mm"/>
            <v:oval id="_x0000_s6204" style="position:absolute;left:6448;top:5654;width:68;height:69" strokeweight="39e-5mm"/>
            <v:oval id="_x0000_s6205" style="position:absolute;left:6707;top:5709;width:69;height:69" strokeweight="39e-5mm"/>
            <v:oval id="_x0000_s6206" style="position:absolute;left:6967;top:5819;width:68;height:68" strokeweight="39e-5mm"/>
            <v:oval id="_x0000_s6207" style="position:absolute;left:7227;top:6038;width:68;height:68" strokeweight="39e-5mm"/>
            <v:oval id="_x0000_s6208" style="position:absolute;left:7486;top:6038;width:69;height:68" strokeweight="39e-5mm"/>
            <v:oval id="_x0000_s6209" style="position:absolute;left:7746;top:6038;width:68;height:68" strokeweight="2pt"/>
            <v:rect id="_x0000_s6210" style="position:absolute;left:3933;top:5983;width:115;height:400" filled="f" stroked="f">
              <v:textbox style="mso-next-textbox:#_x0000_s6210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6211" style="position:absolute;left:3749;top:5075;width:229;height:400" filled="f" stroked="f">
              <v:textbox style="mso-next-textbox:#_x0000_s6211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6212" style="position:absolute;left:3729;top:4142;width:231;height:400" filled="f" stroked="f">
              <v:textbox style="mso-next-textbox:#_x0000_s6212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6213" style="position:absolute;left:3680;top:3380;width:398;height:400" filled="f" stroked="f">
              <v:textbox style="mso-next-textbox:#_x0000_s6213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6214" style="position:absolute;left:3768;top:2515;width:229;height:400" filled="f" stroked="f">
              <v:textbox style="mso-next-textbox:#_x0000_s6214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6215" style="position:absolute;left:3729;top:1681;width:349;height:401" filled="f" stroked="f">
              <v:textbox style="mso-next-textbox:#_x0000_s6215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6216" style="position:absolute;left:4026;top:6243;width:343;height:401" filled="f" stroked="f">
              <v:textbox style="mso-next-textbox:#_x0000_s6216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6217" style="position:absolute;left:4547;top:6243;width:341;height:401" filled="f" stroked="f">
              <v:textbox style="mso-next-textbox:#_x0000_s6217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6218" style="position:absolute;left:5076;top:6243;width:342;height:401" filled="f" stroked="f">
              <v:textbox style="mso-next-textbox:#_x0000_s6218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6219" style="position:absolute;left:5551;top:6243;width:458;height:401" filled="f" stroked="f">
              <v:textbox style="mso-next-textbox:#_x0000_s6219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6220" style="position:absolute;left:6072;top:6243;width:457;height:401" filled="f" stroked="f">
              <v:textbox style="mso-next-textbox:#_x0000_s6220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6221" style="position:absolute;left:6582;top:6243;width:457;height:401" filled="f" stroked="f">
              <v:textbox style="mso-next-textbox:#_x0000_s6221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6222" style="position:absolute;left:7110;top:6243;width:456;height:401" filled="f" stroked="f">
              <v:textbox style="mso-next-textbox:#_x0000_s6222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6223" style="position:absolute;left:7621;top:6243;width:458;height:401" filled="f" stroked="f">
              <v:textbox style="mso-next-textbox:#_x0000_s6223;mso-fit-shape-to-text:t" inset="0,0,0,0">
                <w:txbxContent>
                  <w:p w:rsidR="00A04461" w:rsidRDefault="00A04461" w:rsidP="00D2489F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rect id="_x0000_s6224" style="position:absolute;left:7943;top:5818;width:464;height:446" filled="f" stroked="f">
              <v:textbox style="mso-next-textbox:#_x0000_s6224;mso-fit-shape-to-text:t" inset="0,0,0,0">
                <w:txbxContent>
                  <w:p w:rsidR="00A04461" w:rsidRPr="008F4977" w:rsidRDefault="00A04461" w:rsidP="00D2489F">
                    <w:pPr>
                      <w:rPr>
                        <w:sz w:val="20"/>
                        <w:szCs w:val="20"/>
                      </w:rPr>
                    </w:pPr>
                    <w:r w:rsidRPr="008F4977"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T, K</w:t>
                    </w:r>
                  </w:p>
                </w:txbxContent>
              </v:textbox>
            </v:rect>
            <v:rect id="_x0000_s6225" style="position:absolute;left:5760;top:5023;width:1113;height:564" stroked="f">
              <v:textbox style="mso-next-textbox:#_x0000_s6225">
                <w:txbxContent>
                  <w:p w:rsidR="00A04461" w:rsidRPr="00591FCB" w:rsidRDefault="00A04461" w:rsidP="00D2489F">
                    <w:pP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</w:pP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ZnO</w:t>
                    </w:r>
                    <w: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  <w:t>k</w:t>
                    </w:r>
                  </w:p>
                </w:txbxContent>
              </v:textbox>
            </v:rect>
          </v:group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2009" style="position:absolute;left:0;text-align:left;margin-left:205.7pt;margin-top:2.8pt;width:41.8pt;height:19.95pt;z-index:251757056" stroked="f">
            <v:textbox style="mso-next-textbox:#_x0000_s2009">
              <w:txbxContent>
                <w:p w:rsidR="00A04461" w:rsidRPr="00591FCB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ZnC</w:t>
                  </w:r>
                  <w:r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  <w:r>
                    <w:rPr>
                      <w:rFonts w:ascii="Times New Roman" w:hAnsi="Times New Roman"/>
                      <w:sz w:val="20"/>
                      <w:szCs w:val="20"/>
                      <w:vertAlign w:val="subscript"/>
                    </w:rPr>
                    <w:t>к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rect id="_x0000_s2011" style="position:absolute;left:0;text-align:left;margin-left:265.25pt;margin-top:13.75pt;width:42pt;height:19.75pt;z-index:251759104" stroked="f">
            <v:textbox style="mso-next-textbox:#_x0000_s2011">
              <w:txbxContent>
                <w:p w:rsidR="00A04461" w:rsidRPr="00591FCB" w:rsidRDefault="00A04461" w:rsidP="00D2489F">
                  <w:pPr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</w:pPr>
                  <w:r w:rsidRPr="00591FCB"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ZnC</w:t>
                  </w:r>
                  <w:r>
                    <w:rPr>
                      <w:rFonts w:ascii="Times New Roman" w:hAnsi="Times New Roman"/>
                      <w:sz w:val="20"/>
                      <w:szCs w:val="20"/>
                      <w:lang w:val="en-US"/>
                    </w:rPr>
                    <w:t>l</w:t>
                  </w:r>
                  <w:r w:rsidRPr="00591FCB">
                    <w:rPr>
                      <w:rFonts w:ascii="Times New Roman" w:hAnsi="Times New Roman"/>
                      <w:sz w:val="20"/>
                      <w:szCs w:val="20"/>
                      <w:vertAlign w:val="subscript"/>
                      <w:lang w:val="en-US"/>
                    </w:rPr>
                    <w:t>2</w:t>
                  </w:r>
                </w:p>
              </w:txbxContent>
            </v:textbox>
          </v:rect>
        </w:pict>
      </w:r>
    </w:p>
    <w:p w:rsidR="00D2489F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Default="00D25519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6406" style="position:absolute;left:0;text-align:left;margin-left:125.55pt;margin-top:32.55pt;width:41.75pt;height:20.5pt;rotation:270;z-index:251764224" filled="f" stroked="f">
            <v:textbox style="layout-flow:vertical;mso-layout-flow-alt:bottom-to-top;mso-next-textbox:#_x0000_s6406" inset="0,0,0,0">
              <w:txbxContent>
                <w:p w:rsidR="00A04461" w:rsidRPr="002B4954" w:rsidRDefault="00A04461" w:rsidP="00D2489F">
                  <w:pPr>
                    <w:rPr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sym w:font="Symbol" w:char="F061"/>
                  </w:r>
                  <w:r w:rsidRPr="002B4954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t>Zn, %</w:t>
                  </w:r>
                </w:p>
              </w:txbxContent>
            </v:textbox>
          </v:rect>
        </w:pict>
      </w: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BB0C4C" w:rsidRPr="00E177F9" w:rsidRDefault="00BB0C4C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E177F9" w:rsidRDefault="00D25519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D25519">
        <w:rPr>
          <w:rFonts w:ascii="Times New Roman" w:hAnsi="Times New Roman"/>
          <w:b/>
          <w:noProof/>
          <w:sz w:val="28"/>
          <w:szCs w:val="28"/>
        </w:rPr>
        <w:pict>
          <v:shape id="_x0000_s1573" type="#_x0000_t202" style="position:absolute;left:0;text-align:left;margin-left:-10.15pt;margin-top:5.3pt;width:472.65pt;height:55.85pt;z-index:251568640" filled="f" stroked="f">
            <v:textbox style="mso-next-textbox:#_x0000_s1573">
              <w:txbxContent>
                <w:p w:rsidR="00A04461" w:rsidRPr="0057455E" w:rsidRDefault="00A04461" w:rsidP="00D2489F">
                  <w:pPr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CB3AA4">
                    <w:rPr>
                      <w:rFonts w:ascii="Times New Roman" w:hAnsi="Times New Roman"/>
                      <w:sz w:val="24"/>
                      <w:szCs w:val="24"/>
                    </w:rPr>
                    <w:t>Рисунок  1</w:t>
                  </w:r>
                  <w:r w:rsidR="00C05FFE">
                    <w:rPr>
                      <w:rFonts w:ascii="Times New Roman" w:hAnsi="Times New Roman"/>
                      <w:sz w:val="24"/>
                      <w:szCs w:val="24"/>
                    </w:rPr>
                    <w:t>.</w:t>
                  </w:r>
                  <w:r w:rsidRPr="0057455E">
                    <w:rPr>
                      <w:rFonts w:ascii="Times New Roman" w:hAnsi="Times New Roman"/>
                      <w:sz w:val="24"/>
                      <w:szCs w:val="24"/>
                    </w:rPr>
                    <w:t xml:space="preserve"> Влияние температуры на равновесное распределение меди,</w:t>
                  </w:r>
                </w:p>
                <w:p w:rsidR="00A04461" w:rsidRPr="0057455E" w:rsidRDefault="00A04461" w:rsidP="0057455E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</w:pPr>
                  <w:r w:rsidRPr="0057455E">
                    <w:rPr>
                      <w:rFonts w:ascii="Times New Roman" w:hAnsi="Times New Roman"/>
                      <w:sz w:val="24"/>
                      <w:szCs w:val="24"/>
                    </w:rPr>
                    <w:t xml:space="preserve">                   свинца и цинка в системе 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Cu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vertAlign w:val="subscript"/>
                    </w:rPr>
                    <w:t>2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O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-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Zn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О-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PbS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-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C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vertAlign w:val="subscript"/>
                    </w:rPr>
                    <w:t>2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H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vertAlign w:val="subscript"/>
                    </w:rPr>
                    <w:t>5</w:t>
                  </w:r>
                  <w:r w:rsidRPr="0057455E">
                    <w:rPr>
                      <w:rFonts w:ascii="Times New Roman" w:hAnsi="Times New Roman"/>
                      <w:color w:val="000000"/>
                      <w:sz w:val="24"/>
                      <w:szCs w:val="24"/>
                      <w:lang w:val="en-US"/>
                    </w:rPr>
                    <w:t>Cl</w:t>
                  </w:r>
                  <w:r w:rsidRPr="0057455E"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color w:val="000000"/>
                      <w:sz w:val="24"/>
                      <w:szCs w:val="24"/>
                    </w:rPr>
                    <w:t xml:space="preserve">  </w:t>
                  </w:r>
                  <w:r w:rsidRPr="0057455E">
                    <w:rPr>
                      <w:rFonts w:ascii="Times New Roman" w:hAnsi="Times New Roman"/>
                      <w:sz w:val="24"/>
                      <w:szCs w:val="24"/>
                    </w:rPr>
                    <w:t>при 0,1МПа</w:t>
                  </w:r>
                </w:p>
                <w:p w:rsidR="00A04461" w:rsidRPr="0057455E" w:rsidRDefault="00A04461" w:rsidP="00D2489F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D2489F" w:rsidRDefault="00D2489F" w:rsidP="00D2489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323299" w:rsidRDefault="00323299" w:rsidP="00323299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этой системе при температуре 500К свинец полностью прохлорировался и находится в конденсированном состоянии.</w:t>
      </w:r>
      <w:r w:rsidRPr="00377558">
        <w:rPr>
          <w:rFonts w:ascii="Times New Roman" w:hAnsi="Times New Roman"/>
          <w:color w:val="993300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</w:rPr>
        <w:t xml:space="preserve">Медь в системе представлена в виде </w:t>
      </w:r>
      <w:r>
        <w:rPr>
          <w:rFonts w:ascii="Times New Roman" w:hAnsi="Times New Roman"/>
          <w:sz w:val="28"/>
          <w:szCs w:val="28"/>
        </w:rPr>
        <w:t>к*</w:t>
      </w:r>
      <w:r w:rsidRPr="00377558">
        <w:rPr>
          <w:rFonts w:ascii="Times New Roman" w:hAnsi="Times New Roman"/>
          <w:sz w:val="28"/>
          <w:szCs w:val="28"/>
          <w:lang w:val="en-US"/>
        </w:rPr>
        <w:t>CuCl</w:t>
      </w:r>
      <w:r w:rsidRPr="00377558">
        <w:rPr>
          <w:rFonts w:ascii="Times New Roman" w:hAnsi="Times New Roman"/>
          <w:sz w:val="28"/>
          <w:szCs w:val="28"/>
        </w:rPr>
        <w:t>,</w:t>
      </w:r>
      <w:r w:rsidRPr="0031409A">
        <w:rPr>
          <w:rFonts w:ascii="Times New Roman" w:hAnsi="Times New Roman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  <w:lang w:val="en-US"/>
        </w:rPr>
        <w:t>Cu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 w:rsidRPr="00377558">
        <w:rPr>
          <w:rFonts w:ascii="Times New Roman" w:hAnsi="Times New Roman"/>
          <w:sz w:val="28"/>
          <w:szCs w:val="28"/>
          <w:lang w:val="en-US"/>
        </w:rPr>
        <w:t>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 w:rsidRPr="0037755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  <w:lang w:val="en-US"/>
        </w:rPr>
        <w:t>Cu</w:t>
      </w:r>
      <w:r w:rsidRPr="00377558">
        <w:rPr>
          <w:rFonts w:ascii="Times New Roman" w:hAnsi="Times New Roman"/>
          <w:sz w:val="28"/>
          <w:szCs w:val="28"/>
          <w:vertAlign w:val="subscript"/>
        </w:rPr>
        <w:t>3</w:t>
      </w:r>
      <w:r w:rsidRPr="00377558">
        <w:rPr>
          <w:rFonts w:ascii="Times New Roman" w:hAnsi="Times New Roman"/>
          <w:sz w:val="28"/>
          <w:szCs w:val="28"/>
          <w:lang w:val="en-US"/>
        </w:rPr>
        <w:t>Cl</w:t>
      </w:r>
      <w:r w:rsidRPr="00377558">
        <w:rPr>
          <w:rFonts w:ascii="Times New Roman" w:hAnsi="Times New Roman"/>
          <w:sz w:val="28"/>
          <w:szCs w:val="28"/>
          <w:vertAlign w:val="subscript"/>
        </w:rPr>
        <w:t>3</w:t>
      </w:r>
      <w:r w:rsidRPr="00377558">
        <w:rPr>
          <w:rFonts w:ascii="Times New Roman" w:hAnsi="Times New Roman"/>
          <w:sz w:val="28"/>
          <w:szCs w:val="28"/>
        </w:rPr>
        <w:t xml:space="preserve">, </w:t>
      </w:r>
      <w:r w:rsidRPr="0031409A">
        <w:rPr>
          <w:rFonts w:ascii="Times New Roman" w:hAnsi="Times New Roman"/>
          <w:sz w:val="28"/>
          <w:szCs w:val="28"/>
          <w:lang w:val="pt-PT"/>
        </w:rPr>
        <w:t>Cu</w:t>
      </w:r>
      <w:r w:rsidRPr="0031409A">
        <w:rPr>
          <w:rFonts w:ascii="Times New Roman" w:hAnsi="Times New Roman"/>
          <w:sz w:val="28"/>
          <w:szCs w:val="28"/>
          <w:vertAlign w:val="subscript"/>
        </w:rPr>
        <w:t>4</w:t>
      </w:r>
      <w:r w:rsidRPr="0031409A">
        <w:rPr>
          <w:rFonts w:ascii="Times New Roman" w:hAnsi="Times New Roman"/>
          <w:sz w:val="28"/>
          <w:szCs w:val="28"/>
          <w:lang w:val="pt-PT"/>
        </w:rPr>
        <w:t>Cl</w:t>
      </w:r>
      <w:r w:rsidRPr="0031409A">
        <w:rPr>
          <w:rFonts w:ascii="Times New Roman" w:hAnsi="Times New Roman"/>
          <w:sz w:val="28"/>
          <w:szCs w:val="28"/>
          <w:vertAlign w:val="subscript"/>
        </w:rPr>
        <w:t>4</w:t>
      </w:r>
      <w:r w:rsidRPr="0031409A">
        <w:rPr>
          <w:rFonts w:ascii="Times New Roman" w:hAnsi="Times New Roman"/>
          <w:sz w:val="28"/>
          <w:szCs w:val="28"/>
        </w:rPr>
        <w:t xml:space="preserve">, </w:t>
      </w:r>
      <w:r w:rsidRPr="0031409A">
        <w:rPr>
          <w:rFonts w:ascii="Times New Roman" w:hAnsi="Times New Roman"/>
          <w:sz w:val="28"/>
          <w:szCs w:val="28"/>
          <w:lang w:val="en-US"/>
        </w:rPr>
        <w:t>CuCl</w:t>
      </w:r>
      <w:r w:rsidRPr="0031409A">
        <w:rPr>
          <w:rFonts w:ascii="Times New Roman" w:hAnsi="Times New Roman"/>
          <w:sz w:val="28"/>
          <w:szCs w:val="28"/>
        </w:rPr>
        <w:t xml:space="preserve">. При температуре 500К степень перехода меди в конденсированный хлорид - </w:t>
      </w:r>
      <w:r w:rsidRPr="0031409A">
        <w:rPr>
          <w:rFonts w:ascii="Times New Roman" w:hAnsi="Times New Roman"/>
          <w:sz w:val="28"/>
          <w:szCs w:val="28"/>
          <w:lang w:val="en-US"/>
        </w:rPr>
        <w:t>CuCl</w:t>
      </w:r>
      <w:r w:rsidRPr="0031409A">
        <w:rPr>
          <w:rFonts w:ascii="Times New Roman" w:hAnsi="Times New Roman"/>
          <w:sz w:val="28"/>
          <w:szCs w:val="28"/>
        </w:rPr>
        <w:t xml:space="preserve"> составляет </w:t>
      </w:r>
      <w:r>
        <w:rPr>
          <w:rFonts w:ascii="Times New Roman" w:hAnsi="Times New Roman"/>
          <w:sz w:val="28"/>
          <w:szCs w:val="28"/>
        </w:rPr>
        <w:t>100</w:t>
      </w:r>
      <w:r w:rsidRPr="0031409A">
        <w:rPr>
          <w:rFonts w:ascii="Times New Roman" w:hAnsi="Times New Roman"/>
          <w:sz w:val="28"/>
          <w:szCs w:val="28"/>
        </w:rPr>
        <w:t xml:space="preserve">%. </w:t>
      </w:r>
      <w:r>
        <w:rPr>
          <w:rFonts w:ascii="Times New Roman" w:hAnsi="Times New Roman"/>
          <w:sz w:val="28"/>
          <w:szCs w:val="28"/>
        </w:rPr>
        <w:t>Полная хлоридовозгонка меди отмечается при Т</w:t>
      </w:r>
      <w:r>
        <w:rPr>
          <w:rFonts w:ascii="Times New Roman" w:hAnsi="Times New Roman"/>
          <w:sz w:val="28"/>
          <w:szCs w:val="28"/>
        </w:rPr>
        <w:sym w:font="Symbol" w:char="F0B3"/>
      </w:r>
      <w:r>
        <w:rPr>
          <w:rFonts w:ascii="Times New Roman" w:hAnsi="Times New Roman"/>
          <w:sz w:val="28"/>
          <w:szCs w:val="28"/>
        </w:rPr>
        <w:t>1000К. Образование вторичных оксидов меди в системе не наблюдается.</w:t>
      </w:r>
    </w:p>
    <w:p w:rsidR="00323299" w:rsidRDefault="00323299" w:rsidP="00621244">
      <w:pPr>
        <w:spacing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D25519" w:rsidP="00621244">
      <w:pPr>
        <w:spacing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6629" style="position:absolute;left:0;text-align:left;margin-left:250.7pt;margin-top:13.35pt;width:42.65pt;height:21.75pt;z-index:251781632" strokecolor="white [3212]">
            <v:textbox style="mso-next-textbox:#_x0000_s6629">
              <w:txbxContent>
                <w:p w:rsidR="00A04461" w:rsidRPr="0055604F" w:rsidRDefault="00A04461" w:rsidP="00621244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55604F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PbCl</w:t>
                  </w:r>
                  <w:r w:rsidRPr="0055604F">
                    <w:rPr>
                      <w:rFonts w:ascii="Times New Roman" w:eastAsia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  <w:p w:rsidR="00A04461" w:rsidRDefault="00A04461" w:rsidP="00621244"/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6628" style="position:absolute;left:0;text-align:left;margin-left:199.95pt;margin-top:11.9pt;width:54pt;height:21.75pt;z-index:251780608" strokecolor="white [3212]">
            <v:textbox style="mso-next-textbox:#_x0000_s6628">
              <w:txbxContent>
                <w:p w:rsidR="00A04461" w:rsidRPr="0055604F" w:rsidRDefault="00A04461" w:rsidP="00621244">
                  <w:pPr>
                    <w:rPr>
                      <w:rFonts w:ascii="Times New Roman" w:eastAsia="Times New Roman" w:hAnsi="Times New Roman" w:cs="Times New Roman"/>
                      <w:sz w:val="20"/>
                      <w:szCs w:val="20"/>
                      <w:vertAlign w:val="subscript"/>
                    </w:rPr>
                  </w:pPr>
                  <w:r w:rsidRPr="0055604F">
                    <w:rPr>
                      <w:rFonts w:ascii="Times New Roman" w:eastAsia="Times New Roman" w:hAnsi="Times New Roman" w:cs="Times New Roman"/>
                      <w:sz w:val="20"/>
                      <w:szCs w:val="20"/>
                    </w:rPr>
                    <w:t>к*PbCl</w:t>
                  </w:r>
                  <w:r w:rsidRPr="0055604F">
                    <w:rPr>
                      <w:rFonts w:ascii="Times New Roman" w:eastAsia="Times New Roman" w:hAnsi="Times New Roman" w:cs="Times New Roman"/>
                      <w:sz w:val="20"/>
                      <w:szCs w:val="20"/>
                      <w:vertAlign w:val="subscript"/>
                    </w:rPr>
                    <w:t>2</w:t>
                  </w:r>
                </w:p>
                <w:p w:rsidR="00A04461" w:rsidRDefault="00A04461" w:rsidP="00621244"/>
              </w:txbxContent>
            </v:textbox>
          </v:rect>
        </w:pict>
      </w:r>
    </w:p>
    <w:p w:rsidR="00621244" w:rsidRPr="00E177F9" w:rsidRDefault="00D25519" w:rsidP="00621244">
      <w:pPr>
        <w:spacing w:line="24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group id="_x0000_s6421" editas="canvas" style="position:absolute;left:0;text-align:left;margin-left:151.6pt;margin-top:.75pt;width:221.9pt;height:255.1pt;z-index:251774464" coordorigin="4114,8340" coordsize="4553,5235">
            <o:lock v:ext="edit" aspectratio="t"/>
            <v:shape id="_x0000_s6422" type="#_x0000_t75" style="position:absolute;left:4114;top:8340;width:4553;height:5235" o:preferrelative="f">
              <v:fill o:detectmouseclick="t"/>
              <v:path o:extrusionok="t" o:connecttype="none"/>
              <o:lock v:ext="edit" text="t"/>
            </v:shape>
            <v:rect id="_x0000_s6423" style="position:absolute;left:4189;top:8340;width:4478;height:4479" stroked="f" strokeweight="2pt"/>
            <v:line id="_x0000_s6424" style="position:absolute" from="5118,8685" to="5119,12525" strokeweight="1pt"/>
            <v:line id="_x0000_s6425" style="position:absolute" from="5119,12570" to="5179,12571" strokeweight="42e-5mm"/>
            <v:line id="_x0000_s6426" style="position:absolute" from="5119,11805" to="5179,11806" strokeweight="42e-5mm"/>
            <v:line id="_x0000_s6427" style="position:absolute" from="5119,11040" to="5179,11041" strokeweight="42e-5mm"/>
            <v:line id="_x0000_s6428" style="position:absolute" from="5119,10260" to="5179,10261" strokeweight="42e-5mm"/>
            <v:line id="_x0000_s6429" style="position:absolute" from="5119,9495" to="5179,9496" strokeweight="42e-5mm"/>
            <v:line id="_x0000_s6430" style="position:absolute" from="5119,8730" to="5179,8731" strokeweight="42e-5mm"/>
            <v:line id="_x0000_s6431" style="position:absolute" from="5119,12570" to="8194,12571" strokeweight="1pt"/>
            <v:line id="_x0000_s6432" style="position:absolute;flip:y" from="5119,12510" to="5120,12570" strokeweight="42e-5mm"/>
            <v:line id="_x0000_s6433" style="position:absolute;flip:y" from="5554,12510" to="5555,12570" strokeweight="42e-5mm"/>
            <v:line id="_x0000_s6434" style="position:absolute;flip:y" from="6004,12510" to="6005,12570" strokeweight="42e-5mm"/>
            <v:line id="_x0000_s6435" style="position:absolute;flip:y" from="6439,12510" to="6440,12570" strokeweight="42e-5mm"/>
            <v:line id="_x0000_s6436" style="position:absolute;flip:y" from="6874,12510" to="6875,12570" strokeweight="42e-5mm"/>
            <v:line id="_x0000_s6437" style="position:absolute;flip:y" from="7309,12510" to="7310,12570" strokeweight="42e-5mm"/>
            <v:line id="_x0000_s6438" style="position:absolute;flip:y" from="7759,12510" to="7760,12570" strokeweight="42e-5mm"/>
            <v:line id="_x0000_s6439" style="position:absolute;flip:y" from="8194,12510" to="8195,12570" strokeweight="42e-5mm"/>
            <v:shape id="_x0000_s6440" style="position:absolute;left:6004;top:12570;width:210;height:1" coordsize="210,0" path="m,l105,,210,e" filled="f" strokeweight="42e-5mm">
              <v:path arrowok="t"/>
            </v:shape>
            <v:shape id="_x0000_s6441" style="position:absolute;left:6214;top:12540;width:225;height:30" coordsize="225,30" path="m,30l105,15,225,e" filled="f" strokeweight="42e-5mm">
              <v:path arrowok="t"/>
            </v:shape>
            <v:shape id="_x0000_s6442" style="position:absolute;left:6439;top:12465;width:225;height:75" coordsize="225,75" path="m,75l120,45,165,30,225,e" filled="f" strokeweight="2pt">
              <v:path arrowok="t"/>
            </v:shape>
            <v:shape id="_x0000_s6443" style="position:absolute;left:6664;top:12210;width:210;height:255" coordsize="210,255" path="m,255l60,210r45,-60l150,90,210,e" filled="f" strokeweight="2pt">
              <v:path arrowok="t"/>
            </v:shape>
            <v:shape id="_x0000_s6444" style="position:absolute;left:6874;top:11715;width:225;height:495" coordsize="225,495" path="m,495l60,390,105,270,165,135,225,e" filled="f" strokeweight="2pt">
              <v:path arrowok="t"/>
            </v:shape>
            <v:shape id="_x0000_s6445" style="position:absolute;left:7099;top:11085;width:210;height:630" coordsize="210,630" path="m,630l60,480,105,315,150,165,210,e" filled="f" strokeweight="2pt">
              <v:path arrowok="t"/>
            </v:shape>
            <v:shape id="_x0000_s6446" style="position:absolute;left:7309;top:10485;width:225;height:600" coordsize="225,600" path="m,600l105,285,165,135,225,e" filled="f" strokeweight="2pt">
              <v:path arrowok="t"/>
            </v:shape>
            <v:shape id="_x0000_s6447" style="position:absolute;left:7534;top:10095;width:225;height:390" coordsize="225,390" path="m,390l60,270,120,165,165,75,225,e" filled="f" strokeweight="2pt">
              <v:path arrowok="t"/>
            </v:shape>
            <v:shape id="_x0000_s6448" style="position:absolute;left:7759;top:9870;width:210;height:225" coordsize="210,225" path="m,225l105,90,210,e" filled="f" strokeweight="2pt">
              <v:path arrowok="t"/>
            </v:shape>
            <v:shape id="_x0000_s6449" style="position:absolute;left:7969;top:9810;width:225;height:60" coordsize="225,60" path="m,60l60,30,105,15,225,e" filled="f" strokeweight="42e-5mm">
              <v:path arrowok="t"/>
            </v:shape>
            <v:line id="_x0000_s6450" style="position:absolute" from="5344,8730" to="5554,8731" strokeweight="42e-5mm"/>
            <v:shape id="_x0000_s6451" style="position:absolute;left:5554;top:8730;width:225;height:1" coordsize="225,0" path="m,l105,,225,e" filled="f" strokeweight="2pt">
              <v:path arrowok="t"/>
            </v:shape>
            <v:shape id="_x0000_s6452" style="position:absolute;left:5779;top:8730;width:225;height:90" coordsize="225,90" path="m,l45,r75,15l180,30r30,30l225,90e" filled="f" strokeweight="2pt">
              <v:path arrowok="t"/>
            </v:shape>
            <v:shape id="_x0000_s6453" style="position:absolute;left:6004;top:8820;width:210;height:870" coordsize="210,870" path="m,l15,45r30,75l75,210r30,105l135,435r30,135l195,705r15,165e" filled="f" strokeweight="2pt">
              <v:path arrowok="t"/>
            </v:shape>
            <v:shape id="_x0000_s6454" style="position:absolute;left:6214;top:9690;width:225;height:2880" coordsize="225,2880" path="m,l15,120,30,270,45,420,60,585,90,930r15,390l135,1710r30,405l195,2505r30,375e" filled="f" strokeweight="2pt">
              <v:path arrowok="t"/>
            </v:shape>
            <v:shape id="_x0000_s6455" style="position:absolute;left:5554;top:12570;width:225;height:1" coordsize="225,0" path="m,l105,,225,e" filled="f" strokeweight="42e-5mm">
              <v:path arrowok="t"/>
            </v:shape>
            <v:shape id="_x0000_s6456" style="position:absolute;left:5779;top:12480;width:225;height:90" coordsize="225,90" path="m,90r45,l120,75,180,60,210,30,225,e" filled="f" strokeweight="42e-5mm">
              <v:path arrowok="t"/>
            </v:shape>
            <v:shape id="_x0000_s6457" style="position:absolute;left:6004;top:11610;width:210;height:870" coordsize="210,870" path="m,870l15,825,45,750,75,660,105,555,135,435,165,300,195,165,210,e" filled="f" strokeweight="2pt">
              <v:path arrowok="t"/>
            </v:shape>
            <v:shape id="_x0000_s6458" style="position:absolute;left:6215;top:8760;width:225;height:2850" coordsize="225,2850" path="m,2850l15,2715,30,2565,45,2400,60,2205,75,2010,90,1800r15,-435l135,945,150,735,165,555,180,375,195,225,210,105,225,e" filled="f" strokeweight="2pt">
              <v:path arrowok="t"/>
            </v:shape>
            <v:shape id="_x0000_s6459" style="position:absolute;left:6439;top:8715;width:225;height:120" coordsize="225,120" path="m,45l15,15,45,,75,15r45,15l180,90r30,15l225,120e" filled="f" strokeweight="2pt">
              <v:path arrowok="t"/>
            </v:shape>
            <v:shape id="_x0000_s6460" style="position:absolute;left:6664;top:8835;width:210;height:255" coordsize="210,255" path="m,l60,45r45,60l150,165r60,90e" filled="f" strokeweight="2pt">
              <v:path arrowok="t"/>
            </v:shape>
            <v:shape id="_x0000_s6461" style="position:absolute;left:6874;top:9090;width:225;height:495" coordsize="225,495" path="m,l60,105r45,120l165,360r60,135e" filled="f" strokeweight="2pt">
              <v:path arrowok="t"/>
            </v:shape>
            <v:shape id="_x0000_s6462" style="position:absolute;left:7099;top:9585;width:210;height:675" coordsize="210,675" path="m,l60,150r45,180l210,675e" filled="f" strokeweight="2pt">
              <v:path arrowok="t"/>
            </v:shape>
            <v:shape id="_x0000_s6463" style="position:absolute;left:7309;top:10260;width:225;height:690" coordsize="225,690" path="m,l60,180r45,180l165,540r60,150e" filled="f" strokeweight="2pt">
              <v:path arrowok="t"/>
            </v:shape>
            <v:shape id="_x0000_s6464" style="position:absolute;left:7534;top:10950;width:225;height:465" coordsize="225,465" path="m,l60,135r60,120l165,360r60,105e" filled="f" strokeweight="2pt">
              <v:path arrowok="t"/>
            </v:shape>
            <v:shape id="_x0000_s6465" style="position:absolute;left:7759;top:11415;width:210;height:330" coordsize="210,330" path="m,l105,180r45,75l210,330e" filled="f" strokeweight="2pt">
              <v:path arrowok="t"/>
            </v:shape>
            <v:shape id="_x0000_s6466" style="position:absolute;left:7969;top:11745;width:225;height:165" coordsize="225,165" path="m,l60,60r45,30l225,165e" filled="f" strokeweight="2pt">
              <v:path arrowok="t"/>
            </v:shape>
            <v:oval id="_x0000_s6467" style="position:absolute;left:5959;top:12525;width:75;height:75" fillcolor="black" strokeweight="42e-5mm"/>
            <v:oval id="_x0000_s6468" style="position:absolute;left:6169;top:12525;width:75;height:75" fillcolor="black" strokeweight="42e-5mm"/>
            <v:oval id="_x0000_s6469" style="position:absolute;left:6394;top:12495;width:75;height:75" fillcolor="black" strokeweight="42e-5mm"/>
            <v:oval id="_x0000_s6470" style="position:absolute;left:6619;top:12420;width:75;height:75" fillcolor="black" strokeweight="42e-5mm"/>
            <v:oval id="_x0000_s6471" style="position:absolute;left:6829;top:12165;width:75;height:75" fillcolor="black" strokeweight="2pt"/>
            <v:oval id="_x0000_s6472" style="position:absolute;left:7054;top:11670;width:75;height:75" fillcolor="black" strokeweight="42e-5mm"/>
            <v:oval id="_x0000_s6473" style="position:absolute;left:7264;top:11040;width:75;height:75" fillcolor="black" strokeweight="42e-5mm"/>
            <v:oval id="_x0000_s6474" style="position:absolute;left:7489;top:10440;width:75;height:75" fillcolor="black" strokeweight="42e-5mm"/>
            <v:oval id="_x0000_s6475" style="position:absolute;left:7714;top:10050;width:75;height:75" fillcolor="black" strokeweight="42e-5mm"/>
            <v:oval id="_x0000_s6476" style="position:absolute;left:7924;top:9825;width:75;height:75" fillcolor="black" strokeweight="42e-5mm"/>
            <v:oval id="_x0000_s6477" style="position:absolute;left:8149;top:9765;width:75;height:75" fillcolor="black" strokeweight="2pt"/>
            <v:rect id="_x0000_s6478" style="position:absolute;left:5299;top:8685;width:75;height:75" fillcolor="black" strokeweight="42e-5mm"/>
            <v:rect id="_x0000_s6479" style="position:absolute;left:5509;top:8685;width:75;height:75" fillcolor="black" strokeweight="42e-5mm"/>
            <v:rect id="_x0000_s6480" style="position:absolute;left:5734;top:8685;width:75;height:75" fillcolor="black" strokeweight="42e-5mm"/>
            <v:rect id="_x0000_s6481" style="position:absolute;left:5959;top:8775;width:75;height:75" fillcolor="black" strokeweight="2pt"/>
            <v:rect id="_x0000_s6482" style="position:absolute;left:6169;top:9645;width:75;height:75" fillcolor="black" strokeweight="42e-5mm"/>
            <v:rect id="_x0000_s6483" style="position:absolute;left:6394;top:12525;width:75;height:75" fillcolor="black" strokeweight="42e-5mm"/>
            <v:shape id="_x0000_s6484" style="position:absolute;left:5509;top:12525;width:90;height:90" coordsize="90,90" path="m45,l90,90,,90,45,xe" strokeweight="42e-5mm">
              <v:path arrowok="t"/>
            </v:shape>
            <v:shape id="_x0000_s6485" style="position:absolute;left:5734;top:12525;width:90;height:90" coordsize="90,90" path="m45,l90,90,,90,45,xe" strokeweight="42e-5mm">
              <v:path arrowok="t"/>
            </v:shape>
            <v:shape id="_x0000_s6486" style="position:absolute;left:5959;top:12435;width:90;height:90" coordsize="90,90" path="m45,l90,90,,90,45,xe" strokeweight="42e-5mm">
              <v:path arrowok="t"/>
            </v:shape>
            <v:shape id="_x0000_s6487" style="position:absolute;left:6169;top:11565;width:90;height:90" coordsize="90,90" path="m45,l90,90,,90,45,xe" strokeweight="42e-5mm">
              <v:path arrowok="t"/>
            </v:shape>
            <v:shape id="_x0000_s6488" style="position:absolute;left:6394;top:8715;width:90;height:90" coordsize="90,90" path="m45,l90,90,,90,45,xe" strokeweight="42e-5mm">
              <v:path arrowok="t"/>
            </v:shape>
            <v:shape id="_x0000_s6489" style="position:absolute;left:6619;top:8790;width:90;height:90" coordsize="90,90" path="m45,l90,90,,90,45,xe" strokeweight="42e-5mm">
              <v:path arrowok="t"/>
            </v:shape>
            <v:shape id="_x0000_s6490" style="position:absolute;left:6829;top:9045;width:90;height:90" coordsize="90,90" path="m45,l90,90,,90,45,xe" strokeweight="42e-5mm">
              <v:path arrowok="t"/>
            </v:shape>
            <v:shape id="_x0000_s6491" style="position:absolute;left:7054;top:9540;width:90;height:90" coordsize="90,90" path="m45,l90,90,,90,45,xe" strokeweight="42e-5mm">
              <v:path arrowok="t"/>
            </v:shape>
            <v:shape id="_x0000_s6492" style="position:absolute;left:7264;top:10215;width:90;height:90" coordsize="90,90" path="m45,l90,90,,90,45,xe" strokeweight="42e-5mm">
              <v:path arrowok="t"/>
            </v:shape>
            <v:shape id="_x0000_s6493" style="position:absolute;left:7489;top:10905;width:90;height:90" coordsize="90,90" path="m45,l90,90,,90,45,xe" strokeweight="42e-5mm">
              <v:path arrowok="t"/>
            </v:shape>
            <v:shape id="_x0000_s6494" style="position:absolute;left:7714;top:11370;width:90;height:90" coordsize="90,90" path="m45,l90,90,,90,45,xe" strokeweight="42e-5mm">
              <v:path arrowok="t"/>
            </v:shape>
            <v:shape id="_x0000_s6495" style="position:absolute;left:7924;top:11700;width:90;height:90" coordsize="90,90" path="m45,l90,90,,90,45,xe" strokeweight="42e-5mm">
              <v:path arrowok="t"/>
            </v:shape>
            <v:shape id="_x0000_s6496" style="position:absolute;left:8149;top:11865;width:90;height:90" coordsize="90,90" path="m45,l90,90,,90,45,xe" strokeweight="42e-5mm">
              <v:path arrowok="t"/>
            </v:shape>
            <v:oval id="_x0000_s6497" style="position:absolute;left:5299;top:12525;width:75;height:75" fillcolor="maroon" strokecolor="maroon" strokeweight="42e-5mm"/>
            <v:rect id="_x0000_s6498" style="position:absolute;left:5284;top:12510;width:135;height:135" filled="f" stroked="f"/>
            <v:line id="_x0000_s6499" style="position:absolute;flip:y" from="5344,12525" to="5345,12570" strokecolor="teal" strokeweight="42e-5mm"/>
            <v:line id="_x0000_s6500" style="position:absolute" from="5344,12570" to="5345,12615" strokecolor="teal" strokeweight="42e-5mm"/>
            <v:line id="_x0000_s6501" style="position:absolute;flip:x" from="5299,12570" to="5344,12571" strokecolor="teal" strokeweight="42e-5mm"/>
            <v:line id="_x0000_s6502" style="position:absolute" from="5344,12570" to="5389,12571" strokecolor="teal" strokeweight="42e-5mm"/>
            <v:rect id="_x0000_s6503" style="position:absolute;left:4879;top:12450;width:94;height:319;mso-wrap-style:none" filled="f" stroked="f">
              <v:textbox style="mso-next-textbox:#_x0000_s6503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6504" style="position:absolute;left:4789;top:11685;width:186;height:318;mso-wrap-style:none" filled="f" stroked="f">
              <v:textbox style="mso-next-textbox:#_x0000_s6504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6505" style="position:absolute;left:4789;top:10920;width:186;height:318;mso-wrap-style:none" filled="f" stroked="f">
              <v:textbox style="mso-next-textbox:#_x0000_s6505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6506" style="position:absolute;left:4789;top:10140;width:186;height:318;mso-wrap-style:none" filled="f" stroked="f">
              <v:textbox style="mso-next-textbox:#_x0000_s6506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6507" style="position:absolute;left:4789;top:9375;width:186;height:318;mso-wrap-style:none" filled="f" stroked="f">
              <v:textbox style="mso-next-textbox:#_x0000_s6507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6508" style="position:absolute;left:4699;top:8610;width:278;height:318;mso-wrap-style:none" filled="f" stroked="f">
              <v:textbox style="mso-next-textbox:#_x0000_s6508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6509" style="position:absolute;left:4984;top:12735;width:278;height:318;mso-wrap-style:none" filled="f" stroked="f">
              <v:textbox style="mso-next-textbox:#_x0000_s6509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6510" style="position:absolute;left:5419;top:12735;width:278;height:318;mso-wrap-style:none" filled="f" stroked="f">
              <v:textbox style="mso-next-textbox:#_x0000_s6510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6511" style="position:absolute;left:5869;top:12735;width:278;height:318;mso-wrap-style:none" filled="f" stroked="f">
              <v:textbox style="mso-next-textbox:#_x0000_s6511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6512" style="position:absolute;left:6259;top:12735;width:371;height:318;mso-wrap-style:none" filled="f" stroked="f">
              <v:textbox style="mso-next-textbox:#_x0000_s6512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6513" style="position:absolute;left:6694;top:12735;width:371;height:318;mso-wrap-style:none" filled="f" stroked="f">
              <v:textbox style="mso-next-textbox:#_x0000_s6513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6514" style="position:absolute;left:7129;top:12735;width:371;height:318;mso-wrap-style:none" filled="f" stroked="f">
              <v:textbox style="mso-next-textbox:#_x0000_s6514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6515" style="position:absolute;left:7580;top:12735;width:370;height:318;mso-wrap-style:none" filled="f" stroked="f">
              <v:textbox style="mso-next-textbox:#_x0000_s6515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6516" style="position:absolute;left:8013;top:12735;width:371;height:318;mso-wrap-style:none" filled="f" stroked="f">
              <v:textbox style="mso-next-textbox:#_x0000_s6516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rect id="_x0000_s6517" style="position:absolute;left:7954;top:13080;width:377;height:354;mso-wrap-style:none" filled="f" stroked="f">
              <v:textbox style="mso-next-textbox:#_x0000_s6517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Т, K</w:t>
                    </w:r>
                  </w:p>
                </w:txbxContent>
              </v:textbox>
            </v:rect>
            <v:rect id="_x0000_s6518" style="position:absolute;left:3956;top:10460;width:1064;height:423;rotation:270" filled="f" stroked="f">
              <v:textbox style="layout-flow:vertical;mso-layout-flow-alt:bottom-to-top;mso-next-textbox:#_x0000_s6518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sym w:font="Symbol" w:char="F061"/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Pb,%</w:t>
                    </w:r>
                  </w:p>
                </w:txbxContent>
              </v:textbox>
            </v:rect>
            <v:rect id="_x0000_s6519" style="position:absolute;left:7752;top:9319;width:872;height:446" strokecolor="white [3212]">
              <v:textbox style="mso-next-textbox:#_x0000_s6519">
                <w:txbxContent>
                  <w:p w:rsidR="00A04461" w:rsidRPr="0055604F" w:rsidRDefault="00A04461" w:rsidP="00621244">
                    <w:pPr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vertAlign w:val="subscript"/>
                        <w:lang w:val="en-US"/>
                      </w:rPr>
                    </w:pPr>
                    <w:r w:rsidRPr="0055604F"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  <w:t>PbCl</w:t>
                    </w:r>
                  </w:p>
                  <w:p w:rsidR="00A04461" w:rsidRDefault="00A04461" w:rsidP="00621244"/>
                </w:txbxContent>
              </v:textbox>
            </v:rect>
          </v:group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6420" style="position:absolute;left:0;text-align:left;margin-left:209pt;margin-top:5.1pt;width:45pt;height:18pt;z-index:251773440" wrapcoords="-360 0 -360 20700 21600 20700 21600 0 -360 0" stroked="f">
            <v:textbox style="mso-next-textbox:#_x0000_s6420">
              <w:txbxContent>
                <w:p w:rsidR="00A04461" w:rsidRPr="00160D8F" w:rsidRDefault="00A04461" w:rsidP="00621244">
                  <w:pPr>
                    <w:rPr>
                      <w:rFonts w:ascii="Calibri" w:eastAsia="Times New Roman" w:hAnsi="Calibri" w:cs="Times New Roman"/>
                      <w:sz w:val="18"/>
                      <w:szCs w:val="18"/>
                      <w:vertAlign w:val="subscript"/>
                    </w:rPr>
                  </w:pPr>
                  <w:r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к*</w:t>
                  </w:r>
                  <w:r w:rsidRPr="00BF77B3"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PbCl</w:t>
                  </w:r>
                  <w:r>
                    <w:rPr>
                      <w:rFonts w:ascii="Calibri" w:eastAsia="Times New Roman" w:hAnsi="Calibri" w:cs="Times New Roman"/>
                      <w:sz w:val="18"/>
                      <w:szCs w:val="18"/>
                      <w:vertAlign w:val="subscript"/>
                    </w:rPr>
                    <w:t>2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6419" style="position:absolute;left:0;text-align:left;margin-left:281pt;margin-top:5.1pt;width:36pt;height:27pt;z-index:251772416" wrapcoords="-360 0 -360 20700 21600 20700 21600 0 -360 0" stroked="f">
            <v:textbox style="mso-next-textbox:#_x0000_s6419">
              <w:txbxContent>
                <w:p w:rsidR="00A04461" w:rsidRPr="00BF77B3" w:rsidRDefault="00A04461" w:rsidP="00621244">
                  <w:pPr>
                    <w:rPr>
                      <w:rFonts w:ascii="Calibri" w:eastAsia="Times New Roman" w:hAnsi="Calibri" w:cs="Times New Roman"/>
                      <w:sz w:val="18"/>
                      <w:szCs w:val="18"/>
                      <w:vertAlign w:val="subscript"/>
                    </w:rPr>
                  </w:pPr>
                  <w:r w:rsidRPr="00BF77B3"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PbCl</w:t>
                  </w:r>
                  <w:r>
                    <w:rPr>
                      <w:rFonts w:ascii="Calibri" w:eastAsia="Times New Roman" w:hAnsi="Calibri" w:cs="Times New Roman"/>
                      <w:sz w:val="18"/>
                      <w:szCs w:val="18"/>
                      <w:vertAlign w:val="subscript"/>
                    </w:rPr>
                    <w:t>2</w:t>
                  </w:r>
                </w:p>
              </w:txbxContent>
            </v:textbox>
          </v:rect>
        </w:pict>
      </w:r>
    </w:p>
    <w:p w:rsidR="00621244" w:rsidRDefault="00621244" w:rsidP="00621244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4E2B61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Default="00621244" w:rsidP="00621244">
      <w:pPr>
        <w:tabs>
          <w:tab w:val="left" w:pos="25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323299" w:rsidRDefault="00323299" w:rsidP="00621244">
      <w:pPr>
        <w:tabs>
          <w:tab w:val="left" w:pos="256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group id="_x0000_s6524" editas="canvas" style="position:absolute;margin-left:151.6pt;margin-top:20.2pt;width:222pt;height:251.25pt;z-index:251779584" coordorigin="4241,8340" coordsize="4440,5025">
            <o:lock v:ext="edit" aspectratio="t"/>
            <v:shape id="_x0000_s6525" type="#_x0000_t75" style="position:absolute;left:4241;top:8340;width:4440;height:5025" o:preferrelative="f">
              <v:fill o:detectmouseclick="t"/>
              <v:path o:extrusionok="t" o:connecttype="none"/>
              <o:lock v:ext="edit" text="t"/>
            </v:shape>
            <v:rect id="_x0000_s6526" style="position:absolute;left:4241;top:8415;width:4365;height:4890" stroked="f" strokeweight="2pt"/>
            <v:line id="_x0000_s6527" style="position:absolute" from="5156,8580" to="5157,12375" strokeweight="42e-5mm"/>
            <v:line id="_x0000_s6528" style="position:absolute" from="5156,12375" to="5216,12376" strokeweight="42e-5mm"/>
            <v:line id="_x0000_s6529" style="position:absolute" from="5156,11610" to="5216,11611" strokeweight="42e-5mm"/>
            <v:line id="_x0000_s6530" style="position:absolute" from="5156,10860" to="5216,10861" strokeweight="42e-5mm"/>
            <v:line id="_x0000_s6531" style="position:absolute" from="5156,10095" to="5216,10096" strokeweight="42e-5mm"/>
            <v:line id="_x0000_s6532" style="position:absolute" from="5156,9345" to="5216,9346" strokeweight="42e-5mm"/>
            <v:line id="_x0000_s6533" style="position:absolute" from="5156,8580" to="5216,8581" strokeweight="42e-5mm"/>
            <v:line id="_x0000_s6534" style="position:absolute" from="5157,12375" to="8374,12376" strokeweight="1pt"/>
            <v:line id="_x0000_s6535" style="position:absolute;flip:y" from="5156,12315" to="5157,12375" strokeweight="42e-5mm"/>
            <v:line id="_x0000_s6536" style="position:absolute;flip:y" from="5621,12315" to="5622,12375" strokeweight="42e-5mm"/>
            <v:line id="_x0000_s6537" style="position:absolute;flip:y" from="6071,12315" to="6072,12375" strokeweight="42e-5mm"/>
            <v:line id="_x0000_s6538" style="position:absolute;flip:y" from="6536,12315" to="6537,12375" strokeweight="42e-5mm"/>
            <v:line id="_x0000_s6539" style="position:absolute;flip:y" from="7001,12315" to="7002,12375" strokeweight="42e-5mm"/>
            <v:line id="_x0000_s6540" style="position:absolute;flip:y" from="7466,12315" to="7467,12375" strokeweight="42e-5mm"/>
            <v:line id="_x0000_s6541" style="position:absolute;flip:y" from="7916,12315" to="7917,12375" strokeweight="42e-5mm"/>
            <v:line id="_x0000_s6542" style="position:absolute;flip:y" from="8381,12315" to="8382,12375" strokeweight="42e-5mm"/>
            <v:line id="_x0000_s6543" style="position:absolute" from="6776,12375" to="7001,12376" strokeweight="2pt"/>
            <v:line id="_x0000_s6544" style="position:absolute;flip:y" from="7001,12360" to="7226,12375" strokeweight="2pt"/>
            <v:shape id="_x0000_s6545" style="position:absolute;left:7226;top:12315;width:240;height:45" coordsize="240,45" path="m,45l120,30,180,15,240,e" filled="f" strokeweight="2pt">
              <v:path arrowok="t"/>
            </v:shape>
            <v:shape id="_x0000_s6546" style="position:absolute;left:7466;top:12120;width:225;height:195" coordsize="225,195" path="m,195l60,165r60,-45l165,75,225,e" filled="f" strokeweight="2pt">
              <v:path arrowok="t"/>
            </v:shape>
            <v:shape id="_x0000_s6547" style="position:absolute;left:7691;top:11655;width:225;height:465" coordsize="225,465" path="m,465l60,375,105,270,165,135,225,e" filled="f" strokeweight="2pt">
              <v:path arrowok="t"/>
            </v:shape>
            <v:shape id="_x0000_s6548" style="position:absolute;left:7916;top:10935;width:240;height:720" coordsize="240,720" path="m,720l60,555,120,360,180,165,240,e" filled="f" strokeweight="2pt">
              <v:path arrowok="t"/>
            </v:shape>
            <v:shape id="_x0000_s6549" style="position:absolute;left:8156;top:10410;width:225;height:525" coordsize="225,525" path="m,525l60,375,120,255,165,120,225,e" filled="f" strokeweight="2pt">
              <v:path arrowok="t"/>
            </v:shape>
            <v:shape id="_x0000_s6550" style="position:absolute;left:6071;top:11850;width:240;height:390" coordsize="240,390" path="m,l60,105r60,105l180,315r60,75e" filled="f" strokeweight="2pt">
              <v:path arrowok="t"/>
            </v:shape>
            <v:shape id="_x0000_s6551" style="position:absolute;left:6311;top:12240;width:225;height:135" coordsize="225,135" path="m,l60,45r60,45l165,105r60,30e" filled="f" strokeweight="2pt">
              <v:path arrowok="t"/>
            </v:shape>
            <v:shape id="_x0000_s6552" style="position:absolute;left:5389;top:8565;width:240;height:15" coordsize="240,15" path="m,15r60,l120,r60,l240,15e" filled="f" strokeweight="2pt">
              <v:path arrowok="t"/>
            </v:shape>
            <v:shape id="_x0000_s6553" style="position:absolute;left:5629;top:8580;width:225;height:255" coordsize="225,255" path="m,l15,,45,15r60,60l180,150r30,45l225,255e" filled="f" strokeweight="2pt">
              <v:path arrowok="t"/>
            </v:shape>
            <v:shape id="_x0000_s6554" style="position:absolute;left:5854;top:8835;width:225;height:3540" coordsize="225,3540" path="m,l15,135,30,285,45,465,60,660,75,870r15,210l105,1560r30,510l165,2580r30,495l210,3315r15,225e" filled="f" strokeweight="2pt">
              <v:path arrowok="t"/>
            </v:shape>
            <v:shape id="_x0000_s6555" style="position:absolute;left:5381;top:12375;width:240;height:15" coordsize="240,15" path="m,l60,r60,15l180,15,240,e" filled="f" strokeweight="42e-5mm">
              <v:path arrowok="t"/>
            </v:shape>
            <v:shape id="_x0000_s6556" style="position:absolute;left:5629;top:12120;width:225;height:255" coordsize="225,255" path="m,255l15,240r30,l120,180r60,-75l210,60,225,e" filled="f" strokeweight="2pt">
              <v:path arrowok="t"/>
            </v:shape>
            <v:shape id="_x0000_s6557" style="position:absolute;left:5854;top:9105;width:225;height:3015" coordsize="225,3015" path="m,3015l15,2895,30,2745,45,2580,60,2400,75,2190,90,1965r15,-450l135,1065,150,840,165,630,180,435,195,270,210,120,225,e" filled="f" strokeweight="2pt">
              <v:path arrowok="t"/>
            </v:shape>
            <v:shape id="_x0000_s6558" style="position:absolute;left:6079;top:8715;width:240;height:390" coordsize="240,390" path="m,390l15,315,45,240,120,120,195,45,225,15,240,e" filled="f" strokeweight="2pt">
              <v:path arrowok="t"/>
            </v:shape>
            <v:shape id="_x0000_s6559" style="position:absolute;left:6319;top:8580;width:225;height:135" coordsize="225,135" path="m,135l60,75,105,45,165,15,225,e" filled="f" strokeweight="2pt">
              <v:path arrowok="t"/>
            </v:shape>
            <v:shape id="_x0000_s6560" style="position:absolute;left:6544;top:8565;width:240;height:15" coordsize="240,15" path="m,15l60,r60,l240,15e" filled="f" strokeweight="2pt">
              <v:path arrowok="t"/>
            </v:shape>
            <v:line id="_x0000_s6561" style="position:absolute" from="6776,8580" to="7001,8581" strokeweight="2pt"/>
            <v:line id="_x0000_s6562" style="position:absolute" from="7001,8580" to="7226,8595" strokeweight="2pt"/>
            <v:shape id="_x0000_s6563" style="position:absolute;left:7226;top:8595;width:240;height:45" coordsize="240,45" path="m,l120,15r60,l240,45e" filled="f" strokeweight="2pt">
              <v:path arrowok="t"/>
            </v:shape>
            <v:shape id="_x0000_s6564" style="position:absolute;left:7474;top:8640;width:225;height:210" coordsize="225,210" path="m,l60,30r60,45l165,135r60,75e" filled="f" strokeweight="2pt">
              <v:path arrowok="t"/>
            </v:shape>
            <v:shape id="_x0000_s6565" style="position:absolute;left:7699;top:8850;width:225;height:465" coordsize="225,465" path="m,l60,90r45,105l165,330r60,135e" filled="f" strokeweight="2pt">
              <v:path arrowok="t"/>
            </v:shape>
            <v:shape id="_x0000_s6566" style="position:absolute;left:7916;top:9315;width:240;height:735" coordsize="240,735" path="m,l30,75r30,90l120,360r60,195l240,735e" filled="f" strokeweight="2pt">
              <v:path arrowok="t"/>
            </v:shape>
            <v:shape id="_x0000_s6567" style="position:absolute;left:8156;top:10050;width:225;height:540" coordsize="225,540" path="m,l60,150r60,135l165,405r60,135e" filled="f" strokeweight="2pt">
              <v:path arrowok="t"/>
            </v:shape>
            <v:shape id="_x0000_s6568" style="position:absolute;left:6731;top:12330;width:90;height:90" coordsize="90,90" path="m45,l90,45,45,90,,45,45,xe" strokeweight="42e-5mm">
              <v:path arrowok="t"/>
            </v:shape>
            <v:shape id="_x0000_s6569" style="position:absolute;left:6956;top:12330;width:90;height:90" coordsize="90,90" path="m45,l90,45,45,90,,45,45,xe" strokeweight="42e-5mm">
              <v:path arrowok="t"/>
            </v:shape>
            <v:shape id="_x0000_s6570" style="position:absolute;left:7181;top:12315;width:90;height:90" coordsize="90,90" path="m45,l90,45,45,90,,45,45,xe" strokeweight="42e-5mm">
              <v:path arrowok="t"/>
            </v:shape>
            <v:shape id="_x0000_s6571" style="position:absolute;left:7421;top:12270;width:90;height:90" coordsize="90,90" path="m45,l90,45,45,90,,45,45,xe" strokeweight="42e-5mm">
              <v:path arrowok="t"/>
            </v:shape>
            <v:shape id="_x0000_s6572" style="position:absolute;left:7646;top:12075;width:90;height:90" coordsize="90,90" path="m45,l90,45,45,90,,45,45,xe" strokeweight="42e-5mm">
              <v:path arrowok="t"/>
            </v:shape>
            <v:shape id="_x0000_s6573" style="position:absolute;left:7871;top:11610;width:90;height:90" coordsize="90,90" path="m45,l90,45,45,90,,45,45,xe" strokeweight="42e-5mm">
              <v:path arrowok="t"/>
            </v:shape>
            <v:shape id="_x0000_s6574" style="position:absolute;left:8111;top:10890;width:90;height:90" coordsize="90,90" path="m45,l90,45,45,90,,45,45,xe" strokeweight="42e-5mm">
              <v:path arrowok="t"/>
            </v:shape>
            <v:shape id="_x0000_s6575" style="position:absolute;left:8336;top:10365;width:90;height:90" coordsize="90,90" path="m45,l90,45,45,90,,45,45,xe" strokeweight="42e-5mm">
              <v:path arrowok="t"/>
            </v:shape>
            <v:rect id="_x0000_s6576" style="position:absolute;left:5996;top:11775;width:165;height:165" filled="f" stroked="f"/>
            <v:line id="_x0000_s6577" style="position:absolute;flip:x y" from="6011,11790" to="6071,11850" strokeweight="42e-5mm"/>
            <v:line id="_x0000_s6578" style="position:absolute" from="6071,11850" to="6131,11910" strokeweight="42e-5mm"/>
            <v:line id="_x0000_s6579" style="position:absolute;flip:x" from="6011,11850" to="6071,11910" strokeweight="42e-5mm"/>
            <v:line id="_x0000_s6580" style="position:absolute;flip:y" from="6071,11790" to="6131,11850" strokeweight="42e-5mm"/>
            <v:rect id="_x0000_s6581" style="position:absolute;left:6236;top:12165;width:165;height:165" filled="f" stroked="f"/>
            <v:line id="_x0000_s6582" style="position:absolute;flip:x y" from="6251,12180" to="6311,12240" strokeweight="2pt"/>
            <v:line id="_x0000_s6583" style="position:absolute" from="6311,12240" to="6371,12300" strokeweight="42e-5mm"/>
            <v:line id="_x0000_s6584" style="position:absolute;flip:x" from="6251,12240" to="6311,12300" strokeweight="42e-5mm"/>
            <v:line id="_x0000_s6585" style="position:absolute;flip:y" from="6311,12180" to="6371,12240" strokeweight="42e-5mm"/>
            <v:rect id="_x0000_s6586" style="position:absolute;left:6461;top:12300;width:165;height:165" filled="f" stroked="f"/>
            <v:line id="_x0000_s6587" style="position:absolute;flip:x y" from="6476,12315" to="6536,12375" strokeweight="42e-5mm"/>
            <v:line id="_x0000_s6588" style="position:absolute" from="6536,12375" to="6596,12435" strokeweight="42e-5mm"/>
            <v:line id="_x0000_s6589" style="position:absolute;flip:x" from="6476,12375" to="6536,12435" strokeweight="42e-5mm"/>
            <v:line id="_x0000_s6590" style="position:absolute;flip:y" from="6536,12315" to="6596,12375" strokeweight="42e-5mm"/>
            <v:shape id="_x0000_s6591" style="position:absolute;left:5336;top:8535;width:90;height:90" coordsize="90,90" path="m45,l90,45,45,90,,45,45,xe" fillcolor="black" strokeweight="42e-5mm">
              <v:path arrowok="t"/>
            </v:shape>
            <v:shape id="_x0000_s6592" style="position:absolute;left:5576;top:8535;width:90;height:90" coordsize="90,90" path="m45,l90,45,45,90,,45,45,xe" fillcolor="black" strokeweight="42e-5mm">
              <v:path arrowok="t"/>
            </v:shape>
            <v:shape id="_x0000_s6593" style="position:absolute;left:5801;top:8790;width:90;height:90" coordsize="90,90" path="m45,l90,45,45,90,,45,45,xe" fillcolor="black" strokeweight="42e-5mm">
              <v:path arrowok="t"/>
            </v:shape>
            <v:shape id="_x0000_s6594" style="position:absolute;left:6026;top:12330;width:90;height:90" coordsize="90,90" path="m45,l90,45,45,90,,45,45,xe" fillcolor="black" strokeweight="42e-5mm">
              <v:path arrowok="t"/>
            </v:shape>
            <v:oval id="_x0000_s6595" style="position:absolute;left:5321;top:12315;width:105;height:105" fillcolor="black" strokeweight="42e-5mm"/>
            <v:oval id="_x0000_s6596" style="position:absolute;left:5561;top:12315;width:105;height:105" fillcolor="black" strokeweight="42e-5mm"/>
            <v:oval id="_x0000_s6597" style="position:absolute;left:5786;top:12060;width:105;height:105" fillcolor="black" strokeweight="42e-5mm"/>
            <v:oval id="_x0000_s6598" style="position:absolute;left:6011;top:9045;width:105;height:105" fillcolor="black" strokeweight="42e-5mm"/>
            <v:oval id="_x0000_s6599" style="position:absolute;left:6251;top:8655;width:105;height:105" fillcolor="black" strokeweight="42e-5mm"/>
            <v:oval id="_x0000_s6600" style="position:absolute;left:6476;top:8520;width:105;height:105" fillcolor="black" strokeweight="42e-5mm"/>
            <v:oval id="_x0000_s6601" style="position:absolute;left:6716;top:8520;width:105;height:105" fillcolor="black" strokeweight="2pt"/>
            <v:oval id="_x0000_s6602" style="position:absolute;left:6949;top:8520;width:105;height:105" fillcolor="black" strokeweight="2pt"/>
            <v:oval id="_x0000_s6603" style="position:absolute;left:7166;top:8535;width:105;height:105" fillcolor="black" strokeweight="42e-5mm"/>
            <v:oval id="_x0000_s6604" style="position:absolute;left:7406;top:8580;width:105;height:105" fillcolor="black" strokeweight="42e-5mm"/>
            <v:oval id="_x0000_s6605" style="position:absolute;left:7631;top:8790;width:105;height:105" fillcolor="black" strokeweight="42e-5mm"/>
            <v:oval id="_x0000_s6606" style="position:absolute;left:7856;top:9255;width:105;height:105" fillcolor="black" strokeweight="42e-5mm"/>
            <v:oval id="_x0000_s6607" style="position:absolute;left:8096;top:9990;width:105;height:105" fillcolor="black" strokeweight="42e-5mm"/>
            <v:oval id="_x0000_s6608" style="position:absolute;left:8321;top:10530;width:105;height:105" fillcolor="black" strokeweight="42e-5mm"/>
            <v:rect id="_x0000_s6609" style="position:absolute;left:4916;top:12255;width:91;height:310;mso-wrap-style:none" filled="f" stroked="f">
              <v:textbox style="mso-next-textbox:#_x0000_s6609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6610" style="position:absolute;left:4822;top:11490;width:181;height:310;mso-wrap-style:none" filled="f" stroked="f">
              <v:textbox style="mso-next-textbox:#_x0000_s6610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6611" style="position:absolute;left:4736;top:10740;width:181;height:310;mso-wrap-style:none" filled="f" stroked="f">
              <v:textbox style="mso-next-textbox:#_x0000_s6611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6612" style="position:absolute;left:4736;top:9927;width:181;height:310;mso-wrap-style:none" filled="f" stroked="f">
              <v:textbox style="mso-next-textbox:#_x0000_s6612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6613" style="position:absolute;left:4736;top:9225;width:181;height:310;mso-wrap-style:none" filled="f" stroked="f">
              <v:textbox style="mso-next-textbox:#_x0000_s6613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6614" style="position:absolute;left:4736;top:8460;width:271;height:310;mso-wrap-style:none" filled="f" stroked="f">
              <v:textbox style="mso-next-textbox:#_x0000_s6614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6615" style="position:absolute;left:5021;top:12540;width:271;height:310;mso-wrap-style:none" filled="f" stroked="f">
              <v:textbox style="mso-next-textbox:#_x0000_s6615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6616" style="position:absolute;left:5486;top:12540;width:271;height:310;mso-wrap-style:none" filled="f" stroked="f">
              <v:textbox style="mso-next-textbox:#_x0000_s6616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6617" style="position:absolute;left:5936;top:12540;width:271;height:310;mso-wrap-style:none" filled="f" stroked="f">
              <v:textbox style="mso-next-textbox:#_x0000_s6617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6618" style="position:absolute;left:6356;top:12540;width:361;height:310;mso-wrap-style:none" filled="f" stroked="f">
              <v:textbox style="mso-next-textbox:#_x0000_s6618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6619" style="position:absolute;left:6821;top:12540;width:361;height:310;mso-wrap-style:none" filled="f" stroked="f">
              <v:textbox style="mso-next-textbox:#_x0000_s6619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6620" style="position:absolute;left:7286;top:12540;width:361;height:310;mso-wrap-style:none" filled="f" stroked="f">
              <v:textbox style="mso-next-textbox:#_x0000_s6620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6621" style="position:absolute;left:7736;top:12540;width:361;height:310;mso-wrap-style:none" filled="f" stroked="f">
              <v:textbox style="mso-next-textbox:#_x0000_s6621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6622" style="position:absolute;left:8201;top:12540;width:361;height:310;mso-wrap-style:none" filled="f" stroked="f">
              <v:textbox style="mso-next-textbox:#_x0000_s6622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rect id="_x0000_s6623" style="position:absolute;left:8139;top:12841;width:465;height:345" filled="f" stroked="f">
              <v:textbox style="mso-next-textbox:#_x0000_s6623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T, K</w:t>
                    </w:r>
                  </w:p>
                </w:txbxContent>
              </v:textbox>
            </v:rect>
            <v:rect id="_x0000_s6624" style="position:absolute;left:8182;top:11050;width:328;height:401;rotation:270" filled="f" stroked="f">
              <v:textbox style="mso-next-textbox:#_x0000_s6624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 xml:space="preserve"> Zn</w:t>
                    </w:r>
                  </w:p>
                </w:txbxContent>
              </v:textbox>
            </v:rect>
            <v:rect id="_x0000_s6625" style="position:absolute;left:6350;top:11521;width:328;height:686;rotation:270" filled="f" stroked="f">
              <v:textbox style="mso-next-textbox:#_x0000_s6625" inset="0,0,0,0">
                <w:txbxContent>
                  <w:p w:rsidR="00A04461" w:rsidRPr="002B4954" w:rsidRDefault="00A04461" w:rsidP="00621244">
                    <w:pPr>
                      <w:rPr>
                        <w:lang w:val="en-US"/>
                      </w:rPr>
                    </w:pP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 xml:space="preserve"> Zn</w:t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</w:rPr>
                      <w:t>О</w:t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k</w:t>
                    </w:r>
                  </w:p>
                </w:txbxContent>
              </v:textbox>
            </v:rect>
            <v:rect id="_x0000_s6626" style="position:absolute;left:3986;top:10515;width:1088;height:412;rotation:270" filled="f" stroked="f">
              <v:textbox style="layout-flow:vertical;mso-layout-flow-alt:bottom-to-top;mso-next-textbox:#_x0000_s6626" inset="0,0,0,0">
                <w:txbxContent>
                  <w:p w:rsidR="00A04461" w:rsidRDefault="00A04461" w:rsidP="00621244">
                    <w:pPr>
                      <w:jc w:val="center"/>
                    </w:pP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sym w:font="Symbol" w:char="F061"/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20"/>
                        <w:szCs w:val="20"/>
                        <w:lang w:val="en-US"/>
                      </w:rPr>
                      <w:t>,Zn, %</w:t>
                    </w:r>
                  </w:p>
                </w:txbxContent>
              </v:textbox>
            </v:rect>
            <v:shape id="_x0000_s6627" style="position:absolute;left:5833;top:11850;width:219;height:525" coordsize="279,672" path="m,672c98,423,197,174,238,87v41,-87,7,50,8,60e" filled="f" strokeweight="2pt">
              <v:path arrowok="t"/>
            </v:shape>
          </v:group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6520" style="position:absolute;margin-left:276.25pt;margin-top:11.95pt;width:43.5pt;height:18pt;z-index:251775488" wrapcoords="-372 0 -372 20700 21600 20700 21600 0 -372 0" stroked="f">
            <v:textbox style="mso-next-textbox:#_x0000_s6520">
              <w:txbxContent>
                <w:p w:rsidR="00A04461" w:rsidRPr="00C176F9" w:rsidRDefault="00A04461" w:rsidP="00621244">
                  <w:pPr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</w:pPr>
                  <w:r w:rsidRPr="00C176F9"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ZnCl</w:t>
                  </w:r>
                  <w:r w:rsidRPr="00C176F9">
                    <w:rPr>
                      <w:rFonts w:ascii="Calibri" w:eastAsia="Times New Roman" w:hAnsi="Calibri" w:cs="Times New Roman"/>
                      <w:sz w:val="18"/>
                      <w:szCs w:val="18"/>
                      <w:vertAlign w:val="subscript"/>
                    </w:rPr>
                    <w:t>2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6521" style="position:absolute;margin-left:202.5pt;margin-top:11.2pt;width:45.6pt;height:23.25pt;z-index:251776512" wrapcoords="-372 0 -372 20700 21600 20700 21600 0 -372 0" stroked="f">
            <v:textbox style="mso-next-textbox:#_x0000_s6521">
              <w:txbxContent>
                <w:p w:rsidR="00A04461" w:rsidRPr="002B4954" w:rsidRDefault="00A04461" w:rsidP="00621244">
                  <w:pPr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val="en-US"/>
                    </w:rPr>
                  </w:pPr>
                  <w:r w:rsidRPr="00040643">
                    <w:rPr>
                      <w:rFonts w:ascii="Times New Roman" w:eastAsia="Times New Roman" w:hAnsi="Times New Roman" w:cs="Times New Roman"/>
                      <w:sz w:val="18"/>
                      <w:szCs w:val="18"/>
                    </w:rPr>
                    <w:t>ZnCl</w:t>
                  </w:r>
                  <w:r w:rsidRPr="00040643">
                    <w:rPr>
                      <w:rFonts w:ascii="Times New Roman" w:eastAsia="Times New Roman" w:hAnsi="Times New Roman" w:cs="Times New Roman"/>
                      <w:sz w:val="18"/>
                      <w:szCs w:val="18"/>
                      <w:vertAlign w:val="subscript"/>
                    </w:rPr>
                    <w:t>2</w:t>
                  </w:r>
                  <w:r>
                    <w:rPr>
                      <w:rFonts w:ascii="Times New Roman" w:hAnsi="Times New Roman" w:cs="Times New Roman"/>
                      <w:sz w:val="18"/>
                      <w:szCs w:val="18"/>
                      <w:vertAlign w:val="subscript"/>
                      <w:lang w:val="en-US"/>
                    </w:rPr>
                    <w:t>k</w:t>
                  </w:r>
                </w:p>
              </w:txbxContent>
            </v:textbox>
          </v:rect>
        </w:pict>
      </w:r>
    </w:p>
    <w:p w:rsidR="00621244" w:rsidRDefault="00D25519" w:rsidP="0062124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6523" style="position:absolute;margin-left:253.6pt;margin-top:158.9pt;width:43.5pt;height:18pt;z-index:251778560" wrapcoords="-372 0 -372 20700 21600 20700 21600 0 -372 0" stroked="f">
            <v:textbox style="mso-next-textbox:#_x0000_s6523">
              <w:txbxContent>
                <w:p w:rsidR="00A04461" w:rsidRPr="00C176F9" w:rsidRDefault="00A04461" w:rsidP="00621244">
                  <w:pPr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</w:pPr>
                  <w:r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к*</w:t>
                  </w:r>
                  <w:r w:rsidRPr="00C176F9"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Zn</w:t>
                  </w:r>
                  <w:r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О</w:t>
                  </w:r>
                </w:p>
              </w:txbxContent>
            </v:textbox>
          </v:rect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6522" style="position:absolute;margin-left:343.6pt;margin-top:140.9pt;width:27pt;height:18pt;z-index:251777536" wrapcoords="-372 0 -372 20700 21600 20700 21600 0 -372 0" stroked="f">
            <v:textbox style="mso-next-textbox:#_x0000_s6522">
              <w:txbxContent>
                <w:p w:rsidR="00A04461" w:rsidRPr="00C176F9" w:rsidRDefault="00A04461" w:rsidP="00621244">
                  <w:pPr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</w:pPr>
                  <w:r w:rsidRPr="00C176F9">
                    <w:rPr>
                      <w:rFonts w:ascii="Calibri" w:eastAsia="Times New Roman" w:hAnsi="Calibri" w:cs="Times New Roman"/>
                      <w:sz w:val="18"/>
                      <w:szCs w:val="18"/>
                    </w:rPr>
                    <w:t>Zn</w:t>
                  </w:r>
                </w:p>
              </w:txbxContent>
            </v:textbox>
          </v:rect>
        </w:pict>
      </w:r>
    </w:p>
    <w:p w:rsidR="00621244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55604F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55604F" w:rsidRDefault="00621244" w:rsidP="00621244">
      <w:pPr>
        <w:rPr>
          <w:rFonts w:ascii="Times New Roman" w:hAnsi="Times New Roman"/>
          <w:sz w:val="28"/>
          <w:szCs w:val="28"/>
        </w:rPr>
      </w:pPr>
    </w:p>
    <w:p w:rsidR="00621244" w:rsidRPr="00C13BD9" w:rsidRDefault="00D25519" w:rsidP="00621244">
      <w:pPr>
        <w:rPr>
          <w:rFonts w:ascii="Times New Roman" w:hAnsi="Times New Roman"/>
          <w:sz w:val="28"/>
          <w:szCs w:val="28"/>
        </w:rPr>
        <w:sectPr w:rsidR="00621244" w:rsidRPr="00C13BD9" w:rsidSect="00910699">
          <w:footerReference w:type="default" r:id="rId9"/>
          <w:pgSz w:w="11906" w:h="16840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/>
          <w:noProof/>
          <w:sz w:val="28"/>
          <w:szCs w:val="28"/>
        </w:rPr>
        <w:pict>
          <v:shape id="_x0000_s6630" type="#_x0000_t202" style="position:absolute;margin-left:-14.45pt;margin-top:150.7pt;width:477.75pt;height:45pt;z-index:251782656" wrapcoords="0 0 21600 0 21600 21600 0 21600 0 0" filled="f" stroked="f">
            <v:textbox style="mso-next-textbox:#_x0000_s6630">
              <w:txbxContent>
                <w:p w:rsidR="00A04461" w:rsidRPr="00323299" w:rsidRDefault="00A04461" w:rsidP="00621244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Рисунок  </w:t>
                  </w:r>
                  <w:r w:rsidRPr="00323299"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  <w:r w:rsidR="00C05FFE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.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Влияние температуры на равновесное распределение свинца и </w:t>
                  </w:r>
                </w:p>
                <w:p w:rsidR="00A04461" w:rsidRPr="00323299" w:rsidRDefault="00A04461" w:rsidP="00621244">
                  <w:pPr>
                    <w:spacing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                   цинка в системе 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Cu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O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-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Zn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О-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PbS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>-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H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vertAlign w:val="subscript"/>
                    </w:rPr>
                    <w:t>5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val="en-US"/>
                    </w:rPr>
                    <w:t>Cl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–О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323299"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  <w:t xml:space="preserve"> при 0,1МПа</w:t>
                  </w:r>
                </w:p>
              </w:txbxContent>
            </v:textbox>
          </v:shape>
        </w:pict>
      </w:r>
    </w:p>
    <w:p w:rsidR="00621244" w:rsidRPr="008A468C" w:rsidRDefault="00D25519" w:rsidP="00621244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pict>
          <v:group id="_x0000_s6631" editas="canvas" style="position:absolute;left:0;text-align:left;margin-left:154.95pt;margin-top:9.75pt;width:183.6pt;height:211.85pt;z-index:251784704" coordorigin="6249,1329" coordsize="4345,5014">
            <o:lock v:ext="edit" aspectratio="t"/>
            <v:shape id="_x0000_s6632" type="#_x0000_t75" style="position:absolute;left:6249;top:1329;width:4345;height:5014" o:preferrelative="f">
              <v:fill o:detectmouseclick="t"/>
              <v:path o:extrusionok="t" o:connecttype="none"/>
              <o:lock v:ext="edit" text="t"/>
            </v:shape>
            <v:line id="_x0000_s6633" style="position:absolute" from="7039,1686" to="7040,5469" strokeweight="1pt"/>
            <v:line id="_x0000_s6634" style="position:absolute" from="7039,5469" to="7083,5470" strokeweight="31e-5mm"/>
            <v:line id="_x0000_s6635" style="position:absolute" from="7039,4718" to="7083,4719" strokeweight="31e-5mm"/>
            <v:line id="_x0000_s6636" style="position:absolute" from="7039,3953" to="7083,3954" strokeweight="31e-5mm"/>
            <v:line id="_x0000_s6637" style="position:absolute" from="7039,3202" to="7083,3203" strokeweight="31e-5mm"/>
            <v:line id="_x0000_s6638" style="position:absolute" from="7039,2437" to="7083,2438" strokeweight="31e-5mm"/>
            <v:line id="_x0000_s6639" style="position:absolute" from="7039,1686" to="7083,1687" strokeweight="31e-5mm"/>
            <v:line id="_x0000_s6640" style="position:absolute" from="7039,5469" to="10068,5470" strokeweight="1pt"/>
            <v:line id="_x0000_s6641" style="position:absolute;flip:y" from="7039,5419" to="7040,5469" strokeweight="31e-5mm"/>
            <v:line id="_x0000_s6642" style="position:absolute;flip:y" from="7467,5419" to="7468,5469" strokeweight="31e-5mm"/>
            <v:line id="_x0000_s6643" style="position:absolute;flip:y" from="7906,5419" to="7907,5469" strokeweight="31e-5mm"/>
            <v:line id="_x0000_s6644" style="position:absolute;flip:y" from="8334,5419" to="8335,5469" strokeweight="31e-5mm"/>
            <v:line id="_x0000_s6645" style="position:absolute;flip:y" from="8773,5419" to="8774,5469" strokeweight="31e-5mm"/>
            <v:line id="_x0000_s6646" style="position:absolute;flip:y" from="9201,5419" to="9202,5469" strokeweight="31e-5mm"/>
            <v:line id="_x0000_s6647" style="position:absolute;flip:y" from="9640,5419" to="9641,5469" strokeweight="31e-5mm"/>
            <v:line id="_x0000_s6648" style="position:absolute;flip:y" from="10068,5419" to="10069,5469" strokeweight="31e-5mm"/>
            <v:shape id="_x0000_s6649" style="position:absolute;left:7259;top:1686;width:1294;height:3783" coordsize="118,297" path="m,l19,,39,,59,2,79,22,98,156r20,141e" filled="f" strokeweight="2pt">
              <v:path arrowok="t"/>
            </v:shape>
            <v:shape id="_x0000_s6650" style="position:absolute;left:7467;top:1724;width:2601;height:3745" coordsize="237,294" path="m,294r20,l40,292,60,272,79,139,99,r20,l138,2r20,8l178,29r20,35l217,110r20,32e" filled="f" strokeweight="2pt">
              <v:path arrowok="t"/>
            </v:shape>
            <v:shape id="_x0000_s6651" style="position:absolute;left:8553;top:5431;width:1515;height:38" coordsize="138,3" path="m,3r20,l39,3r20,l79,3r20,l118,1,138,e" filled="f" strokeweight="31e-5mm">
              <v:path arrowok="t"/>
            </v:shape>
            <v:shape id="_x0000_s6652" style="position:absolute;left:8126;top:3851;width:1942;height:1618" coordsize="177,127" path="m,127r19,-1l39,124r20,l78,122r20,-8l118,97,138,65,157,27,177,e" filled="f" strokeweight="2pt">
              <v:path arrowok="t"/>
            </v:shape>
            <v:shape id="_x0000_s6653" style="position:absolute;left:8981;top:5291;width:1087;height:178" coordsize="99,14" path="m,14r20,l40,13,60,10,79,4,99,e" filled="f" strokeweight="31e-5mm">
              <v:path arrowok="t"/>
            </v:shape>
            <v:shape id="_x0000_s6654" style="position:absolute;left:7215;top:1635;width:87;height:102" coordsize="87,102" path="m44,l87,51,44,102,,51,44,xe" fillcolor="black" strokeweight="31e-5mm">
              <v:path arrowok="t"/>
            </v:shape>
            <v:shape id="_x0000_s6655" style="position:absolute;left:7423;top:1635;width:88;height:102" coordsize="88,102" path="m44,l88,51,44,102,,51,44,xe" fillcolor="black" strokeweight="31e-5mm">
              <v:path arrowok="t"/>
            </v:shape>
            <v:shape id="_x0000_s6656" style="position:absolute;left:7643;top:1635;width:87;height:102" coordsize="87,102" path="m44,l87,51,44,102,,51,44,xe" fillcolor="black" strokeweight="31e-5mm">
              <v:path arrowok="t"/>
            </v:shape>
            <v:shape id="_x0000_s6657" style="position:absolute;left:7862;top:1660;width:88;height:102" coordsize="88,102" path="m44,l88,51,44,102,,51,44,xe" fillcolor="black" strokeweight="31e-5mm">
              <v:path arrowok="t"/>
            </v:shape>
            <v:shape id="_x0000_s6658" style="position:absolute;left:8082;top:1915;width:87;height:102" coordsize="87,102" path="m44,l87,51,44,102,,51,44,xe" fillcolor="black" strokeweight="31e-5mm">
              <v:path arrowok="t"/>
            </v:shape>
            <v:shape id="_x0000_s6659" style="position:absolute;left:8290;top:3622;width:88;height:102" coordsize="88,102" path="m44,l88,51,44,102,,51,44,xe" fillcolor="black" strokeweight="31e-5mm">
              <v:path arrowok="t"/>
            </v:shape>
            <v:shape id="_x0000_s6660" style="position:absolute;left:8510;top:5419;width:87;height:101" coordsize="87,101" path="m43,l87,50,43,101,,50,43,xe" fillcolor="black" strokeweight="31e-5mm">
              <v:path arrowok="t"/>
            </v:shape>
            <v:rect id="_x0000_s6661" style="position:absolute;left:7423;top:5419;width:77;height:89" strokeweight="31e-5mm"/>
            <v:rect id="_x0000_s6662" style="position:absolute;left:7643;top:5419;width:76;height:89" strokeweight="31e-5mm"/>
            <v:rect id="_x0000_s6663" style="position:absolute;left:7862;top:5393;width:77;height:89" strokeweight="31e-5mm"/>
            <v:rect id="_x0000_s6664" style="position:absolute;left:8082;top:5138;width:76;height:89" strokeweight="31e-5mm"/>
            <v:rect id="_x0000_s6665" style="position:absolute;left:8290;top:3444;width:77;height:89" strokeweight="31e-5mm"/>
            <v:rect id="_x0000_s6666" style="position:absolute;left:8510;top:1673;width:76;height:89" strokeweight="31e-5mm"/>
            <v:rect id="_x0000_s6667" style="position:absolute;left:8729;top:1673;width:77;height:89" strokeweight="31e-5mm"/>
            <v:rect id="_x0000_s6668" style="position:absolute;left:8938;top:1687;width:76;height:90" strokeweight="31e-5mm"/>
            <v:rect id="_x0000_s6669" style="position:absolute;left:9157;top:1800;width:77;height:90" strokeweight="31e-5mm"/>
            <v:rect id="_x0000_s6670" style="position:absolute;left:9377;top:2042;width:76;height:90" strokeweight="31e-5mm"/>
            <v:rect id="_x0000_s6671" style="position:absolute;left:9596;top:2488;width:77;height:90" strokeweight="31e-5mm"/>
            <v:rect id="_x0000_s6672" style="position:absolute;left:9804;top:3074;width:77;height:90" strokeweight="31e-5mm"/>
            <v:rect id="_x0000_s6673" style="position:absolute;left:10024;top:3482;width:77;height:89" strokeweight="31e-5mm"/>
            <v:shape id="_x0000_s6674" style="position:absolute;left:8510;top:5419;width:87;height:101" coordsize="87,101" path="m43,l87,101,,101,43,xe" fillcolor="black" strokeweight="31e-5mm">
              <v:path arrowok="t"/>
            </v:shape>
            <v:shape id="_x0000_s6675" style="position:absolute;left:8729;top:5419;width:88;height:101" coordsize="88,101" path="m44,l88,101,,101,44,xe" fillcolor="black" strokeweight="31e-5mm">
              <v:path arrowok="t"/>
            </v:shape>
            <v:shape id="_x0000_s6676" style="position:absolute;left:8938;top:5419;width:87;height:101" coordsize="87,101" path="m43,l87,101,,101,43,xe" fillcolor="black" strokeweight="31e-5mm">
              <v:path arrowok="t"/>
            </v:shape>
            <v:shape id="_x0000_s6677" style="position:absolute;left:9157;top:5419;width:88;height:101" coordsize="88,101" path="m44,l88,101,,101,44,xe" fillcolor="black" strokeweight="31e-5mm">
              <v:path arrowok="t"/>
            </v:shape>
            <v:shape id="_x0000_s6678" style="position:absolute;left:9377;top:5419;width:87;height:101" coordsize="87,101" path="m43,l87,101,,101,43,xe" fillcolor="black" strokeweight="31e-5mm">
              <v:path arrowok="t"/>
            </v:shape>
            <v:shape id="_x0000_s6679" style="position:absolute;left:9596;top:5419;width:88;height:101" coordsize="88,101" path="m44,l88,101,,101,44,xe" fillcolor="black" strokeweight="31e-5mm">
              <v:path arrowok="t"/>
            </v:shape>
            <v:shape id="_x0000_s6680" style="position:absolute;left:9804;top:5393;width:88;height:102" coordsize="88,102" path="m44,l88,102,,102,44,xe" fillcolor="black" strokeweight="31e-5mm">
              <v:path arrowok="t"/>
            </v:shape>
            <v:shape id="_x0000_s6681" style="position:absolute;left:10024;top:5380;width:88;height:102" coordsize="88,102" path="m44,l88,102,,102,44,xe" fillcolor="black" strokeweight="31e-5mm">
              <v:path arrowok="t"/>
            </v:shape>
            <v:oval id="_x0000_s6682" style="position:absolute;left:8082;top:5419;width:76;height:89" fillcolor="black" strokeweight="31e-5mm"/>
            <v:oval id="_x0000_s6683" style="position:absolute;left:8290;top:5406;width:77;height:89" fillcolor="black" strokeweight="31e-5mm"/>
            <v:oval id="_x0000_s6684" style="position:absolute;left:8510;top:5380;width:76;height:89" fillcolor="black" strokeweight="31e-5mm"/>
            <v:oval id="_x0000_s6685" style="position:absolute;left:8729;top:5380;width:77;height:89" fillcolor="black" strokeweight="31e-5mm"/>
            <v:oval id="_x0000_s6686" style="position:absolute;left:8938;top:5355;width:76;height:89" fillcolor="black" strokeweight="31e-5mm"/>
            <v:oval id="_x0000_s6687" style="position:absolute;left:9157;top:5253;width:77;height:89" fillcolor="black" strokeweight="31e-5mm"/>
            <v:oval id="_x0000_s6688" style="position:absolute;left:9377;top:5036;width:76;height:89" fillcolor="black" strokeweight="31e-5mm"/>
            <v:oval id="_x0000_s6689" style="position:absolute;left:9596;top:4629;width:77;height:89" fillcolor="black" strokeweight="31e-5mm"/>
            <v:oval id="_x0000_s6690" style="position:absolute;left:9804;top:4145;width:77;height:89" fillcolor="black" strokeweight="31e-5mm"/>
            <v:oval id="_x0000_s6691" style="position:absolute;left:10024;top:3801;width:77;height:89" fillcolor="black" strokeweight="31e-5mm"/>
            <v:rect id="_x0000_s6692" style="position:absolute;left:8279;top:5406;width:121;height:140" filled="f" stroked="f"/>
            <v:line id="_x0000_s6693" style="position:absolute;flip:x y" from="8290,5419" to="8334,5469" strokeweight="31e-5mm"/>
            <v:line id="_x0000_s6694" style="position:absolute" from="8334,5469" to="8378,5520" strokeweight="31e-5mm"/>
            <v:line id="_x0000_s6695" style="position:absolute;flip:x" from="8290,5469" to="8334,5520" strokeweight="31e-5mm"/>
            <v:line id="_x0000_s6696" style="position:absolute;flip:y" from="8334,5419" to="8378,5469" strokeweight="31e-5mm"/>
            <v:line id="_x0000_s6697" style="position:absolute;flip:y" from="8334,5419" to="8335,5469" strokeweight="31e-5mm"/>
            <v:line id="_x0000_s6698" style="position:absolute" from="8334,5469" to="8335,5520" strokeweight="31e-5mm"/>
            <v:rect id="_x0000_s6699" style="position:absolute;left:8927;top:5406;width:120;height:140" filled="f" stroked="f"/>
            <v:line id="_x0000_s6700" style="position:absolute;flip:x y" from="8938,5419" to="8981,5469" strokeweight="31e-5mm"/>
            <v:line id="_x0000_s6701" style="position:absolute" from="8981,5469" to="9025,5520" strokeweight="31e-5mm"/>
            <v:line id="_x0000_s6702" style="position:absolute;flip:x" from="8938,5469" to="8981,5520" strokeweight="31e-5mm"/>
            <v:line id="_x0000_s6703" style="position:absolute;flip:y" from="8981,5419" to="9025,5469" strokeweight="31e-5mm"/>
            <v:line id="_x0000_s6704" style="position:absolute;flip:y" from="8981,5419" to="8982,5469" strokeweight="31e-5mm"/>
            <v:line id="_x0000_s6705" style="position:absolute" from="8981,5469" to="8982,5520" strokeweight="31e-5mm"/>
            <v:rect id="_x0000_s6706" style="position:absolute;left:9146;top:5406;width:121;height:140" filled="f" stroked="f"/>
            <v:line id="_x0000_s6707" style="position:absolute;flip:x y" from="9157,5419" to="9201,5469" strokeweight="31e-5mm"/>
            <v:line id="_x0000_s6708" style="position:absolute" from="9201,5469" to="9245,5520" strokeweight="31e-5mm"/>
            <v:line id="_x0000_s6709" style="position:absolute;flip:x" from="9157,5469" to="9201,5520" strokeweight="31e-5mm"/>
            <v:line id="_x0000_s6710" style="position:absolute;flip:y" from="9201,5419" to="9245,5469" strokeweight="31e-5mm"/>
            <v:line id="_x0000_s6711" style="position:absolute;flip:y" from="9201,5419" to="9202,5469" strokeweight="31e-5mm"/>
            <v:line id="_x0000_s6712" style="position:absolute" from="9201,5469" to="9202,5520" strokeweight="31e-5mm"/>
            <v:rect id="_x0000_s6713" style="position:absolute;left:9366;top:5393;width:120;height:140" filled="f" stroked="f"/>
            <v:line id="_x0000_s6714" style="position:absolute;flip:x y" from="9377,5406" to="9420,5457" strokeweight="31e-5mm"/>
            <v:line id="_x0000_s6715" style="position:absolute" from="9420,5457" to="9464,5508" strokeweight="31e-5mm"/>
            <v:line id="_x0000_s6716" style="position:absolute;flip:x" from="9377,5457" to="9420,5508" strokeweight="31e-5mm"/>
            <v:line id="_x0000_s6717" style="position:absolute;flip:y" from="9420,5406" to="9464,5457" strokeweight="31e-5mm"/>
            <v:line id="_x0000_s6718" style="position:absolute;flip:y" from="9420,5406" to="9421,5457" strokeweight="31e-5mm"/>
            <v:line id="_x0000_s6719" style="position:absolute" from="9420,5457" to="9421,5508" strokeweight="31e-5mm"/>
            <v:rect id="_x0000_s6720" style="position:absolute;left:9585;top:5355;width:121;height:140" filled="f" stroked="f"/>
            <v:line id="_x0000_s6721" style="position:absolute;flip:x y" from="9596,5368" to="9640,5419" strokeweight="31e-5mm"/>
            <v:line id="_x0000_s6722" style="position:absolute" from="9640,5419" to="9684,5469" strokeweight="31e-5mm"/>
            <v:line id="_x0000_s6723" style="position:absolute;flip:x" from="9596,5419" to="9640,5469" strokeweight="31e-5mm"/>
            <v:line id="_x0000_s6724" style="position:absolute;flip:y" from="9640,5368" to="9684,5419" strokeweight="31e-5mm"/>
            <v:line id="_x0000_s6725" style="position:absolute;flip:y" from="9640,5368" to="9641,5419" strokeweight="31e-5mm"/>
            <v:line id="_x0000_s6726" style="position:absolute" from="9640,5419" to="9641,5469" strokeweight="31e-5mm"/>
            <v:rect id="_x0000_s6727" style="position:absolute;left:9794;top:5278;width:120;height:141" filled="f" stroked="f"/>
            <v:line id="_x0000_s6728" style="position:absolute;flip:x y" from="9804,5291" to="9848,5342" strokeweight="31e-5mm"/>
            <v:line id="_x0000_s6729" style="position:absolute" from="9848,5342" to="9892,5393" strokeweight="31e-5mm"/>
            <v:line id="_x0000_s6730" style="position:absolute;flip:x" from="9804,5342" to="9848,5393" strokeweight="31e-5mm"/>
            <v:line id="_x0000_s6731" style="position:absolute;flip:y" from="9848,5291" to="9892,5342" strokeweight="31e-5mm"/>
            <v:line id="_x0000_s6732" style="position:absolute;flip:y" from="9848,5291" to="9849,5342" strokeweight="31e-5mm"/>
            <v:line id="_x0000_s6733" style="position:absolute" from="9848,5342" to="9849,5393" strokeweight="31e-5mm"/>
            <v:rect id="_x0000_s6734" style="position:absolute;left:10013;top:5227;width:121;height:141" filled="f" stroked="f"/>
            <v:line id="_x0000_s6735" style="position:absolute;flip:x y" from="10024,5240" to="10068,5291" strokeweight="31e-5mm"/>
            <v:line id="_x0000_s6736" style="position:absolute" from="10068,5291" to="10112,5342" strokeweight="31e-5mm"/>
            <v:line id="_x0000_s6737" style="position:absolute;flip:x" from="10024,5291" to="10068,5342" strokeweight="2pt"/>
            <v:line id="_x0000_s6738" style="position:absolute;flip:y" from="10068,5240" to="10112,5291" strokeweight="31e-5mm"/>
            <v:line id="_x0000_s6739" style="position:absolute;flip:y" from="10068,5240" to="10069,5291" strokeweight="2pt"/>
            <v:line id="_x0000_s6740" style="position:absolute" from="10068,5291" to="10069,5342" strokeweight="31e-5mm"/>
            <v:rect id="_x0000_s6741" style="position:absolute;left:6852;top:5369;width:108;height:367;mso-wrap-style:none" filled="f" stroked="f">
              <v:textbox style="mso-next-textbox:#_x0000_s6741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6742" style="position:absolute;left:6777;top:4616;width:214;height:367;mso-wrap-style:none" filled="f" stroked="f">
              <v:textbox style="mso-next-textbox:#_x0000_s6742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6743" style="position:absolute;left:6777;top:3851;width:214;height:366;mso-wrap-style:none" filled="f" stroked="f">
              <v:textbox style="mso-next-textbox:#_x0000_s6743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6744" style="position:absolute;left:6776;top:3103;width:214;height:367;mso-wrap-style:none" filled="f" stroked="f">
              <v:textbox style="mso-next-textbox:#_x0000_s6744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6745" style="position:absolute;left:6777;top:2335;width:214;height:367;mso-wrap-style:none" filled="f" stroked="f">
              <v:textbox style="mso-next-textbox:#_x0000_s6745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6746" style="position:absolute;left:6697;top:1585;width:321;height:366;mso-wrap-style:none" filled="f" stroked="f">
              <v:textbox style="mso-next-textbox:#_x0000_s6746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6747" style="position:absolute;left:6928;top:5621;width:321;height:367;mso-wrap-style:none" filled="f" stroked="f">
              <v:textbox style="mso-next-textbox:#_x0000_s6747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6748" style="position:absolute;left:7357;top:5621;width:320;height:367;mso-wrap-style:none" filled="f" stroked="f">
              <v:textbox style="mso-next-textbox:#_x0000_s6748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6749" style="position:absolute;left:7794;top:5621;width:321;height:367;mso-wrap-style:none" filled="f" stroked="f">
              <v:textbox style="mso-next-textbox:#_x0000_s6749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6750" style="position:absolute;left:8179;top:5621;width:427;height:367;mso-wrap-style:none" filled="f" stroked="f">
              <v:textbox style="mso-next-textbox:#_x0000_s6750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6751" style="position:absolute;left:8619;top:5621;width:427;height:367;mso-wrap-style:none" filled="f" stroked="f">
              <v:textbox style="mso-next-textbox:#_x0000_s6751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6752" style="position:absolute;left:9048;top:5621;width:427;height:367;mso-wrap-style:none" filled="f" stroked="f">
              <v:textbox style="mso-next-textbox:#_x0000_s6752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6753" style="position:absolute;left:9487;top:5621;width:427;height:367;mso-wrap-style:none" filled="f" stroked="f">
              <v:textbox style="mso-next-textbox:#_x0000_s6753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6754" style="position:absolute;left:9914;top:5621;width:427;height:367;mso-wrap-style:none" filled="f" stroked="f">
              <v:textbox style="mso-next-textbox:#_x0000_s6754;mso-fit-shape-to-text:t" inset="0,0,0,0">
                <w:txbxContent>
                  <w:p w:rsidR="00A04461" w:rsidRPr="0037674E" w:rsidRDefault="00A04461" w:rsidP="00621244">
                    <w:pPr>
                      <w:rPr>
                        <w:sz w:val="18"/>
                        <w:szCs w:val="18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rect id="_x0000_s6755" style="position:absolute;left:8998;top:3720;width:912;height:713;rotation:-4012508fd" stroked="f">
              <v:textbox style="mso-next-textbox:#_x0000_s6755">
                <w:txbxContent>
                  <w:p w:rsidR="00A04461" w:rsidRPr="00BB772F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</w:pPr>
                    <w:r w:rsidRPr="00BB772F">
                      <w:rPr>
                        <w:rFonts w:ascii="Times New Roman" w:hAnsi="Times New Roman"/>
                        <w:sz w:val="20"/>
                        <w:szCs w:val="20"/>
                      </w:rPr>
                      <w:t>PbC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l</w:t>
                    </w:r>
                  </w:p>
                </w:txbxContent>
              </v:textbox>
            </v:rect>
            <v:rect id="_x0000_s6756" style="position:absolute;left:9845;top:5976;width:391;height:367;mso-wrap-style:none" filled="f" stroked="f">
              <v:textbox style="mso-next-textbox:#_x0000_s6756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T, K</w:t>
                    </w:r>
                  </w:p>
                </w:txbxContent>
              </v:textbox>
            </v:rect>
            <v:rect id="_x0000_s6757" style="position:absolute;left:9657;top:4821;width:762;height:406" stroked="f">
              <v:textbox style="mso-next-textbox:#_x0000_s6757">
                <w:txbxContent>
                  <w:p w:rsidR="00A04461" w:rsidRPr="00BB772F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</w:pPr>
                    <w:r w:rsidRPr="00BB772F">
                      <w:rPr>
                        <w:rFonts w:ascii="Times New Roman" w:hAnsi="Times New Roman"/>
                        <w:sz w:val="20"/>
                        <w:szCs w:val="20"/>
                      </w:rPr>
                      <w:t>Pb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O</w:t>
                    </w:r>
                  </w:p>
                </w:txbxContent>
              </v:textbox>
            </v:rect>
            <v:rect id="_x0000_s6758" style="position:absolute;left:7083;top:1777;width:961;height:500" stroked="f">
              <v:textbox style="mso-next-textbox:#_x0000_s6758">
                <w:txbxContent>
                  <w:p w:rsidR="00A04461" w:rsidRPr="00B86291" w:rsidRDefault="00A04461" w:rsidP="00621244">
                    <w:pPr>
                      <w:rPr>
                        <w:sz w:val="20"/>
                        <w:szCs w:val="20"/>
                        <w:lang w:val="en-US"/>
                      </w:rPr>
                    </w:pPr>
                    <w:r w:rsidRPr="00BB772F">
                      <w:rPr>
                        <w:rFonts w:ascii="Times New Roman" w:hAnsi="Times New Roman"/>
                        <w:sz w:val="20"/>
                        <w:szCs w:val="20"/>
                      </w:rPr>
                      <w:t>PbC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l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  <w:t>2</w:t>
                    </w:r>
                    <w: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  <w:t>k</w:t>
                    </w:r>
                    <w:r w:rsidRPr="00B86291"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  <v:rect id="_x0000_s6759" style="position:absolute;left:8553;top:2224;width:934;height:499" stroked="f">
              <v:textbox style="mso-next-textbox:#_x0000_s6759">
                <w:txbxContent>
                  <w:p w:rsidR="00A04461" w:rsidRPr="00BB772F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</w:rPr>
                    </w:pPr>
                    <w:r w:rsidRPr="00BB772F">
                      <w:rPr>
                        <w:rFonts w:ascii="Times New Roman" w:hAnsi="Times New Roman"/>
                        <w:sz w:val="20"/>
                        <w:szCs w:val="20"/>
                      </w:rPr>
                      <w:t>PbC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l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  <w:t>2</w:t>
                    </w:r>
                  </w:p>
                </w:txbxContent>
              </v:textbox>
            </v:rect>
          </v:group>
        </w:pict>
      </w: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D25519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rect id="_x0000_s6922" style="position:absolute;left:0;text-align:left;margin-left:152.95pt;margin-top:6.8pt;width:15.55pt;height:39.85pt;rotation:11664025fd;z-index:251787776" filled="f" stroked="f">
            <v:textbox style="layout-flow:vertical;mso-layout-flow-alt:bottom-to-top;mso-next-textbox:#_x0000_s6922" inset="0,0,0,0">
              <w:txbxContent>
                <w:p w:rsidR="00A04461" w:rsidRPr="00F9630F" w:rsidRDefault="00A04461" w:rsidP="00621244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sym w:font="Symbol" w:char="F061"/>
                  </w:r>
                  <w:r w:rsidRPr="00F9630F">
                    <w:rPr>
                      <w:rFonts w:ascii="Times New Roman" w:hAnsi="Times New Roman" w:cs="Times New Roman"/>
                      <w:color w:val="000000"/>
                      <w:sz w:val="20"/>
                      <w:szCs w:val="20"/>
                      <w:lang w:val="en-US"/>
                    </w:rPr>
                    <w:t>Pb, %</w:t>
                  </w:r>
                </w:p>
              </w:txbxContent>
            </v:textbox>
          </v:rect>
        </w:pict>
      </w: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E177F9" w:rsidRDefault="00621244" w:rsidP="00621244">
      <w:pPr>
        <w:spacing w:line="240" w:lineRule="auto"/>
        <w:ind w:firstLine="600"/>
        <w:jc w:val="both"/>
        <w:rPr>
          <w:rFonts w:ascii="Times New Roman" w:hAnsi="Times New Roman"/>
          <w:sz w:val="28"/>
          <w:szCs w:val="28"/>
        </w:rPr>
      </w:pPr>
    </w:p>
    <w:p w:rsidR="00621244" w:rsidRPr="00A942E2" w:rsidRDefault="00D25519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rect id="_x0000_s6921" style="position:absolute;left:0;text-align:left;margin-left:319.2pt;margin-top:13.8pt;width:16.7pt;height:9.55pt;rotation:270;z-index:251786752;mso-wrap-style:none" filled="f" stroked="f">
            <v:textbox style="mso-next-textbox:#_x0000_s6921" inset="0,0,0,0">
              <w:txbxContent>
                <w:p w:rsidR="00A04461" w:rsidRDefault="00A04461" w:rsidP="00621244">
                  <w:r>
                    <w:rPr>
                      <w:rFonts w:ascii="Times New Roman" w:hAnsi="Times New Roman" w:cs="Times New Roman"/>
                      <w:color w:val="000000"/>
                      <w:sz w:val="18"/>
                      <w:szCs w:val="18"/>
                      <w:lang w:val="en-US"/>
                    </w:rPr>
                    <w:t>Pb</w:t>
                  </w:r>
                </w:p>
              </w:txbxContent>
            </v:textbox>
          </v:rect>
        </w:pict>
      </w: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A942E2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A942E2" w:rsidRDefault="00D25519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group id="_x0000_s6760" editas="canvas" style="position:absolute;left:0;text-align:left;margin-left:173.3pt;margin-top:230.6pt;width:174.55pt;height:218.25pt;z-index:251785728;mso-position-horizontal-relative:margin;mso-position-vertical-relative:margin" coordorigin="6904,2834" coordsize="4013,5094">
            <o:lock v:ext="edit" aspectratio="t"/>
            <v:shape id="_x0000_s6761" type="#_x0000_t75" style="position:absolute;left:6904;top:2834;width:4013;height:5094" o:preferrelative="f">
              <v:fill o:detectmouseclick="t"/>
              <v:path o:extrusionok="t" o:connecttype="none"/>
              <o:lock v:ext="edit" text="t"/>
            </v:shape>
            <v:shape id="_x0000_s6762" type="#_x0000_t202" style="position:absolute;left:8639;top:4223;width:935;height:439" stroked="f">
              <v:textbox style="mso-next-textbox:#_x0000_s6762">
                <w:txbxContent>
                  <w:p w:rsidR="00A04461" w:rsidRPr="00B36D77" w:rsidRDefault="00A04461" w:rsidP="00621244">
                    <w:pPr>
                      <w:rPr>
                        <w:sz w:val="18"/>
                        <w:szCs w:val="18"/>
                        <w:vertAlign w:val="subscript"/>
                        <w:lang w:val="en-US"/>
                      </w:rPr>
                    </w:pPr>
                    <w:r w:rsidRPr="00B36D77">
                      <w:rPr>
                        <w:rFonts w:ascii="Times New Roman" w:hAnsi="Times New Roman"/>
                        <w:sz w:val="18"/>
                        <w:szCs w:val="18"/>
                        <w:lang w:val="en-US"/>
                      </w:rPr>
                      <w:t>Cu</w:t>
                    </w:r>
                    <w:r w:rsidRPr="00B36D77">
                      <w:rPr>
                        <w:rFonts w:ascii="Times New Roman" w:hAnsi="Times New Roman"/>
                        <w:sz w:val="18"/>
                        <w:szCs w:val="18"/>
                        <w:vertAlign w:val="subscript"/>
                        <w:lang w:val="en-US"/>
                      </w:rPr>
                      <w:t>3</w:t>
                    </w:r>
                    <w:r w:rsidRPr="00B36D77">
                      <w:rPr>
                        <w:rFonts w:ascii="Times New Roman" w:hAnsi="Times New Roman"/>
                        <w:sz w:val="18"/>
                        <w:szCs w:val="18"/>
                        <w:lang w:val="en-US"/>
                      </w:rPr>
                      <w:t>Cl</w:t>
                    </w:r>
                    <w:r w:rsidRPr="00B36D77">
                      <w:rPr>
                        <w:rFonts w:ascii="Times New Roman" w:hAnsi="Times New Roman"/>
                        <w:sz w:val="18"/>
                        <w:szCs w:val="18"/>
                        <w:vertAlign w:val="subscript"/>
                        <w:lang w:val="en-US"/>
                      </w:rPr>
                      <w:t>3</w:t>
                    </w:r>
                  </w:p>
                </w:txbxContent>
              </v:textbox>
            </v:shape>
            <v:line id="_x0000_s6763" style="position:absolute" from="7258,2931" to="7258,6989" strokeweight=".55pt"/>
            <v:line id="_x0000_s6764" style="position:absolute" from="7258,6989" to="7304,6989" strokeweight=".55pt"/>
            <v:line id="_x0000_s6765" style="position:absolute" from="7258,6173" to="7304,6173" strokeweight=".55pt"/>
            <v:line id="_x0000_s6766" style="position:absolute" from="7258,5369" to="7304,5369" strokeweight=".55pt"/>
            <v:line id="_x0000_s6767" style="position:absolute" from="7258,4552" to="7304,4552" strokeweight=".55pt"/>
            <v:line id="_x0000_s6768" style="position:absolute" from="7258,3748" to="7304,3748" strokeweight=".55pt"/>
            <v:line id="_x0000_s6769" style="position:absolute" from="7258,2931" to="7304,2931" strokeweight=".55pt"/>
            <v:line id="_x0000_s6770" style="position:absolute" from="7258,6989" to="10372,6989" strokeweight=".55pt"/>
            <v:line id="_x0000_s6771" style="position:absolute;flip:y" from="7258,6941" to="7258,6989" strokeweight=".55pt"/>
            <v:line id="_x0000_s6772" style="position:absolute;flip:y" from="7703,6941" to="7703,6989" strokeweight=".55pt"/>
            <v:line id="_x0000_s6773" style="position:absolute;flip:y" from="8148,6941" to="8148,6989" strokeweight=".55pt"/>
            <v:line id="_x0000_s6774" style="position:absolute;flip:y" from="8593,6941" to="8593,6989" strokeweight=".55pt"/>
            <v:line id="_x0000_s6775" style="position:absolute;flip:y" from="9038,6941" to="9038,6989" strokeweight=".55pt"/>
            <v:line id="_x0000_s6776" style="position:absolute;flip:y" from="9482,6941" to="9482,6989" strokeweight=".55pt"/>
            <v:line id="_x0000_s6777" style="position:absolute;flip:y" from="9927,6941" to="9927,6989" strokeweight=".55pt"/>
            <v:line id="_x0000_s6778" style="position:absolute;flip:y" from="10372,6941" to="10372,6989" strokeweight=".55pt"/>
            <v:shape id="_x0000_s6779" style="position:absolute;left:7486;top:2943;width:1335;height:3303" coordsize="117,271" path="m,l19,,39,1,58,8,78,34r19,72l117,271e" filled="f" strokeweight="2pt">
              <v:path arrowok="t"/>
            </v:shape>
            <v:shape id="_x0000_s6780" style="position:absolute;left:7703;top:4052;width:2669;height:2937" coordsize="234,241" path="m,241r20,l39,241r20,-1l78,232,98,201r19,-49l137,99,156,48,176,12,195,r20,11l234,41e" filled="f" strokeweight="2pt">
              <v:path arrowok="t"/>
            </v:shape>
            <v:shape id="_x0000_s6781" style="position:absolute;left:7703;top:4735;width:2669;height:2254" coordsize="234,185" path="m,185r20,-1l39,180,59,164,78,120,98,22,117,r20,32l156,73r20,38l195,140r20,20l234,172e" filled="f" strokeweight="2pt">
              <v:path arrowok="t"/>
            </v:shape>
            <v:shape id="_x0000_s6782" style="position:absolute;left:7703;top:6149;width:2669;height:840" coordsize="234,69" path="m,69l20,68,39,66,59,57,78,37,98,r19,12l137,36r19,16l176,61r19,5l215,68r19,1e" filled="f" strokeweight="2.05pt">
              <v:path arrowok="t"/>
            </v:shape>
            <v:shape id="_x0000_s6783" style="position:absolute;left:8376;top:5551;width:1996;height:1438" coordsize="175,118" path="m,118r19,l39,118r19,-1l78,115r19,-6l117,96,136,75,156,43,175,e" filled="f" strokeweight="2.05pt">
              <v:path arrowok="t"/>
            </v:shape>
            <v:shape id="_x0000_s6784" style="position:absolute;left:7441;top:2895;width:91;height:97" coordsize="91,97" path="m45,l91,48,45,97,,48,45,xe" fillcolor="black" strokeweight=".55pt">
              <v:path arrowok="t"/>
            </v:shape>
            <v:shape id="_x0000_s6785" style="position:absolute;left:7657;top:2895;width:92;height:97" coordsize="92,97" path="m46,l92,48,46,97,,48,46,xe" fillcolor="black" strokeweight=".55pt">
              <v:path arrowok="t"/>
            </v:shape>
            <v:shape id="_x0000_s6786" style="position:absolute;left:7885;top:2907;width:92;height:97" coordsize="92,97" path="m46,l92,49,46,97,,49,46,xe" fillcolor="black" strokeweight=".55pt">
              <v:path arrowok="t"/>
            </v:shape>
            <v:shape id="_x0000_s6787" style="position:absolute;left:8102;top:2992;width:91;height:98" coordsize="91,98" path="m46,l91,49,46,98,,49,46,xe" fillcolor="black" strokeweight=".55pt">
              <v:path arrowok="t"/>
            </v:shape>
            <v:shape id="_x0000_s6788" style="position:absolute;left:8330;top:3309;width:92;height:97" coordsize="92,97" path="m46,l92,49,46,97,,49,46,xe" fillcolor="black" strokeweight=".55pt">
              <v:path arrowok="t"/>
            </v:shape>
            <v:shape id="_x0000_s6789" style="position:absolute;left:8547;top:4186;width:91;height:98" coordsize="91,98" path="m46,l91,49,46,98,,49,46,xe" fillcolor="black" strokeweight=".55pt">
              <v:path arrowok="t"/>
            </v:shape>
            <v:shape id="_x0000_s6790" style="position:absolute;left:8775;top:6197;width:91;height:98" coordsize="91,98" path="m46,l91,49,46,98,,49,46,xe" fillcolor="black" strokeweight=".55pt">
              <v:path arrowok="t"/>
            </v:shape>
            <v:rect id="_x0000_s6791" style="position:absolute;left:7657;top:6941;width:80;height:85" strokeweight=".55pt"/>
            <v:rect id="_x0000_s6792" style="position:absolute;left:7885;top:6941;width:80;height:85" strokeweight=".55pt"/>
            <v:rect id="_x0000_s6793" style="position:absolute;left:8102;top:6941;width:80;height:85" strokeweight=".55pt"/>
            <v:rect id="_x0000_s6794" style="position:absolute;left:8330;top:6929;width:80;height:85" strokeweight=".55pt"/>
            <v:rect id="_x0000_s6795" style="position:absolute;left:8547;top:6831;width:80;height:85" strokeweight=".55pt"/>
            <v:rect id="_x0000_s6796" style="position:absolute;left:8775;top:6453;width:80;height:86" strokeweight=".55pt"/>
            <v:rect id="_x0000_s6797" style="position:absolute;left:8992;top:5856;width:80;height:85" strokeweight=".55pt"/>
            <v:rect id="_x0000_s6798" style="position:absolute;left:9220;top:5210;width:80;height:85" strokeweight=".55pt"/>
            <v:rect id="_x0000_s6799" style="position:absolute;left:9437;top:4589;width:80;height:85" strokeweight=".55pt"/>
            <v:rect id="_x0000_s6800" style="position:absolute;left:9665;top:4150;width:80;height:85" strokeweight=".55pt"/>
            <v:rect id="_x0000_s6801" style="position:absolute;left:9882;top:4004;width:80;height:85" strokeweight=".55pt"/>
            <v:rect id="_x0000_s6802" style="position:absolute;left:10110;top:4138;width:80;height:85" strokeweight=".55pt"/>
            <v:rect id="_x0000_s6803" style="position:absolute;left:10327;top:4503;width:79;height:86" strokeweight=".55pt"/>
            <v:shape id="_x0000_s6804" style="position:absolute;left:7657;top:6941;width:92;height:97" coordsize="92,97" path="m46,l92,97,,97,46,xe" fillcolor="black" strokeweight=".55pt">
              <v:path arrowok="t"/>
            </v:shape>
            <v:shape id="_x0000_s6805" style="position:absolute;left:7885;top:6929;width:92;height:97" coordsize="92,97" path="m46,l92,97,,97,46,xe" fillcolor="black" strokeweight=".55pt">
              <v:path arrowok="t"/>
            </v:shape>
            <v:shape id="_x0000_s6806" style="position:absolute;left:8102;top:6880;width:91;height:97" coordsize="91,97" path="m46,l91,97,,97,46,xe" fillcolor="black" strokeweight=".55pt">
              <v:path arrowok="t"/>
            </v:shape>
            <v:shape id="_x0000_s6807" style="position:absolute;left:8330;top:6685;width:92;height:97" coordsize="92,97" path="m46,l92,97,,97,46,xe" fillcolor="black" strokeweight=".55pt">
              <v:path arrowok="t"/>
            </v:shape>
            <v:shape id="_x0000_s6808" style="position:absolute;left:8547;top:6149;width:91;height:97" coordsize="91,97" path="m46,l91,97,,97,46,xe" fillcolor="black" strokeweight=".55pt">
              <v:path arrowok="t"/>
            </v:shape>
            <v:shape id="_x0000_s6809" style="position:absolute;left:8775;top:4954;width:91;height:98" coordsize="91,98" path="m46,l91,98,,98,46,xe" fillcolor="black" strokeweight=".55pt">
              <v:path arrowok="t"/>
            </v:shape>
            <v:shape id="_x0000_s6810" style="position:absolute;left:8992;top:4686;width:91;height:98" coordsize="91,98" path="m46,l91,98,,98,46,xe" fillcolor="black" strokeweight=".55pt">
              <v:path arrowok="t"/>
            </v:shape>
            <v:shape id="_x0000_s6811" style="position:absolute;left:9220;top:5076;width:91;height:98" coordsize="91,98" path="m46,l91,98,,98,46,xe" fillcolor="black" strokeweight=".55pt">
              <v:path arrowok="t"/>
            </v:shape>
            <v:shape id="_x0000_s6812" style="position:absolute;left:9437;top:5576;width:91;height:97" coordsize="91,97" path="m45,l91,97,,97,45,xe" fillcolor="black" strokeweight=".55pt">
              <v:path arrowok="t"/>
            </v:shape>
            <v:shape id="_x0000_s6813" style="position:absolute;left:9665;top:6039;width:91;height:97" coordsize="91,97" path="m46,l91,97,,97,46,xe" fillcolor="black" strokeweight=".55pt">
              <v:path arrowok="t"/>
            </v:shape>
            <v:shape id="_x0000_s6814" style="position:absolute;left:9882;top:6392;width:91;height:98" coordsize="91,98" path="m45,l91,98,,98,45,xe" fillcolor="black" strokeweight=".55pt">
              <v:path arrowok="t"/>
            </v:shape>
            <v:shape id="_x0000_s6815" style="position:absolute;left:10110;top:6636;width:91;height:98" coordsize="91,98" path="m45,l91,98,,98,45,xe" fillcolor="black" strokeweight=".55pt">
              <v:path arrowok="t"/>
            </v:shape>
            <v:shape id="_x0000_s6816" style="position:absolute;left:10327;top:6782;width:91;height:98" coordsize="91,98" path="m45,l91,98,,98,45,xe" fillcolor="black" strokeweight=".55pt">
              <v:path arrowok="t"/>
            </v:shape>
            <v:oval id="_x0000_s6817" style="position:absolute;left:7657;top:6941;width:80;height:85" fillcolor="black" strokeweight=".55pt"/>
            <v:oval id="_x0000_s6818" style="position:absolute;left:7885;top:6929;width:80;height:85" fillcolor="black" strokeweight=".55pt"/>
            <v:oval id="_x0000_s6819" style="position:absolute;left:8102;top:6904;width:80;height:85" fillcolor="black" strokeweight=".55pt"/>
            <v:oval id="_x0000_s6820" style="position:absolute;left:8330;top:6794;width:80;height:86" fillcolor="black" strokeweight=".55pt"/>
            <v:oval id="_x0000_s6821" style="position:absolute;left:8547;top:6551;width:80;height:85" fillcolor="black" strokeweight=".55pt"/>
            <v:oval id="_x0000_s6822" style="position:absolute;left:8775;top:6100;width:80;height:85" fillcolor="black" strokeweight=".55pt"/>
            <v:oval id="_x0000_s6823" style="position:absolute;left:8992;top:6246;width:80;height:85" fillcolor="black" strokeweight=".55pt"/>
            <v:oval id="_x0000_s6824" style="position:absolute;left:9220;top:6539;width:80;height:85" fillcolor="black" strokeweight=".55pt"/>
            <v:oval id="_x0000_s6825" style="position:absolute;left:9437;top:6734;width:80;height:85" fillcolor="black" strokeweight=".55pt"/>
            <v:oval id="_x0000_s6826" style="position:absolute;left:9665;top:6843;width:80;height:86" fillcolor="black" strokeweight=".55pt"/>
            <v:oval id="_x0000_s6827" style="position:absolute;left:9882;top:6904;width:80;height:85" fillcolor="black" strokeweight=".55pt"/>
            <v:oval id="_x0000_s6828" style="position:absolute;left:10110;top:6929;width:80;height:85" fillcolor="black" strokeweight=".55pt"/>
            <v:oval id="_x0000_s6829" style="position:absolute;left:10327;top:6941;width:79;height:85" fillcolor="black" strokeweight=".55pt"/>
            <v:rect id="_x0000_s6830" style="position:absolute;left:8319;top:6929;width:125;height:134" filled="f" stroked="f"/>
            <v:line id="_x0000_s6831" style="position:absolute;flip:x y" from="8330,6941" to="8376,6989" strokeweight=".55pt"/>
            <v:line id="_x0000_s6832" style="position:absolute" from="8376,6989" to="8422,7038" strokeweight=".55pt"/>
            <v:line id="_x0000_s6833" style="position:absolute;flip:x" from="8330,6989" to="8376,7038" strokeweight=".55pt"/>
            <v:line id="_x0000_s6834" style="position:absolute;flip:y" from="8376,6941" to="8422,6989" strokeweight=".55pt"/>
            <v:line id="_x0000_s6835" style="position:absolute;flip:y" from="8376,6941" to="8376,6989" strokeweight=".55pt"/>
            <v:line id="_x0000_s6836" style="position:absolute" from="8376,6989" to="8376,7038" strokeweight=".55pt"/>
            <v:rect id="_x0000_s6837" style="position:absolute;left:8536;top:6929;width:125;height:134" filled="f" stroked="f"/>
            <v:line id="_x0000_s6838" style="position:absolute;flip:x y" from="8547,6941" to="8593,6989" strokeweight=".55pt"/>
            <v:line id="_x0000_s6839" style="position:absolute" from="8593,6989" to="8638,7038" strokeweight=".55pt"/>
            <v:line id="_x0000_s6840" style="position:absolute;flip:x" from="8547,6989" to="8593,7038" strokeweight=".55pt"/>
            <v:line id="_x0000_s6841" style="position:absolute;flip:y" from="8593,6941" to="8638,6989" strokeweight=".55pt"/>
            <v:line id="_x0000_s6842" style="position:absolute;flip:y" from="8593,6941" to="8593,6989" strokeweight=".55pt"/>
            <v:line id="_x0000_s6843" style="position:absolute" from="8593,6989" to="8593,7038" strokeweight=".55pt"/>
            <v:rect id="_x0000_s6844" style="position:absolute;left:8764;top:6929;width:125;height:134" filled="f" stroked="f"/>
            <v:line id="_x0000_s6845" style="position:absolute;flip:x y" from="8775,6941" to="8821,6989" strokeweight=".55pt"/>
            <v:line id="_x0000_s6846" style="position:absolute" from="8821,6989" to="8866,7038" strokeweight=".55pt"/>
            <v:line id="_x0000_s6847" style="position:absolute;flip:x" from="8775,6989" to="8821,7038" strokeweight=".55pt"/>
            <v:line id="_x0000_s6848" style="position:absolute;flip:y" from="8821,6941" to="8866,6989" strokeweight=".55pt"/>
            <v:line id="_x0000_s6849" style="position:absolute;flip:y" from="8821,6941" to="8821,6989" strokeweight=".55pt"/>
            <v:line id="_x0000_s6850" style="position:absolute" from="8821,6989" to="8821,7038" strokeweight=".55pt"/>
            <v:rect id="_x0000_s6851" style="position:absolute;left:8981;top:6916;width:125;height:134" filled="f" stroked="f"/>
            <v:line id="_x0000_s6852" style="position:absolute;flip:x y" from="8992,6929" to="9038,6977" strokeweight=".55pt"/>
            <v:line id="_x0000_s6853" style="position:absolute" from="9038,6977" to="9083,7026" strokeweight=".55pt"/>
            <v:line id="_x0000_s6854" style="position:absolute;flip:x" from="8992,6977" to="9038,7026" strokeweight=".55pt"/>
            <v:line id="_x0000_s6855" style="position:absolute;flip:y" from="9038,6929" to="9083,6977" strokeweight=".55pt"/>
            <v:line id="_x0000_s6856" style="position:absolute;flip:y" from="9038,6929" to="9038,6977" strokeweight=".55pt"/>
            <v:line id="_x0000_s6857" style="position:absolute" from="9038,6977" to="9038,7026" strokeweight=".55pt"/>
            <v:rect id="_x0000_s6858" style="position:absolute;left:9209;top:6892;width:125;height:134" filled="f" stroked="f"/>
            <v:line id="_x0000_s6859" style="position:absolute;flip:x y" from="9220,6904" to="9266,6953" strokeweight=".55pt"/>
            <v:line id="_x0000_s6860" style="position:absolute" from="9266,6953" to="9311,7002" strokeweight=".55pt"/>
            <v:line id="_x0000_s6861" style="position:absolute;flip:x" from="9220,6953" to="9266,7002" strokeweight=".55pt"/>
            <v:line id="_x0000_s6862" style="position:absolute;flip:y" from="9266,6904" to="9311,6953" strokeweight=".55pt"/>
            <v:line id="_x0000_s6863" style="position:absolute;flip:y" from="9266,6904" to="9266,6953" strokeweight=".55pt"/>
            <v:line id="_x0000_s6864" style="position:absolute" from="9266,6953" to="9266,7002" strokeweight=".55pt"/>
            <v:rect id="_x0000_s6865" style="position:absolute;left:9425;top:6819;width:126;height:134" filled="f" stroked="f"/>
            <v:line id="_x0000_s6866" style="position:absolute;flip:x y" from="9437,6831" to="9482,6880" strokeweight=".55pt"/>
            <v:line id="_x0000_s6867" style="position:absolute" from="9482,6880" to="9528,6929" strokeweight=".55pt"/>
            <v:line id="_x0000_s6868" style="position:absolute;flip:x" from="9437,6880" to="9482,6929" strokeweight=".55pt"/>
            <v:line id="_x0000_s6869" style="position:absolute;flip:y" from="9482,6831" to="9528,6880" strokeweight=".55pt"/>
            <v:line id="_x0000_s6870" style="position:absolute;flip:y" from="9482,6831" to="9482,6880" strokeweight=".55pt"/>
            <v:line id="_x0000_s6871" style="position:absolute" from="9482,6880" to="9482,6929" strokeweight=".55pt"/>
            <v:rect id="_x0000_s6872" style="position:absolute;left:9654;top:6660;width:125;height:134" filled="f" stroked="f"/>
            <v:line id="_x0000_s6873" style="position:absolute;flip:x y" from="9665,6673" to="9711,6721" strokeweight=".55pt"/>
            <v:line id="_x0000_s6874" style="position:absolute" from="9711,6721" to="9756,6770" strokeweight=".55pt"/>
            <v:line id="_x0000_s6875" style="position:absolute;flip:x" from="9665,6721" to="9711,6770" strokeweight=".55pt"/>
            <v:line id="_x0000_s6876" style="position:absolute;flip:y" from="9711,6673" to="9756,6721" strokeweight=".55pt"/>
            <v:line id="_x0000_s6877" style="position:absolute;flip:y" from="9711,6673" to="9711,6721" strokeweight=".55pt"/>
            <v:line id="_x0000_s6878" style="position:absolute" from="9711,6721" to="9711,6770" strokeweight=".55pt"/>
            <v:rect id="_x0000_s6879" style="position:absolute;left:9870;top:6405;width:126;height:134" filled="f" stroked="f"/>
            <v:line id="_x0000_s6880" style="position:absolute;flip:x y" from="9882,6417" to="9927,6465" strokeweight=".55pt"/>
            <v:line id="_x0000_s6881" style="position:absolute" from="9927,6465" to="9973,6514" strokeweight=".55pt"/>
            <v:line id="_x0000_s6882" style="position:absolute;flip:x" from="9882,6465" to="9927,6514" strokeweight=".55pt"/>
            <v:line id="_x0000_s6883" style="position:absolute;flip:y" from="9927,6417" to="9973,6465" strokeweight=".55pt"/>
            <v:line id="_x0000_s6884" style="position:absolute;flip:y" from="9927,6417" to="9927,6465" strokeweight=".55pt"/>
            <v:line id="_x0000_s6885" style="position:absolute" from="9927,6465" to="9927,6514" strokeweight=".55pt"/>
            <v:rect id="_x0000_s6886" style="position:absolute;left:10098;top:6015;width:126;height:134" filled="f" stroked="f"/>
            <v:line id="_x0000_s6887" style="position:absolute;flip:x y" from="10110,6027" to="10155,6075" strokeweight=".55pt"/>
            <v:line id="_x0000_s6888" style="position:absolute" from="10155,6075" to="10201,6124" strokeweight=".55pt"/>
            <v:line id="_x0000_s6889" style="position:absolute;flip:x" from="10110,6075" to="10155,6124" strokeweight=".55pt"/>
            <v:line id="_x0000_s6890" style="position:absolute;flip:y" from="10155,6027" to="10201,6075" strokeweight=".55pt"/>
            <v:line id="_x0000_s6891" style="position:absolute;flip:y" from="10155,6027" to="10155,6075" strokeweight=".55pt"/>
            <v:line id="_x0000_s6892" style="position:absolute" from="10155,6075" to="10155,6124" strokeweight=".55pt"/>
            <v:rect id="_x0000_s6893" style="position:absolute;left:10315;top:5490;width:126;height:135" filled="f" stroked="f"/>
            <v:line id="_x0000_s6894" style="position:absolute;flip:x y" from="10327,5503" to="10372,5551" strokeweight=".55pt"/>
            <v:line id="_x0000_s6895" style="position:absolute" from="10372,5551" to="10418,5600" strokeweight=".55pt"/>
            <v:line id="_x0000_s6896" style="position:absolute;flip:x" from="10327,5551" to="10372,5600" strokeweight=".55pt"/>
            <v:line id="_x0000_s6897" style="position:absolute;flip:y" from="10372,5503" to="10418,5551" strokeweight=".55pt"/>
            <v:line id="_x0000_s6898" style="position:absolute;flip:y" from="10372,5503" to="10372,5551" strokeweight=".55pt"/>
            <v:line id="_x0000_s6899" style="position:absolute" from="10372,5551" to="10372,5600" strokeweight=".55pt"/>
            <v:rect id="_x0000_s6900" style="position:absolute;left:7103;top:6892;width:98;height:207;mso-wrap-style:none" filled="f" stroked="f">
              <v:textbox style="mso-next-textbox:#_x0000_s6900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6901" style="position:absolute;left:7024;top:6075;width:210;height:208;mso-wrap-style:none" filled="f" stroked="f">
              <v:textbox style="mso-next-textbox:#_x0000_s6901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6902" style="position:absolute;left:7024;top:5271;width:210;height:207;mso-wrap-style:none" filled="f" stroked="f">
              <v:textbox style="mso-next-textbox:#_x0000_s6902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6903" style="position:absolute;left:7024;top:4455;width:210;height:207;mso-wrap-style:none" filled="f" stroked="f">
              <v:textbox style="mso-next-textbox:#_x0000_s6903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6904" style="position:absolute;left:7024;top:3650;width:210;height:207;mso-wrap-style:none" filled="f" stroked="f">
              <v:textbox style="mso-next-textbox:#_x0000_s6904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6905" style="position:absolute;left:6943;top:2834;width:315;height:207;mso-wrap-style:none" filled="f" stroked="f">
              <v:textbox style="mso-next-textbox:#_x0000_s6905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6906" style="position:absolute;left:7144;top:7136;width:315;height:207;mso-wrap-style:none" filled="f" stroked="f">
              <v:textbox style="mso-next-textbox:#_x0000_s6906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6907" style="position:absolute;left:7589;top:7136;width:315;height:207;mso-wrap-style:none" filled="f" stroked="f">
              <v:textbox style="mso-next-textbox:#_x0000_s6907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6908" style="position:absolute;left:8034;top:7136;width:315;height:207;mso-wrap-style:none" filled="f" stroked="f">
              <v:textbox style="mso-next-textbox:#_x0000_s6908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6909" style="position:absolute;left:8432;top:7136;width:419;height:207;mso-wrap-style:none" filled="f" stroked="f">
              <v:textbox style="mso-next-textbox:#_x0000_s6909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6910" style="position:absolute;left:8878;top:7136;width:419;height:207;mso-wrap-style:none" filled="f" stroked="f">
              <v:textbox style="mso-next-textbox:#_x0000_s6910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6911" style="position:absolute;left:9322;top:7136;width:420;height:207;mso-wrap-style:none" filled="f" stroked="f">
              <v:textbox style="mso-next-textbox:#_x0000_s6911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6912" style="position:absolute;left:9768;top:7136;width:420;height:207;mso-wrap-style:none" filled="f" stroked="f">
              <v:textbox style="mso-next-textbox:#_x0000_s6912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6913" style="position:absolute;left:10213;top:7136;width:420;height:207;mso-wrap-style:none" filled="f" stroked="f">
              <v:textbox style="mso-next-textbox:#_x0000_s6913" inset="0,0,0,0">
                <w:txbxContent>
                  <w:p w:rsidR="00A04461" w:rsidRPr="0037674E" w:rsidRDefault="00A04461" w:rsidP="00621244">
                    <w:pPr>
                      <w:rPr>
                        <w:rFonts w:ascii="Times New Roman" w:hAnsi="Times New Roman" w:cs="Times New Roman"/>
                      </w:rPr>
                    </w:pPr>
                    <w:r w:rsidRPr="0037674E"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line id="_x0000_s6914" style="position:absolute" from="8794,6194" to="9034,6914" strokeweight="2pt"/>
            <v:rect id="_x0000_s6915" style="position:absolute;left:10178;top:7417;width:379;height:362;mso-wrap-style:none" filled="f" stroked="f">
              <v:textbox style="mso-next-textbox:#_x0000_s6915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T, K</w:t>
                    </w:r>
                  </w:p>
                </w:txbxContent>
              </v:textbox>
            </v:rect>
            <v:shape id="_x0000_s6916" type="#_x0000_t202" style="position:absolute;left:7532;top:5641;width:1087;height:532" stroked="f">
              <v:textbox style="mso-next-textbox:#_x0000_s6916">
                <w:txbxContent>
                  <w:p w:rsidR="00A04461" w:rsidRPr="00DF6981" w:rsidRDefault="00A04461" w:rsidP="00621244">
                    <w:pPr>
                      <w:rPr>
                        <w:sz w:val="20"/>
                        <w:szCs w:val="20"/>
                        <w:vertAlign w:val="subscript"/>
                      </w:rPr>
                    </w:pPr>
                    <w:r w:rsidRPr="00065F1A">
                      <w:rPr>
                        <w:sz w:val="20"/>
                        <w:szCs w:val="20"/>
                        <w:lang w:val="en-US"/>
                      </w:rPr>
                      <w:t>Cu</w:t>
                    </w:r>
                    <w:r>
                      <w:rPr>
                        <w:sz w:val="20"/>
                        <w:szCs w:val="20"/>
                        <w:vertAlign w:val="subscript"/>
                      </w:rPr>
                      <w:t>4</w:t>
                    </w:r>
                    <w:r>
                      <w:rPr>
                        <w:sz w:val="20"/>
                        <w:szCs w:val="20"/>
                        <w:lang w:val="en-US"/>
                      </w:rPr>
                      <w:t xml:space="preserve"> 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Cl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  <w:t>4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6917" type="#_x0000_t32" style="position:absolute;left:8075;top:6173;width:541;height:391;flip:x y" o:connectortype="straight"/>
            <v:shape id="_x0000_s6918" type="#_x0000_t202" style="position:absolute;left:9425;top:3612;width:1063;height:440" stroked="f">
              <v:textbox style="mso-next-textbox:#_x0000_s6918">
                <w:txbxContent>
                  <w:p w:rsidR="00A04461" w:rsidRPr="00591FCB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</w:pP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Cu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  <w:t>2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Cl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  <w:t>2</w:t>
                    </w:r>
                  </w:p>
                </w:txbxContent>
              </v:textbox>
            </v:shape>
            <v:shape id="_x0000_s6919" type="#_x0000_t202" style="position:absolute;left:9875;top:5131;width:828;height:420" stroked="f">
              <v:textbox style="mso-next-textbox:#_x0000_s6919">
                <w:txbxContent>
                  <w:p w:rsidR="00A04461" w:rsidRPr="00DF6981" w:rsidRDefault="00A04461" w:rsidP="00621244">
                    <w:pPr>
                      <w:rPr>
                        <w:sz w:val="20"/>
                        <w:szCs w:val="20"/>
                        <w:vertAlign w:val="subscript"/>
                      </w:rPr>
                    </w:pP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CuCl</w:t>
                    </w:r>
                  </w:p>
                </w:txbxContent>
              </v:textbox>
            </v:shape>
            <v:shape id="_x0000_s6920" type="#_x0000_t202" style="position:absolute;left:7296;top:3090;width:986;height:440" stroked="f">
              <v:textbox style="mso-next-textbox:#_x0000_s6920">
                <w:txbxContent>
                  <w:p w:rsidR="00A04461" w:rsidRPr="00591FCB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</w:pP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CuCl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  <w:t>к</w:t>
                    </w:r>
                  </w:p>
                </w:txbxContent>
              </v:textbox>
            </v:shape>
            <w10:wrap type="square" anchorx="margin" anchory="margin"/>
          </v:group>
        </w:pict>
      </w:r>
    </w:p>
    <w:p w:rsidR="00621244" w:rsidRPr="00A942E2" w:rsidRDefault="00D25519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7163" style="position:absolute;left:0;text-align:left;margin-left:140.25pt;margin-top:22.5pt;width:28.25pt;height:64.75pt;z-index:251790848" strokecolor="white [3212]">
            <v:textbox style="layout-flow:vertical;mso-layout-flow-alt:bottom-to-top;mso-next-textbox:#_x0000_s7163">
              <w:txbxContent>
                <w:p w:rsidR="00A04461" w:rsidRPr="00B37787" w:rsidRDefault="00A04461" w:rsidP="00621244">
                  <w:pPr>
                    <w:jc w:val="center"/>
                    <w:rPr>
                      <w:sz w:val="20"/>
                      <w:szCs w:val="20"/>
                    </w:rPr>
                  </w:pPr>
                  <w:r w:rsidRPr="00B3778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α </w:t>
                  </w:r>
                  <w:r w:rsidRPr="00B37787">
                    <w:rPr>
                      <w:rFonts w:ascii="Times New Roman" w:hAnsi="Times New Roman" w:cs="Times New Roman"/>
                      <w:sz w:val="20"/>
                      <w:szCs w:val="20"/>
                      <w:lang w:val="en-US"/>
                    </w:rPr>
                    <w:t>Cu</w:t>
                  </w:r>
                  <w:r w:rsidRPr="00B37787">
                    <w:rPr>
                      <w:rFonts w:ascii="Times New Roman" w:hAnsi="Times New Roman" w:cs="Times New Roman"/>
                      <w:sz w:val="20"/>
                      <w:szCs w:val="20"/>
                    </w:rPr>
                    <w:t xml:space="preserve"> ,%</w:t>
                  </w:r>
                </w:p>
              </w:txbxContent>
            </v:textbox>
          </v:rect>
        </w:pict>
      </w: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177F9" w:rsidRDefault="00621244" w:rsidP="00621244">
      <w:pPr>
        <w:tabs>
          <w:tab w:val="left" w:pos="709"/>
        </w:tabs>
        <w:rPr>
          <w:rFonts w:ascii="Times New Roman" w:hAnsi="Times New Roman"/>
          <w:b/>
          <w:sz w:val="28"/>
          <w:szCs w:val="28"/>
        </w:rPr>
      </w:pPr>
    </w:p>
    <w:p w:rsidR="00621244" w:rsidRPr="00E177F9" w:rsidRDefault="00D25519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group id="_x0000_s6923" editas="canvas" style="position:absolute;left:0;text-align:left;margin-left:137.35pt;margin-top:6.5pt;width:232.9pt;height:261.65pt;z-index:251788800" coordorigin="11002,2980" coordsize="4658,5233">
            <o:lock v:ext="edit" aspectratio="t"/>
            <v:shape id="_x0000_s6924" type="#_x0000_t75" style="position:absolute;left:11002;top:2980;width:4658;height:5233" o:preferrelative="f">
              <v:fill o:detectmouseclick="t"/>
              <v:path o:extrusionok="t" o:connecttype="none"/>
              <o:lock v:ext="edit" text="t"/>
            </v:shape>
            <v:rect id="_x0000_s6925" style="position:absolute;left:11094;top:2980;width:4416;height:5233" stroked="f"/>
            <v:line id="_x0000_s6926" style="position:absolute" from="12072,3419" to="12073,7108" strokeweight="33e-5mm"/>
            <v:line id="_x0000_s6927" style="position:absolute" from="12072,7108" to="12106,7109" strokeweight="33e-5mm"/>
            <v:line id="_x0000_s6928" style="position:absolute" from="12072,6368" to="12106,6369" strokeweight="33e-5mm"/>
            <v:line id="_x0000_s6929" style="position:absolute" from="12072,5628" to="12106,5629" strokeweight="33e-5mm"/>
            <v:line id="_x0000_s6930" style="position:absolute" from="12072,4900" to="12106,4901" strokeweight="33e-5mm"/>
            <v:line id="_x0000_s6931" style="position:absolute" from="12072,4159" to="12106,4160" strokeweight="33e-5mm"/>
            <v:line id="_x0000_s6932" style="position:absolute" from="12072,3419" to="12106,3420" strokeweight="33e-5mm"/>
            <v:line id="_x0000_s6933" style="position:absolute" from="12072,7108" to="12129,7109" strokeweight="33e-5mm"/>
            <v:line id="_x0000_s6934" style="position:absolute" from="12072,6368" to="12129,6369" strokeweight="33e-5mm"/>
            <v:line id="_x0000_s6935" style="position:absolute" from="12072,5628" to="12129,5629" strokeweight="33e-5mm"/>
            <v:line id="_x0000_s6936" style="position:absolute" from="12072,4900" to="12129,4901" strokeweight="33e-5mm"/>
            <v:line id="_x0000_s6937" style="position:absolute" from="12072,4159" to="12129,4160" strokeweight="33e-5mm"/>
            <v:line id="_x0000_s6938" style="position:absolute" from="12072,3419" to="12129,3420" strokeweight="33e-5mm"/>
            <v:line id="_x0000_s6939" style="position:absolute" from="12072,7108" to="15154,7109" strokeweight="0"/>
            <v:line id="_x0000_s6940" style="position:absolute;flip:y" from="12072,7071" to="12073,7108" strokeweight="0"/>
            <v:line id="_x0000_s6941" style="position:absolute;flip:y" from="12290,7071" to="12291,7108" strokeweight="0"/>
            <v:line id="_x0000_s6942" style="position:absolute;flip:y" from="12509,7071" to="12510,7108" strokeweight="0"/>
            <v:line id="_x0000_s6943" style="position:absolute;flip:y" from="12727,7071" to="12728,7108" strokeweight="0"/>
            <v:line id="_x0000_s6944" style="position:absolute;flip:y" from="12957,7071" to="12958,7108" strokeweight="0"/>
            <v:line id="_x0000_s6945" style="position:absolute;flip:y" from="13176,7071" to="13177,7108" strokeweight="0"/>
            <v:line id="_x0000_s6946" style="position:absolute;flip:y" from="13394,7071" to="13395,7108" strokeweight="0"/>
            <v:line id="_x0000_s6947" style="position:absolute;flip:y" from="13613,7071" to="13614,7108" strokeweight="0"/>
            <v:line id="_x0000_s6948" style="position:absolute;flip:y" from="13831,7071" to="13832,7108" strokeweight="0"/>
            <v:line id="_x0000_s6949" style="position:absolute;flip:y" from="14050,7071" to="14051,7108" strokeweight="0"/>
            <v:line id="_x0000_s6950" style="position:absolute;flip:y" from="14269,7071" to="14270,7108" strokeweight="0"/>
            <v:line id="_x0000_s6951" style="position:absolute;flip:y" from="14499,7071" to="14500,7108" strokeweight="0"/>
            <v:line id="_x0000_s6952" style="position:absolute;flip:y" from="14717,7071" to="14718,7108" strokeweight="0"/>
            <v:line id="_x0000_s6953" style="position:absolute;flip:y" from="14936,7071" to="14937,7108" strokeweight="0"/>
            <v:line id="_x0000_s6954" style="position:absolute;flip:y" from="15154,7071" to="15155,7108" strokeweight="0"/>
            <v:line id="_x0000_s6955" style="position:absolute;flip:y" from="12072,7046" to="12073,7108" strokeweight="0"/>
            <v:line id="_x0000_s6956" style="position:absolute;flip:y" from="12509,7046" to="12510,7108" strokeweight="0"/>
            <v:line id="_x0000_s6957" style="position:absolute;flip:y" from="12957,7046" to="12958,7108" strokeweight="0"/>
            <v:line id="_x0000_s6958" style="position:absolute;flip:y" from="13394,7046" to="13395,7108" strokeweight="0"/>
            <v:line id="_x0000_s6959" style="position:absolute;flip:y" from="13831,7046" to="13832,7108" strokeweight="0"/>
            <v:line id="_x0000_s6960" style="position:absolute;flip:y" from="14269,7046" to="14270,7108" strokeweight="0"/>
            <v:line id="_x0000_s6961" style="position:absolute;flip:y" from="14717,7046" to="14718,7108" strokeweight="0"/>
            <v:line id="_x0000_s6962" style="position:absolute;flip:y" from="15154,7046" to="15155,7108" strokeweight="0"/>
            <v:line id="_x0000_s6963" style="position:absolute" from="14050,7108" to="14269,7109" strokeweight="33e-5mm"/>
            <v:line id="_x0000_s6964" style="position:absolute" from="14269,7108" to="14499,7109" strokeweight="33e-5mm"/>
            <v:shape id="_x0000_s6965" style="position:absolute;left:14499;top:7096;width:218;height:12" coordsize="218,12" path="m,12r115,l218,e" filled="f" strokeweight="33e-5mm">
              <v:path arrowok="t"/>
            </v:shape>
            <v:shape id="_x0000_s6966" style="position:absolute;left:14717;top:7046;width:219;height:50" coordsize="219,50" path="m,50l104,25,219,e" filled="f" strokeweight="33e-5mm">
              <v:path arrowok="t"/>
            </v:shape>
            <v:shape id="_x0000_s6967" style="position:absolute;left:14936;top:6958;width:218;height:101" coordsize="218,101" path="m,101l103,50,218,e" filled="f" strokeweight="2pt">
              <v:path arrowok="t"/>
            </v:shape>
            <v:shape id="_x0000_s6968" style="position:absolute;left:12290;top:7108;width:219;height:1" coordsize="219,0" path="m,l104,,219,e" filled="f" strokeweight="33e-5mm">
              <v:path arrowok="t"/>
            </v:shape>
            <v:shape id="_x0000_s6969" style="position:absolute;left:12509;top:7046;width:218;height:75" coordsize="218,75" path="m,62r46,l103,75,138,62,172,50,195,37,218,e" filled="f" strokeweight="33e-5mm">
              <v:path arrowok="t"/>
            </v:shape>
            <v:shape id="_x0000_s6970" style="position:absolute;left:12727;top:6142;width:230;height:904" coordsize="230,904" path="m,904l23,841,58,753,81,665,115,552,150,427,173,301,207,151,230,e" filled="f" strokeweight="33e-5mm">
              <v:path arrowok="t"/>
            </v:shape>
            <v:shape id="_x0000_s6971" style="position:absolute;left:12958;top:4461;width:219;height:1681" coordsize="219,1681" path="m,1681r12,-88l23,1493,58,1279,81,1041,115,790,138,552,161,326,173,225r23,-87l207,62,219,e" filled="f" strokeweight="2pt">
              <v:path arrowok="t"/>
            </v:shape>
            <v:shape id="_x0000_s6972" style="position:absolute;left:13176;top:4361;width:218;height:113" coordsize="218,113" path="m,113l11,75,46,37,69,25,103,12,172,r35,l218,e" filled="f" strokeweight="2pt">
              <v:path arrowok="t"/>
            </v:shape>
            <v:shape id="_x0000_s6973" style="position:absolute;left:13394;top:4285;width:219;height:76" coordsize="219,76" path="m,76l104,38,219,e" filled="f" strokeweight="2pt">
              <v:path arrowok="t"/>
            </v:shape>
            <v:line id="_x0000_s6974" style="position:absolute;flip:y" from="13613,4223" to="13831,4285" strokeweight="2pt"/>
            <v:shape id="_x0000_s6975" style="position:absolute;left:13831;top:4172;width:219;height:51" coordsize="219,51" path="m,51l104,25,219,e" filled="f" strokeweight="2pt">
              <v:path arrowok="t"/>
            </v:shape>
            <v:shape id="_x0000_s6976" style="position:absolute;left:14050;top:4084;width:219;height:75" coordsize="219,75" path="m,75l104,38,219,e" filled="f" strokeweight="2pt">
              <v:path arrowok="t"/>
            </v:shape>
            <v:shape id="_x0000_s6977" style="position:absolute;left:14269;top:3959;width:230;height:125" coordsize="230,125" path="m,125l115,75,230,e" filled="f" strokeweight="2pt">
              <v:path arrowok="t"/>
            </v:shape>
            <v:shape id="_x0000_s6978" style="position:absolute;left:14499;top:3733;width:218;height:226" coordsize="218,226" path="m,226l57,175r58,-50l218,e" filled="f" strokeweight="2pt">
              <v:path arrowok="t"/>
            </v:shape>
            <v:shape id="_x0000_s6979" style="position:absolute;left:14717;top:3494;width:219;height:239" coordsize="219,239" path="m,239l58,176r46,-75l161,38,196,13,219,e" filled="f" strokeweight="2pt">
              <v:path arrowok="t"/>
            </v:shape>
            <v:shape id="_x0000_s6980" style="position:absolute;left:14936;top:3494;width:218;height:101" coordsize="218,101" path="m,l23,,57,r46,25l161,63r57,38e" filled="f" strokeweight="2pt">
              <v:path arrowok="t"/>
            </v:shape>
            <v:shape id="_x0000_s6981" style="position:absolute;left:12290;top:3419;width:219;height:38" coordsize="219,38" path="m,l58,r46,l161,13r58,25e" filled="f" strokeweight="2pt">
              <v:path arrowok="t"/>
            </v:shape>
            <v:shape id="_x0000_s6982" style="position:absolute;left:12509;top:3457;width:218;height:251" coordsize="218,251" path="m,l46,25r57,50l172,150r23,38l218,251e" filled="f" strokeweight="2pt">
              <v:path arrowok="t"/>
            </v:shape>
            <v:shape id="_x0000_s6983" style="position:absolute;left:12727;top:3708;width:230;height:1430" coordsize="230,1430" path="m,l23,113,58,263,81,426r34,176l150,803r23,200l230,1430e" filled="f" strokeweight="2pt">
              <v:path arrowok="t"/>
            </v:shape>
            <v:shape id="_x0000_s6984" style="position:absolute;left:12957;top:5138;width:219;height:1970" coordsize="219,1970" path="m,l12,113,23,239,58,502,81,791r34,288l138,1355r12,126l161,1606r12,113l196,1820r11,75l219,1970e" filled="f" strokeweight="2pt">
              <v:path arrowok="t"/>
            </v:shape>
            <v:shape id="_x0000_s6985" style="position:absolute;left:13176;top:7108;width:218;height:51" coordsize="218,51" path="m,l11,38,46,51r23,l103,38,172,13,207,r11,e" filled="f" strokeweight="33e-5mm">
              <v:path arrowok="t"/>
            </v:shape>
            <v:line id="_x0000_s6986" style="position:absolute" from="13394,7108" to="13613,7109" strokeweight="33e-5mm"/>
            <v:line id="_x0000_s6987" style="position:absolute" from="13613,7108" to="13831,7109" strokeweight="33e-5mm"/>
            <v:line id="_x0000_s6988" style="position:absolute" from="13831,7108" to="14050,7109" strokeweight="33e-5mm"/>
            <v:line id="_x0000_s6989" style="position:absolute" from="14050,7108" to="14269,7109" strokeweight="33e-5mm"/>
            <v:line id="_x0000_s6990" style="position:absolute" from="14269,7108" to="14499,7109" strokeweight="33e-5mm"/>
            <v:line id="_x0000_s6991" style="position:absolute" from="14499,7108" to="14717,7109" strokeweight="33e-5mm"/>
            <v:line id="_x0000_s6992" style="position:absolute" from="14717,7108" to="14936,7109" strokeweight="33e-5mm"/>
            <v:line id="_x0000_s6993" style="position:absolute" from="14936,7108" to="15154,7109" strokeweight="33e-5mm"/>
            <v:shape id="_x0000_s6994" style="position:absolute;left:12290;top:7071;width:219;height:37" coordsize="219,37" path="m,37l104,25r57,l219,e" filled="f" strokeweight="33e-5mm">
              <v:path arrowok="t"/>
            </v:shape>
            <v:shape id="_x0000_s6995" style="position:absolute;left:12509;top:6895;width:218;height:189" coordsize="218,189" path="m,189l57,164r46,-38l161,76,218,e" filled="f" strokeweight="2pt">
              <v:path arrowok="t"/>
            </v:shape>
            <v:shape id="_x0000_s6996" style="position:absolute;left:12727;top:6355;width:230;height:527" coordsize="230,527" path="m,527l23,477,58,414,115,264,173,126,207,63,230,e" filled="f" strokeweight="2pt">
              <v:path arrowok="t"/>
            </v:shape>
            <v:shape id="_x0000_s6997" style="position:absolute;left:12957;top:6067;width:219;height:288" coordsize="219,288" path="m,288l58,188r57,-88l161,37,219,e" filled="f" strokeweight="2pt">
              <v:path arrowok="t"/>
            </v:shape>
            <v:shape id="_x0000_s6998" style="position:absolute;left:13176;top:6080;width:218;height:113" coordsize="218,113" path="m,l23,,57,r46,37l161,75r57,38e" filled="f" strokeweight="2pt">
              <v:path arrowok="t"/>
            </v:shape>
            <v:shape id="_x0000_s6999" style="position:absolute;left:13394;top:6180;width:219;height:75" coordsize="219,75" path="m,l104,37,219,75e" filled="f" strokeweight="33e-5mm">
              <v:path arrowok="t"/>
            </v:shape>
            <v:line id="_x0000_s7000" style="position:absolute" from="13613,6255" to="13831,6318" strokeweight="33e-5mm"/>
            <v:shape id="_x0000_s7001" style="position:absolute;left:13831;top:6331;width:219;height:50" coordsize="219,50" path="m,l104,25,219,50e" filled="f" strokeweight="2pt">
              <v:path arrowok="t"/>
            </v:shape>
            <v:shape id="_x0000_s7002" style="position:absolute;left:14050;top:6381;width:219;height:75" coordsize="219,75" path="m,l104,38,219,75e" filled="f" strokeweight="2pt">
              <v:path arrowok="t"/>
            </v:shape>
            <v:shape id="_x0000_s7003" style="position:absolute;left:14269;top:6456;width:230;height:126" coordsize="230,126" path="m,l115,50r57,38l230,126e" filled="f" strokeweight="2pt">
              <v:path arrowok="t"/>
            </v:shape>
            <v:shape id="_x0000_s7004" style="position:absolute;left:14499;top:6582;width:218;height:251" coordsize="218,251" path="m,l57,50r58,63l218,251e" filled="f" strokeweight="2pt">
              <v:path arrowok="t"/>
            </v:shape>
            <v:shape id="_x0000_s7005" style="position:absolute;left:14717;top:6833;width:219;height:288" coordsize="219,288" path="m,l58,75r46,88l161,238r35,25l219,288e" filled="f" strokeweight="2pt">
              <v:path arrowok="t"/>
            </v:shape>
            <v:shape id="_x0000_s7006" style="position:absolute;left:14936;top:7108;width:218;height:25" coordsize="218,25" path="m,l57,25,103,13r58,l218,e" filled="f" strokeweight="33e-5mm">
              <v:path arrowok="t"/>
            </v:shape>
            <v:line id="_x0000_s7007" style="position:absolute" from="11186,7108" to="11187,7109" strokecolor="purple" strokeweight="33e-5mm"/>
            <v:line id="_x0000_s7008" style="position:absolute" from="11186,7108" to="11187,7109" strokecolor="purple" strokeweight="33e-5mm"/>
            <v:line id="_x0000_s7009" style="position:absolute" from="11186,7108" to="11187,7109" strokecolor="purple" strokeweight="33e-5mm"/>
            <v:line id="_x0000_s7010" style="position:absolute" from="11186,7108" to="11187,7109" strokecolor="purple" strokeweight="33e-5mm"/>
            <v:shape id="_x0000_s7011" style="position:absolute;left:14004;top:7058;width:92;height:101" coordsize="92,101" path="m46,l92,50,46,101,,50,46,xe" fillcolor="black" strokeweight="33e-5mm">
              <v:path arrowok="t"/>
            </v:shape>
            <v:shape id="_x0000_s7012" style="position:absolute;left:14223;top:7058;width:92;height:101" coordsize="92,101" path="m46,l92,50,46,101,,50,46,xe" fillcolor="black" strokeweight="33e-5mm">
              <v:path arrowok="t"/>
            </v:shape>
            <v:shape id="_x0000_s7013" style="position:absolute;left:14453;top:7058;width:92;height:101" coordsize="92,101" path="m46,l92,50,46,101,,50,46,xe" fillcolor="black" strokeweight="33e-5mm">
              <v:path arrowok="t"/>
            </v:shape>
            <v:shape id="_x0000_s7014" style="position:absolute;left:14671;top:7046;width:92;height:100" coordsize="92,100" path="m46,l92,50,46,100,,50,46,xe" fillcolor="black" strokeweight="33e-5mm">
              <v:path arrowok="t"/>
            </v:shape>
            <v:shape id="_x0000_s7015" style="position:absolute;left:14890;top:6995;width:92;height:101" coordsize="92,101" path="m46,l92,51,46,101,,51,46,xe" fillcolor="black" strokeweight="33e-5mm">
              <v:path arrowok="t"/>
            </v:shape>
            <v:shape id="_x0000_s7016" style="position:absolute;left:15108;top:6895;width:92;height:100" coordsize="92,100" path="m46,l92,50,46,100,,50,46,xe" fillcolor="black" strokeweight="33e-5mm">
              <v:path arrowok="t"/>
            </v:shape>
            <v:rect id="_x0000_s7017" style="position:absolute;left:12233;top:7046;width:126;height:138" stroked="f"/>
            <v:line id="_x0000_s7018" style="position:absolute;flip:x y" from="12244,7058" to="12290,7108" strokeweight="33e-5mm"/>
            <v:line id="_x0000_s7019" style="position:absolute" from="12290,7108" to="12336,7159" strokeweight="33e-5mm"/>
            <v:line id="_x0000_s7020" style="position:absolute;flip:x" from="12244,7108" to="12290,7159" strokeweight="33e-5mm"/>
            <v:line id="_x0000_s7021" style="position:absolute;flip:y" from="12290,7058" to="12336,7108" strokeweight="33e-5mm"/>
            <v:line id="_x0000_s7022" style="position:absolute;flip:y" from="12290,7058" to="12291,7108" strokeweight="33e-5mm"/>
            <v:line id="_x0000_s7023" style="position:absolute" from="12290,7108" to="12291,7159" strokeweight="33e-5mm"/>
            <v:rect id="_x0000_s7024" style="position:absolute;left:12451;top:7046;width:127;height:138" stroked="f"/>
            <v:line id="_x0000_s7025" style="position:absolute;flip:x y" from="12463,7058" to="12509,7108" strokeweight="33e-5mm"/>
            <v:line id="_x0000_s7026" style="position:absolute" from="12509,7108" to="12555,7159" strokeweight="33e-5mm"/>
            <v:line id="_x0000_s7027" style="position:absolute;flip:x" from="12463,7108" to="12509,7159" strokeweight="33e-5mm"/>
            <v:line id="_x0000_s7028" style="position:absolute;flip:y" from="12509,7058" to="12555,7108" strokeweight="33e-5mm"/>
            <v:line id="_x0000_s7029" style="position:absolute;flip:y" from="12509,7058" to="12510,7108" strokeweight="33e-5mm"/>
            <v:line id="_x0000_s7030" style="position:absolute" from="12509,7108" to="12510,7159" strokeweight="33e-5mm"/>
            <v:rect id="_x0000_s7031" style="position:absolute;left:12670;top:6983;width:126;height:138" stroked="f"/>
            <v:line id="_x0000_s7032" style="position:absolute;flip:x y" from="12681,6995" to="12727,7046" strokeweight="33e-5mm"/>
            <v:line id="_x0000_s7033" style="position:absolute" from="12727,7046" to="12773,7096" strokeweight="33e-5mm"/>
            <v:line id="_x0000_s7034" style="position:absolute;flip:x" from="12681,7046" to="12727,7096" strokeweight="33e-5mm"/>
            <v:line id="_x0000_s7035" style="position:absolute;flip:y" from="12727,7008" to="12773,7059" strokeweight="2pt"/>
            <v:line id="_x0000_s7036" style="position:absolute;flip:y" from="12727,6995" to="12728,7046" strokeweight="33e-5mm"/>
            <v:line id="_x0000_s7037" style="position:absolute" from="12727,7046" to="12728,7096" strokeweight="33e-5mm"/>
            <v:rect id="_x0000_s7038" style="position:absolute;left:12900;top:6079;width:126;height:138" stroked="f"/>
            <v:line id="_x0000_s7039" style="position:absolute;flip:x y" from="12911,6092" to="12957,6142" strokeweight="33e-5mm"/>
            <v:line id="_x0000_s7040" style="position:absolute" from="12957,6142" to="13003,6192" strokeweight="33e-5mm"/>
            <v:line id="_x0000_s7041" style="position:absolute;flip:x" from="12911,6142" to="12957,6192" strokeweight="33e-5mm"/>
            <v:line id="_x0000_s7042" style="position:absolute;flip:y" from="12957,6092" to="13003,6142" strokeweight="33e-5mm"/>
            <v:line id="_x0000_s7043" style="position:absolute;flip:y" from="12957,6092" to="12958,6142" strokeweight="33e-5mm"/>
            <v:line id="_x0000_s7044" style="position:absolute" from="12957,6142" to="12958,6192" strokeweight="33e-5mm"/>
            <v:rect id="_x0000_s7045" style="position:absolute;left:13118;top:4398;width:127;height:138" stroked="f"/>
            <v:line id="_x0000_s7046" style="position:absolute;flip:x y" from="13130,4410" to="13176,4461" strokeweight="33e-5mm"/>
            <v:line id="_x0000_s7047" style="position:absolute" from="13176,4461" to="13222,4511" strokeweight="33e-5mm"/>
            <v:line id="_x0000_s7048" style="position:absolute;flip:x" from="13130,4461" to="13176,4511" strokeweight="33e-5mm"/>
            <v:line id="_x0000_s7049" style="position:absolute;flip:y" from="13176,4410" to="13222,4461" strokeweight="33e-5mm"/>
            <v:line id="_x0000_s7050" style="position:absolute;flip:y" from="13176,4410" to="13177,4461" strokeweight="33e-5mm"/>
            <v:line id="_x0000_s7051" style="position:absolute" from="13176,4461" to="13177,4511" strokeweight="33e-5mm"/>
            <v:rect id="_x0000_s7052" style="position:absolute;left:13337;top:4285;width:126;height:138" stroked="f"/>
            <v:line id="_x0000_s7053" style="position:absolute;flip:x y" from="13348,4297" to="13394,4348" strokeweight="33e-5mm"/>
            <v:line id="_x0000_s7054" style="position:absolute" from="13394,4348" to="13440,4398" strokeweight="33e-5mm"/>
            <v:line id="_x0000_s7055" style="position:absolute;flip:x" from="13348,4348" to="13394,4398" strokeweight="33e-5mm"/>
            <v:line id="_x0000_s7056" style="position:absolute;flip:y" from="13394,4297" to="13440,4348" strokeweight="33e-5mm"/>
            <v:line id="_x0000_s7057" style="position:absolute;flip:y" from="13394,4297" to="13395,4348" strokeweight="33e-5mm"/>
            <v:line id="_x0000_s7058" style="position:absolute" from="13394,4348" to="13395,4398" strokeweight="33e-5mm"/>
            <v:rect id="_x0000_s7059" style="position:absolute;left:13555;top:4210;width:127;height:138" stroked="f"/>
            <v:line id="_x0000_s7060" style="position:absolute;flip:x y" from="13567,4222" to="13613,4272" strokeweight="33e-5mm"/>
            <v:line id="_x0000_s7061" style="position:absolute" from="13613,4272" to="13659,4322" strokeweight="33e-5mm"/>
            <v:line id="_x0000_s7062" style="position:absolute;flip:x" from="13567,4272" to="13613,4322" strokeweight="33e-5mm"/>
            <v:line id="_x0000_s7063" style="position:absolute;flip:y" from="13613,4222" to="13659,4272" strokeweight="33e-5mm"/>
            <v:line id="_x0000_s7064" style="position:absolute;flip:y" from="13613,4222" to="13614,4272" strokeweight="33e-5mm"/>
            <v:line id="_x0000_s7065" style="position:absolute" from="13613,4272" to="13614,4322" strokeweight="33e-5mm"/>
            <v:rect id="_x0000_s7066" style="position:absolute;left:13774;top:4147;width:127;height:138" stroked="f"/>
            <v:line id="_x0000_s7067" style="position:absolute;flip:x y" from="13785,4159" to="13831,4210" strokeweight="33e-5mm"/>
            <v:line id="_x0000_s7068" style="position:absolute" from="13831,4210" to="13878,4260" strokeweight="33e-5mm"/>
            <v:line id="_x0000_s7069" style="position:absolute;flip:x" from="13785,4210" to="13831,4260" strokeweight="33e-5mm"/>
            <v:line id="_x0000_s7070" style="position:absolute;flip:y" from="13831,4159" to="13878,4210" strokeweight="33e-5mm"/>
            <v:line id="_x0000_s7071" style="position:absolute;flip:y" from="13831,4159" to="13832,4210" strokeweight="33e-5mm"/>
            <v:line id="_x0000_s7072" style="position:absolute" from="13831,4210" to="13832,4260" strokeweight="33e-5mm"/>
            <v:rect id="_x0000_s7073" style="position:absolute;left:13993;top:4097;width:126;height:138" stroked="f"/>
            <v:line id="_x0000_s7074" style="position:absolute;flip:x y" from="14004,4109" to="14050,4159" strokeweight="33e-5mm"/>
            <v:line id="_x0000_s7075" style="position:absolute" from="14050,4159" to="14096,4210" strokeweight="33e-5mm"/>
            <v:line id="_x0000_s7076" style="position:absolute;flip:x" from="14004,4159" to="14050,4210" strokeweight="33e-5mm"/>
            <v:line id="_x0000_s7077" style="position:absolute;flip:y" from="14050,4109" to="14096,4159" strokeweight="33e-5mm"/>
            <v:line id="_x0000_s7078" style="position:absolute;flip:y" from="14050,4109" to="14051,4159" strokeweight="33e-5mm"/>
            <v:line id="_x0000_s7079" style="position:absolute" from="14050,4159" to="14051,4210" strokeweight="33e-5mm"/>
            <v:rect id="_x0000_s7080" style="position:absolute;left:14211;top:4021;width:127;height:138" stroked="f"/>
            <v:line id="_x0000_s7081" style="position:absolute;flip:x y" from="14223,4034" to="14269,4084" strokeweight="33e-5mm"/>
            <v:line id="_x0000_s7082" style="position:absolute" from="14269,4084" to="14315,4134" strokeweight="33e-5mm"/>
            <v:line id="_x0000_s7083" style="position:absolute;flip:x" from="14223,4084" to="14269,4134" strokeweight="33e-5mm"/>
            <v:line id="_x0000_s7084" style="position:absolute;flip:y" from="14269,4034" to="14315,4084" strokeweight="33e-5mm"/>
            <v:line id="_x0000_s7085" style="position:absolute;flip:y" from="14269,4034" to="14270,4084" strokeweight="33e-5mm"/>
            <v:line id="_x0000_s7086" style="position:absolute" from="14269,4084" to="14270,4134" strokeweight="33e-5mm"/>
            <v:rect id="_x0000_s7087" style="position:absolute;left:14441;top:3896;width:127;height:138" stroked="f"/>
            <v:line id="_x0000_s7088" style="position:absolute;flip:x y" from="14453,3908" to="14499,3959" strokeweight="33e-5mm"/>
            <v:line id="_x0000_s7089" style="position:absolute" from="14499,3959" to="14545,4009" strokeweight="33e-5mm"/>
            <v:line id="_x0000_s7090" style="position:absolute;flip:x" from="14453,3959" to="14499,4009" strokeweight="33e-5mm"/>
            <v:line id="_x0000_s7091" style="position:absolute;flip:y" from="14499,3908" to="14545,3959" strokeweight="33e-5mm"/>
            <v:line id="_x0000_s7092" style="position:absolute;flip:y" from="14499,3908" to="14500,3959" strokeweight="33e-5mm"/>
            <v:line id="_x0000_s7093" style="position:absolute" from="14499,3959" to="14500,4009" strokeweight="33e-5mm"/>
            <v:rect id="_x0000_s7094" style="position:absolute;left:14660;top:3670;width:126;height:138" stroked="f"/>
            <v:line id="_x0000_s7095" style="position:absolute;flip:x y" from="14671,3682" to="14717,3733" strokeweight="33e-5mm"/>
            <v:line id="_x0000_s7096" style="position:absolute" from="14717,3733" to="14763,3783" strokeweight="33e-5mm"/>
            <v:line id="_x0000_s7097" style="position:absolute;flip:x" from="14671,3733" to="14717,3783" strokeweight="33e-5mm"/>
            <v:line id="_x0000_s7098" style="position:absolute;flip:y" from="14717,3682" to="14763,3733" strokeweight="33e-5mm"/>
            <v:line id="_x0000_s7099" style="position:absolute;flip:y" from="14717,3682" to="14718,3733" strokeweight="33e-5mm"/>
            <v:line id="_x0000_s7100" style="position:absolute" from="14717,3733" to="14718,3783" strokeweight="33e-5mm"/>
            <v:rect id="_x0000_s7101" style="position:absolute;left:14878;top:3432;width:127;height:138" stroked="f"/>
            <v:line id="_x0000_s7102" style="position:absolute;flip:x y" from="14890,3444" to="14936,3494" strokeweight="33e-5mm"/>
            <v:line id="_x0000_s7103" style="position:absolute" from="14936,3494" to="14982,3544" strokeweight="33e-5mm"/>
            <v:line id="_x0000_s7104" style="position:absolute;flip:x" from="14890,3494" to="14936,3544" strokeweight="33e-5mm"/>
            <v:line id="_x0000_s7105" style="position:absolute;flip:y" from="14936,3444" to="14982,3494" strokeweight="33e-5mm"/>
            <v:line id="_x0000_s7106" style="position:absolute;flip:y" from="14936,3444" to="14937,3494" strokeweight="33e-5mm"/>
            <v:line id="_x0000_s7107" style="position:absolute" from="14936,3494" to="14937,3544" strokeweight="33e-5mm"/>
            <v:rect id="_x0000_s7108" style="position:absolute;left:15097;top:3532;width:126;height:138" stroked="f"/>
            <v:line id="_x0000_s7109" style="position:absolute;flip:x y" from="15108,3544" to="15154,3595" strokeweight="33e-5mm"/>
            <v:line id="_x0000_s7110" style="position:absolute" from="15154,3595" to="15200,3645" strokeweight="33e-5mm"/>
            <v:line id="_x0000_s7111" style="position:absolute;flip:x" from="15108,3595" to="15154,3645" strokeweight="33e-5mm"/>
            <v:line id="_x0000_s7112" style="position:absolute;flip:y" from="15154,3544" to="15200,3595" strokeweight="33e-5mm"/>
            <v:line id="_x0000_s7113" style="position:absolute;flip:y" from="15154,3544" to="15155,3595" strokeweight="33e-5mm"/>
            <v:line id="_x0000_s7114" style="position:absolute" from="15154,3595" to="15155,3645" strokeweight="33e-5mm"/>
            <v:shape id="_x0000_s7115" style="position:absolute;left:12244;top:3369;width:92;height:100" coordsize="92,100" path="m46,l92,100,,100,46,xe" strokeweight="33e-5mm">
              <v:path arrowok="t"/>
            </v:shape>
            <v:shape id="_x0000_s7116" style="position:absolute;left:12463;top:3406;width:92;height:101" coordsize="92,101" path="m46,l92,101,,101,46,xe" strokeweight="33e-5mm">
              <v:path arrowok="t"/>
            </v:shape>
            <v:shape id="_x0000_s7117" style="position:absolute;left:12681;top:3657;width:92;height:101" coordsize="92,101" path="m46,l92,101,,101,46,xe" strokeweight="33e-5mm">
              <v:path arrowok="t"/>
            </v:shape>
            <v:shape id="_x0000_s7118" style="position:absolute;left:12911;top:5088;width:92;height:100" coordsize="92,100" path="m46,l92,100,,100,46,xe" strokeweight="33e-5mm">
              <v:path arrowok="t"/>
            </v:shape>
            <v:shape id="_x0000_s7119" style="position:absolute;left:13130;top:7058;width:92;height:101" coordsize="92,101" path="m46,l92,101,,101,46,xe" strokeweight="33e-5mm">
              <v:path arrowok="t"/>
            </v:shape>
            <v:shape id="_x0000_s7120" style="position:absolute;left:13348;top:7058;width:92;height:101" coordsize="92,101" path="m46,l92,101,,101,46,xe" strokeweight="33e-5mm">
              <v:path arrowok="t"/>
            </v:shape>
            <v:shape id="_x0000_s7121" style="position:absolute;left:13567;top:7058;width:92;height:101" coordsize="92,101" path="m46,l92,101,,101,46,xe" strokeweight="33e-5mm">
              <v:path arrowok="t"/>
            </v:shape>
            <v:shape id="_x0000_s7122" style="position:absolute;left:13785;top:7058;width:93;height:101" coordsize="93,101" path="m46,l93,101,,101,46,xe" strokeweight="33e-5mm">
              <v:path arrowok="t"/>
            </v:shape>
            <v:shape id="_x0000_s7123" style="position:absolute;left:14004;top:7058;width:92;height:101" coordsize="92,101" path="m46,l92,101,,101,46,xe" strokeweight="33e-5mm">
              <v:path arrowok="t"/>
            </v:shape>
            <v:shape id="_x0000_s7124" style="position:absolute;left:14223;top:7058;width:92;height:101" coordsize="92,101" path="m46,l92,101,,101,46,xe" strokeweight="33e-5mm">
              <v:path arrowok="t"/>
            </v:shape>
            <v:shape id="_x0000_s7125" style="position:absolute;left:14453;top:7058;width:92;height:101" coordsize="92,101" path="m46,l92,101,,101,46,xe" strokeweight="33e-5mm">
              <v:path arrowok="t"/>
            </v:shape>
            <v:shape id="_x0000_s7126" style="position:absolute;left:14671;top:7058;width:92;height:101" coordsize="92,101" path="m46,l92,101,,101,46,xe" strokeweight="33e-5mm">
              <v:path arrowok="t"/>
            </v:shape>
            <v:shape id="_x0000_s7127" style="position:absolute;left:14890;top:7058;width:92;height:101" coordsize="92,101" path="m46,l92,101,,101,46,xe" strokeweight="33e-5mm">
              <v:path arrowok="t"/>
            </v:shape>
            <v:shape id="_x0000_s7128" style="position:absolute;left:15108;top:7058;width:92;height:101" coordsize="92,101" path="m46,l92,101,,101,46,xe" strokeweight="33e-5mm">
              <v:path arrowok="t"/>
            </v:shape>
            <v:oval id="_x0000_s7129" style="position:absolute;left:12244;top:7058;width:81;height:88" fillcolor="black" strokeweight="33e-5mm"/>
            <v:oval id="_x0000_s7130" style="position:absolute;left:12463;top:7020;width:80;height:88" fillcolor="black" strokeweight="33e-5mm"/>
            <v:oval id="_x0000_s7131" style="position:absolute;left:12681;top:6832;width:81;height:88" fillcolor="black" strokeweight="33e-5mm"/>
            <v:oval id="_x0000_s7132" style="position:absolute;left:12911;top:6305;width:81;height:88" fillcolor="black" strokeweight="33e-5mm"/>
            <v:oval id="_x0000_s7133" style="position:absolute;left:13130;top:6017;width:80;height:87" fillcolor="black" strokeweight="33e-5mm"/>
            <v:oval id="_x0000_s7134" style="position:absolute;left:13348;top:6129;width:81;height:88" fillcolor="black" strokeweight="33e-5mm"/>
            <v:oval id="_x0000_s7135" style="position:absolute;left:13567;top:6218;width:80;height:88" fillcolor="black" strokeweight="2pt"/>
            <v:oval id="_x0000_s7136" style="position:absolute;left:13785;top:6268;width:81;height:87" fillcolor="black" strokeweight="33e-5mm"/>
            <v:oval id="_x0000_s7137" style="position:absolute;left:14004;top:6318;width:81;height:88" fillcolor="black" strokeweight="33e-5mm"/>
            <v:oval id="_x0000_s7138" style="position:absolute;left:14223;top:6393;width:80;height:88" fillcolor="black" strokeweight="33e-5mm"/>
            <v:oval id="_x0000_s7139" style="position:absolute;left:14453;top:6519;width:80;height:87" fillcolor="black" strokeweight="33e-5mm"/>
            <v:oval id="_x0000_s7140" style="position:absolute;left:14671;top:6769;width:81;height:88" fillcolor="black" strokeweight="33e-5mm"/>
            <v:oval id="_x0000_s7141" style="position:absolute;left:14890;top:7058;width:80;height:88" fillcolor="black" strokeweight="33e-5mm"/>
            <v:oval id="_x0000_s7142" style="position:absolute;left:15108;top:7058;width:81;height:88" fillcolor="black" strokeweight="33e-5mm"/>
            <v:rect id="_x0000_s7143" style="position:absolute;left:11853;top:7008;width:91;height:310;mso-wrap-style:none" filled="f" stroked="f">
              <v:textbox style="mso-next-textbox:#_x0000_s7143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0</w:t>
                    </w:r>
                  </w:p>
                </w:txbxContent>
              </v:textbox>
            </v:rect>
            <v:rect id="_x0000_s7144" style="position:absolute;left:11773;top:6268;width:181;height:310;mso-wrap-style:none" filled="f" stroked="f">
              <v:textbox style="mso-next-textbox:#_x0000_s7144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20</w:t>
                    </w:r>
                  </w:p>
                </w:txbxContent>
              </v:textbox>
            </v:rect>
            <v:rect id="_x0000_s7145" style="position:absolute;left:11773;top:5527;width:181;height:310;mso-wrap-style:none" filled="f" stroked="f">
              <v:textbox style="mso-next-textbox:#_x0000_s7145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</w:t>
                    </w:r>
                  </w:p>
                </w:txbxContent>
              </v:textbox>
            </v:rect>
            <v:rect id="_x0000_s7146" style="position:absolute;left:11773;top:4799;width:181;height:310;mso-wrap-style:none" filled="f" stroked="f">
              <v:textbox style="mso-next-textbox:#_x0000_s7146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</w:t>
                    </w:r>
                  </w:p>
                </w:txbxContent>
              </v:textbox>
            </v:rect>
            <v:rect id="_x0000_s7147" style="position:absolute;left:11773;top:4059;width:181;height:310;mso-wrap-style:none" filled="f" stroked="f">
              <v:textbox style="mso-next-textbox:#_x0000_s7147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</w:t>
                    </w:r>
                  </w:p>
                </w:txbxContent>
              </v:textbox>
            </v:rect>
            <v:rect id="_x0000_s7148" style="position:absolute;left:11692;top:3319;width:271;height:310;mso-wrap-style:none" filled="f" stroked="f">
              <v:textbox style="mso-next-textbox:#_x0000_s7148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</w:t>
                    </w:r>
                  </w:p>
                </w:txbxContent>
              </v:textbox>
            </v:rect>
            <v:rect id="_x0000_s7149" style="position:absolute;left:11957;top:7309;width:271;height:310;mso-wrap-style:none" filled="f" stroked="f">
              <v:textbox style="mso-next-textbox:#_x0000_s7149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400</w:t>
                    </w:r>
                  </w:p>
                </w:txbxContent>
              </v:textbox>
            </v:rect>
            <v:rect id="_x0000_s7150" style="position:absolute;left:12394;top:7309;width:271;height:310;mso-wrap-style:none" filled="f" stroked="f">
              <v:textbox style="mso-next-textbox:#_x0000_s7150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600</w:t>
                    </w:r>
                  </w:p>
                </w:txbxContent>
              </v:textbox>
            </v:rect>
            <v:rect id="_x0000_s7151" style="position:absolute;left:12842;top:7309;width:271;height:310;mso-wrap-style:none" filled="f" stroked="f">
              <v:textbox style="mso-next-textbox:#_x0000_s7151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800</w:t>
                    </w:r>
                  </w:p>
                </w:txbxContent>
              </v:textbox>
            </v:rect>
            <v:rect id="_x0000_s7152" style="position:absolute;left:13233;top:7309;width:361;height:310;mso-wrap-style:none" filled="f" stroked="f">
              <v:textbox style="mso-next-textbox:#_x0000_s7152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1000</w:t>
                    </w:r>
                  </w:p>
                </w:txbxContent>
              </v:textbox>
            </v:rect>
            <v:rect id="_x0000_s7153" style="position:absolute;left:13670;top:7309;width:361;height:310;mso-wrap-style:none" filled="f" stroked="f">
              <v:textbox style="mso-next-textbox:#_x0000_s7153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1200</w:t>
                    </w:r>
                  </w:p>
                </w:txbxContent>
              </v:textbox>
            </v:rect>
            <v:rect id="_x0000_s7154" style="position:absolute;left:14108;top:7309;width:361;height:310;mso-wrap-style:none" filled="f" stroked="f">
              <v:textbox style="mso-next-textbox:#_x0000_s7154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1400</w:t>
                    </w:r>
                  </w:p>
                </w:txbxContent>
              </v:textbox>
            </v:rect>
            <v:rect id="_x0000_s7155" style="position:absolute;left:14556;top:7309;width:361;height:310;mso-wrap-style:none" filled="f" stroked="f">
              <v:textbox style="mso-next-textbox:#_x0000_s7155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1600</w:t>
                    </w:r>
                  </w:p>
                </w:txbxContent>
              </v:textbox>
            </v:rect>
            <v:rect id="_x0000_s7156" style="position:absolute;left:14993;top:7309;width:361;height:310;mso-wrap-style:none" filled="f" stroked="f">
              <v:textbox style="mso-next-textbox:#_x0000_s7156;mso-fit-shape-to-text:t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1800</w:t>
                    </w:r>
                  </w:p>
                </w:txbxContent>
              </v:textbox>
            </v:rect>
            <v:rect id="_x0000_s7157" style="position:absolute;left:15080;top:7545;width:430;height:301" filled="f" stroked="f">
              <v:textbox style="mso-next-textbox:#_x0000_s7157" inset="0,0,0,0">
                <w:txbxContent>
                  <w:p w:rsidR="00A04461" w:rsidRDefault="00A04461" w:rsidP="00621244"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T, K</w:t>
                    </w:r>
                  </w:p>
                </w:txbxContent>
              </v:textbox>
            </v:rect>
            <v:rect id="_x0000_s7158" style="position:absolute;left:11152;top:5105;width:752;height:341;rotation:270" filled="f" stroked="f">
              <v:textbox style="layout-flow:vertical;mso-layout-flow-alt:bottom-to-top;mso-next-textbox:#_x0000_s7158" inset="0,0,0,0">
                <w:txbxContent>
                  <w:p w:rsidR="00A04461" w:rsidRDefault="00A04461" w:rsidP="00621244">
                    <w:pPr>
                      <w:jc w:val="center"/>
                    </w:pPr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sym w:font="Symbol" w:char="F061"/>
                    </w:r>
                    <w:r>
                      <w:rPr>
                        <w:rFonts w:ascii="Times New Roman" w:hAnsi="Times New Roman" w:cs="Times New Roman"/>
                        <w:color w:val="000000"/>
                        <w:sz w:val="18"/>
                        <w:szCs w:val="18"/>
                        <w:lang w:val="en-US"/>
                      </w:rPr>
                      <w:t>Zn, %</w:t>
                    </w:r>
                  </w:p>
                </w:txbxContent>
              </v:textbox>
            </v:rect>
            <v:rect id="_x0000_s7159" style="position:absolute;left:12198;top:2980;width:855;height:420" stroked="f">
              <v:textbox style="mso-next-textbox:#_x0000_s7159">
                <w:txbxContent>
                  <w:p w:rsidR="00A04461" w:rsidRPr="00591FCB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</w:pP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ZnC</w:t>
                    </w:r>
                    <w:r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l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  <w:t>2</w:t>
                    </w:r>
                    <w: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  <w:t>к</w:t>
                    </w:r>
                  </w:p>
                </w:txbxContent>
              </v:textbox>
            </v:rect>
            <v:rect id="_x0000_s7160" style="position:absolute;left:13601;top:3606;width:840;height:428;rotation:-1960213fd" stroked="f">
              <v:textbox style="mso-next-textbox:#_x0000_s7160">
                <w:txbxContent>
                  <w:p w:rsidR="00A04461" w:rsidRPr="00591FCB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</w:pP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ZnC</w:t>
                    </w:r>
                    <w:r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l</w:t>
                    </w:r>
                    <w:r w:rsidRPr="00591FCB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  <w:lang w:val="en-US"/>
                      </w:rPr>
                      <w:t>2</w:t>
                    </w:r>
                  </w:p>
                </w:txbxContent>
              </v:textbox>
            </v:rect>
            <v:rect id="_x0000_s7161" style="position:absolute;left:13501;top:5900;width:915;height:355;rotation:1571924fd" stroked="f">
              <v:textbox style="mso-next-textbox:#_x0000_s7161">
                <w:txbxContent>
                  <w:p w:rsidR="00A04461" w:rsidRPr="00BB772F" w:rsidRDefault="00A04461" w:rsidP="00621244">
                    <w:pPr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</w:pP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Zn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</w:rPr>
                      <w:t>О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vertAlign w:val="subscript"/>
                      </w:rPr>
                      <w:t>2</w:t>
                    </w:r>
                    <w:r w:rsidRPr="00BB772F">
                      <w:rPr>
                        <w:rFonts w:ascii="Times New Roman" w:hAnsi="Times New Roman"/>
                        <w:sz w:val="20"/>
                        <w:szCs w:val="20"/>
                        <w:lang w:val="en-US"/>
                      </w:rPr>
                      <w:t>k</w:t>
                    </w:r>
                  </w:p>
                  <w:p w:rsidR="00A04461" w:rsidRPr="00BB772F" w:rsidRDefault="00A04461" w:rsidP="00621244">
                    <w:pPr>
                      <w:rPr>
                        <w:rFonts w:ascii="Times New Roman" w:hAnsi="Times New Roman"/>
                      </w:rPr>
                    </w:pPr>
                  </w:p>
                </w:txbxContent>
              </v:textbox>
            </v:rect>
          </v:group>
        </w:pict>
      </w: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177F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84159" w:rsidRDefault="00621244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621244" w:rsidRPr="00E84159" w:rsidRDefault="00D25519" w:rsidP="00621244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 id="_x0000_s7162" type="#_x0000_t202" style="position:absolute;left:0;text-align:left;margin-left:33.05pt;margin-top:5.8pt;width:444.95pt;height:64.1pt;z-index:251789824" filled="f" stroked="f">
            <v:textbox style="mso-next-textbox:#_x0000_s7162">
              <w:txbxContent>
                <w:p w:rsidR="00A04461" w:rsidRPr="00323299" w:rsidRDefault="00C05FFE" w:rsidP="00621244">
                  <w:pPr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Рисунок  3.</w:t>
                  </w:r>
                  <w:r w:rsidR="00A04461" w:rsidRPr="00323299">
                    <w:rPr>
                      <w:rFonts w:ascii="Times New Roman" w:hAnsi="Times New Roman"/>
                      <w:sz w:val="24"/>
                      <w:szCs w:val="24"/>
                    </w:rPr>
                    <w:t xml:space="preserve"> Влияние температуры на равновесное распределение </w:t>
                  </w:r>
                </w:p>
                <w:p w:rsidR="00A04461" w:rsidRPr="00323299" w:rsidRDefault="00A04461" w:rsidP="00621244">
                  <w:pPr>
                    <w:spacing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323299">
                    <w:rPr>
                      <w:rFonts w:ascii="Times New Roman" w:hAnsi="Times New Roman"/>
                      <w:sz w:val="24"/>
                      <w:szCs w:val="24"/>
                    </w:rPr>
                    <w:t xml:space="preserve">свинца, меди и цинка в системе 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Cu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O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Zn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</w:rPr>
                    <w:t>О-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PbS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</w:rPr>
                    <w:t>-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vertAlign w:val="subscript"/>
                    </w:rPr>
                    <w:t>2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H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vertAlign w:val="subscript"/>
                    </w:rPr>
                    <w:t>3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Cl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vertAlign w:val="subscript"/>
                    </w:rPr>
                    <w:t>3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</w:rPr>
                    <w:t>–О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  <w:vertAlign w:val="subscript"/>
                    </w:rPr>
                    <w:t xml:space="preserve">2 </w:t>
                  </w:r>
                  <w:r w:rsidRPr="00323299">
                    <w:rPr>
                      <w:rFonts w:ascii="Times New Roman" w:hAnsi="Times New Roman"/>
                      <w:sz w:val="24"/>
                      <w:szCs w:val="24"/>
                    </w:rPr>
                    <w:t xml:space="preserve">   при 0,1МПа</w:t>
                  </w:r>
                </w:p>
                <w:p w:rsidR="00A04461" w:rsidRPr="00323299" w:rsidRDefault="00A04461" w:rsidP="00621244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</w:p>
    <w:p w:rsidR="00621244" w:rsidRDefault="00621244" w:rsidP="00621244">
      <w:pPr>
        <w:spacing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CD3E63" w:rsidRPr="007F4DA0" w:rsidRDefault="00CD3E63" w:rsidP="00CD3E6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7455E">
        <w:rPr>
          <w:rFonts w:ascii="Times New Roman" w:hAnsi="Times New Roman"/>
          <w:i/>
          <w:color w:val="000000"/>
          <w:sz w:val="28"/>
          <w:szCs w:val="28"/>
        </w:rPr>
        <w:lastRenderedPageBreak/>
        <w:t xml:space="preserve">В системе 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Cu</w:t>
      </w:r>
      <w:r w:rsidRPr="0057455E">
        <w:rPr>
          <w:rFonts w:ascii="Times New Roman" w:hAnsi="Times New Roman"/>
          <w:i/>
          <w:color w:val="000000"/>
          <w:sz w:val="28"/>
          <w:szCs w:val="28"/>
          <w:vertAlign w:val="subscript"/>
        </w:rPr>
        <w:t>2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O</w:t>
      </w:r>
      <w:r w:rsidRPr="0057455E">
        <w:rPr>
          <w:rFonts w:ascii="Times New Roman" w:hAnsi="Times New Roman"/>
          <w:i/>
          <w:color w:val="000000"/>
          <w:sz w:val="28"/>
          <w:szCs w:val="28"/>
        </w:rPr>
        <w:t>-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Zn</w:t>
      </w:r>
      <w:r w:rsidRPr="0057455E">
        <w:rPr>
          <w:rFonts w:ascii="Times New Roman" w:hAnsi="Times New Roman"/>
          <w:i/>
          <w:color w:val="000000"/>
          <w:sz w:val="28"/>
          <w:szCs w:val="28"/>
        </w:rPr>
        <w:t>О-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PbS</w:t>
      </w:r>
      <w:r w:rsidRPr="0057455E">
        <w:rPr>
          <w:rFonts w:ascii="Times New Roman" w:hAnsi="Times New Roman"/>
          <w:i/>
          <w:color w:val="000000"/>
          <w:sz w:val="28"/>
          <w:szCs w:val="28"/>
        </w:rPr>
        <w:t>-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C</w:t>
      </w:r>
      <w:r w:rsidRPr="0057455E">
        <w:rPr>
          <w:rFonts w:ascii="Times New Roman" w:hAnsi="Times New Roman"/>
          <w:i/>
          <w:color w:val="000000"/>
          <w:sz w:val="28"/>
          <w:szCs w:val="28"/>
          <w:vertAlign w:val="subscript"/>
        </w:rPr>
        <w:t>2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H</w:t>
      </w:r>
      <w:r w:rsidRPr="0057455E">
        <w:rPr>
          <w:rFonts w:ascii="Times New Roman" w:hAnsi="Times New Roman"/>
          <w:i/>
          <w:color w:val="000000"/>
          <w:sz w:val="28"/>
          <w:szCs w:val="28"/>
          <w:vertAlign w:val="subscript"/>
        </w:rPr>
        <w:t>3</w:t>
      </w:r>
      <w:r w:rsidRPr="0057455E">
        <w:rPr>
          <w:rFonts w:ascii="Times New Roman" w:hAnsi="Times New Roman"/>
          <w:i/>
          <w:color w:val="000000"/>
          <w:sz w:val="28"/>
          <w:szCs w:val="28"/>
          <w:lang w:val="en-US"/>
        </w:rPr>
        <w:t>Cl</w:t>
      </w:r>
      <w:r w:rsidRPr="0057455E">
        <w:rPr>
          <w:rFonts w:ascii="Times New Roman" w:hAnsi="Times New Roman"/>
          <w:i/>
          <w:color w:val="000000"/>
          <w:sz w:val="28"/>
          <w:szCs w:val="28"/>
          <w:vertAlign w:val="subscript"/>
        </w:rPr>
        <w:t>3</w:t>
      </w:r>
      <w:r w:rsidRPr="0057455E">
        <w:rPr>
          <w:rFonts w:ascii="Times New Roman" w:hAnsi="Times New Roman"/>
          <w:color w:val="000000"/>
          <w:sz w:val="28"/>
          <w:szCs w:val="28"/>
        </w:rPr>
        <w:t xml:space="preserve"> при 0,1МПа (рисунок 2) максимум</w:t>
      </w:r>
      <w:r>
        <w:rPr>
          <w:rFonts w:ascii="Times New Roman" w:hAnsi="Times New Roman"/>
          <w:color w:val="000000"/>
          <w:sz w:val="28"/>
          <w:szCs w:val="28"/>
        </w:rPr>
        <w:t xml:space="preserve"> степени перехода свинца в газообразный</w:t>
      </w:r>
      <w:r w:rsidRPr="00B34191">
        <w:rPr>
          <w:rFonts w:ascii="Times New Roman" w:hAnsi="Times New Roman"/>
          <w:sz w:val="28"/>
          <w:szCs w:val="28"/>
        </w:rPr>
        <w:t xml:space="preserve"> </w:t>
      </w:r>
      <w:r w:rsidRPr="002229F0">
        <w:rPr>
          <w:rFonts w:ascii="Times New Roman" w:hAnsi="Times New Roman"/>
          <w:sz w:val="28"/>
          <w:szCs w:val="28"/>
          <w:lang w:val="en-US"/>
        </w:rPr>
        <w:t>PbCl</w:t>
      </w:r>
      <w:r w:rsidRPr="002229F0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vertAlign w:val="subscript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составляет 99,14% (1100К), </w:t>
      </w:r>
      <w:r>
        <w:rPr>
          <w:rFonts w:ascii="Times New Roman" w:hAnsi="Times New Roman"/>
          <w:sz w:val="28"/>
          <w:szCs w:val="28"/>
          <w:lang w:val="en-US"/>
        </w:rPr>
        <w:t>PbCl</w:t>
      </w:r>
      <w:r w:rsidRPr="00B34191">
        <w:rPr>
          <w:rFonts w:ascii="Times New Roman" w:hAnsi="Times New Roman"/>
          <w:sz w:val="28"/>
          <w:szCs w:val="28"/>
        </w:rPr>
        <w:t>-42,76%(1800</w:t>
      </w:r>
      <w:r>
        <w:rPr>
          <w:rFonts w:ascii="Times New Roman" w:hAnsi="Times New Roman"/>
          <w:sz w:val="28"/>
          <w:szCs w:val="28"/>
          <w:lang w:val="en-US"/>
        </w:rPr>
        <w:t>K</w:t>
      </w:r>
      <w:r w:rsidRPr="00B34191">
        <w:rPr>
          <w:rFonts w:ascii="Times New Roman" w:hAnsi="Times New Roman"/>
          <w:sz w:val="28"/>
          <w:szCs w:val="28"/>
        </w:rPr>
        <w:t>)</w:t>
      </w:r>
      <w:r w:rsidRPr="00132172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  <w:lang w:val="en-US"/>
        </w:rPr>
        <w:t>PbO</w:t>
      </w:r>
      <w:r w:rsidRPr="00132172">
        <w:rPr>
          <w:rFonts w:ascii="Times New Roman" w:hAnsi="Times New Roman"/>
          <w:sz w:val="28"/>
          <w:szCs w:val="28"/>
        </w:rPr>
        <w:t>-4,74% (1800</w:t>
      </w:r>
      <w:r>
        <w:rPr>
          <w:rFonts w:ascii="Times New Roman" w:hAnsi="Times New Roman"/>
          <w:sz w:val="28"/>
          <w:szCs w:val="28"/>
          <w:lang w:val="en-US"/>
        </w:rPr>
        <w:t>K</w:t>
      </w:r>
      <w:r w:rsidRPr="00132172">
        <w:rPr>
          <w:rFonts w:ascii="Times New Roman" w:hAnsi="Times New Roman"/>
          <w:sz w:val="28"/>
          <w:szCs w:val="28"/>
        </w:rPr>
        <w:t xml:space="preserve">), </w:t>
      </w:r>
      <w:r>
        <w:rPr>
          <w:rFonts w:ascii="Times New Roman" w:hAnsi="Times New Roman"/>
          <w:sz w:val="28"/>
          <w:szCs w:val="28"/>
          <w:lang w:val="en-US"/>
        </w:rPr>
        <w:t>Pb</w:t>
      </w:r>
      <w:r w:rsidRPr="00132172">
        <w:rPr>
          <w:rFonts w:ascii="Times New Roman" w:hAnsi="Times New Roman"/>
          <w:sz w:val="28"/>
          <w:szCs w:val="28"/>
        </w:rPr>
        <w:t>-1,06% (1800</w:t>
      </w:r>
      <w:r>
        <w:rPr>
          <w:rFonts w:ascii="Times New Roman" w:hAnsi="Times New Roman"/>
          <w:sz w:val="28"/>
          <w:szCs w:val="28"/>
          <w:lang w:val="en-US"/>
        </w:rPr>
        <w:t>K</w:t>
      </w:r>
      <w:r w:rsidRPr="00132172">
        <w:rPr>
          <w:rFonts w:ascii="Times New Roman" w:hAnsi="Times New Roman"/>
          <w:sz w:val="28"/>
          <w:szCs w:val="28"/>
        </w:rPr>
        <w:t>).</w:t>
      </w:r>
      <w:r>
        <w:rPr>
          <w:rFonts w:ascii="Times New Roman" w:hAnsi="Times New Roman"/>
          <w:sz w:val="28"/>
          <w:szCs w:val="28"/>
        </w:rPr>
        <w:t xml:space="preserve"> Степень перехода свинца в конденсированный хлорид </w:t>
      </w:r>
      <w:r w:rsidRPr="002229F0">
        <w:rPr>
          <w:rFonts w:ascii="Times New Roman" w:hAnsi="Times New Roman"/>
          <w:sz w:val="28"/>
          <w:szCs w:val="28"/>
          <w:lang w:val="en-US"/>
        </w:rPr>
        <w:t>PbCl</w:t>
      </w:r>
      <w:r w:rsidRPr="002229F0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уменьшается от 100% (500К) до 0% (1100К). В температурном интервале 1100-1300К наблюдается полная хлоридовозгонка свинца в виде </w:t>
      </w:r>
      <w:r w:rsidRPr="002229F0">
        <w:rPr>
          <w:rFonts w:ascii="Times New Roman" w:hAnsi="Times New Roman"/>
          <w:sz w:val="28"/>
          <w:szCs w:val="28"/>
          <w:lang w:val="en-US"/>
        </w:rPr>
        <w:t>PbCl</w:t>
      </w:r>
      <w:r w:rsidRPr="002229F0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2229F0">
        <w:rPr>
          <w:rFonts w:ascii="Times New Roman" w:hAnsi="Times New Roman"/>
          <w:sz w:val="28"/>
          <w:szCs w:val="28"/>
          <w:lang w:val="en-US"/>
        </w:rPr>
        <w:t>PbCl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CD3E63" w:rsidRDefault="00CD3E63" w:rsidP="00CD3E6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Медь полностью переходит в газообразные хлориды (</w:t>
      </w:r>
      <w:r w:rsidRPr="00377558">
        <w:rPr>
          <w:rFonts w:ascii="Times New Roman" w:hAnsi="Times New Roman"/>
          <w:sz w:val="28"/>
          <w:szCs w:val="28"/>
          <w:lang w:val="en-US"/>
        </w:rPr>
        <w:t>CuCl</w:t>
      </w:r>
      <w:r w:rsidRPr="00377558">
        <w:rPr>
          <w:rFonts w:ascii="Times New Roman" w:hAnsi="Times New Roman"/>
          <w:sz w:val="28"/>
          <w:szCs w:val="28"/>
        </w:rPr>
        <w:t>,</w:t>
      </w:r>
      <w:r w:rsidRPr="0031409A">
        <w:rPr>
          <w:rFonts w:ascii="Times New Roman" w:hAnsi="Times New Roman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  <w:lang w:val="en-US"/>
        </w:rPr>
        <w:t>Cu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 w:rsidRPr="00377558">
        <w:rPr>
          <w:rFonts w:ascii="Times New Roman" w:hAnsi="Times New Roman"/>
          <w:sz w:val="28"/>
          <w:szCs w:val="28"/>
          <w:lang w:val="en-US"/>
        </w:rPr>
        <w:t>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 w:rsidRPr="0037755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77558">
        <w:rPr>
          <w:rFonts w:ascii="Times New Roman" w:hAnsi="Times New Roman"/>
          <w:sz w:val="28"/>
          <w:szCs w:val="28"/>
          <w:lang w:val="en-US"/>
        </w:rPr>
        <w:t>Cu</w:t>
      </w:r>
      <w:r w:rsidRPr="00377558">
        <w:rPr>
          <w:rFonts w:ascii="Times New Roman" w:hAnsi="Times New Roman"/>
          <w:sz w:val="28"/>
          <w:szCs w:val="28"/>
          <w:vertAlign w:val="subscript"/>
        </w:rPr>
        <w:t>3</w:t>
      </w:r>
      <w:r w:rsidRPr="00377558">
        <w:rPr>
          <w:rFonts w:ascii="Times New Roman" w:hAnsi="Times New Roman"/>
          <w:sz w:val="28"/>
          <w:szCs w:val="28"/>
          <w:lang w:val="en-US"/>
        </w:rPr>
        <w:t>Cl</w:t>
      </w:r>
      <w:r w:rsidRPr="00377558">
        <w:rPr>
          <w:rFonts w:ascii="Times New Roman" w:hAnsi="Times New Roman"/>
          <w:sz w:val="28"/>
          <w:szCs w:val="28"/>
          <w:vertAlign w:val="subscript"/>
        </w:rPr>
        <w:t>3</w:t>
      </w:r>
      <w:r w:rsidRPr="00377558">
        <w:rPr>
          <w:rFonts w:ascii="Times New Roman" w:hAnsi="Times New Roman"/>
          <w:sz w:val="28"/>
          <w:szCs w:val="28"/>
        </w:rPr>
        <w:t xml:space="preserve">, </w:t>
      </w:r>
      <w:r w:rsidRPr="0031409A">
        <w:rPr>
          <w:rFonts w:ascii="Times New Roman" w:hAnsi="Times New Roman"/>
          <w:sz w:val="28"/>
          <w:szCs w:val="28"/>
          <w:lang w:val="pt-PT"/>
        </w:rPr>
        <w:t>Cu</w:t>
      </w:r>
      <w:r w:rsidRPr="0031409A">
        <w:rPr>
          <w:rFonts w:ascii="Times New Roman" w:hAnsi="Times New Roman"/>
          <w:sz w:val="28"/>
          <w:szCs w:val="28"/>
          <w:vertAlign w:val="subscript"/>
        </w:rPr>
        <w:t>4</w:t>
      </w:r>
      <w:r w:rsidRPr="0031409A">
        <w:rPr>
          <w:rFonts w:ascii="Times New Roman" w:hAnsi="Times New Roman"/>
          <w:sz w:val="28"/>
          <w:szCs w:val="28"/>
          <w:lang w:val="pt-PT"/>
        </w:rPr>
        <w:t>Cl</w:t>
      </w:r>
      <w:r w:rsidRPr="0031409A">
        <w:rPr>
          <w:rFonts w:ascii="Times New Roman" w:hAnsi="Times New Roman"/>
          <w:sz w:val="28"/>
          <w:szCs w:val="28"/>
          <w:vertAlign w:val="subscript"/>
        </w:rPr>
        <w:t>4</w:t>
      </w:r>
      <w:r>
        <w:rPr>
          <w:rFonts w:ascii="Times New Roman" w:hAnsi="Times New Roman"/>
          <w:sz w:val="28"/>
          <w:szCs w:val="28"/>
        </w:rPr>
        <w:t>) при Т≥1200К. До этой температуры медь находится также в виде конденсированного хлорида (</w:t>
      </w:r>
      <w:r w:rsidRPr="00377558">
        <w:rPr>
          <w:rFonts w:ascii="Times New Roman" w:hAnsi="Times New Roman"/>
          <w:sz w:val="28"/>
          <w:szCs w:val="28"/>
          <w:lang w:val="en-US"/>
        </w:rPr>
        <w:t>CuCl</w:t>
      </w:r>
      <w:r>
        <w:rPr>
          <w:rFonts w:ascii="Times New Roman" w:hAnsi="Times New Roman"/>
          <w:sz w:val="28"/>
          <w:szCs w:val="28"/>
        </w:rPr>
        <w:t xml:space="preserve">). Степень перехода меди в газообразный </w:t>
      </w:r>
      <w:r w:rsidRPr="00377558">
        <w:rPr>
          <w:rFonts w:ascii="Times New Roman" w:hAnsi="Times New Roman"/>
          <w:sz w:val="28"/>
          <w:szCs w:val="28"/>
          <w:lang w:val="en-US"/>
        </w:rPr>
        <w:t>Cu</w:t>
      </w:r>
      <w:r w:rsidRPr="00377558">
        <w:rPr>
          <w:rFonts w:ascii="Times New Roman" w:hAnsi="Times New Roman"/>
          <w:sz w:val="28"/>
          <w:szCs w:val="28"/>
          <w:vertAlign w:val="subscript"/>
        </w:rPr>
        <w:t>3</w:t>
      </w:r>
      <w:r w:rsidRPr="00377558">
        <w:rPr>
          <w:rFonts w:ascii="Times New Roman" w:hAnsi="Times New Roman"/>
          <w:sz w:val="28"/>
          <w:szCs w:val="28"/>
          <w:lang w:val="en-US"/>
        </w:rPr>
        <w:t>Cl</w:t>
      </w:r>
      <w:r w:rsidRPr="00377558">
        <w:rPr>
          <w:rFonts w:ascii="Times New Roman" w:hAnsi="Times New Roman"/>
          <w:sz w:val="28"/>
          <w:szCs w:val="28"/>
          <w:vertAlign w:val="subscript"/>
        </w:rPr>
        <w:t>3</w:t>
      </w:r>
      <w:r>
        <w:rPr>
          <w:rFonts w:ascii="Times New Roman" w:hAnsi="Times New Roman"/>
          <w:sz w:val="28"/>
          <w:szCs w:val="28"/>
        </w:rPr>
        <w:t xml:space="preserve">, увеличивается с возрастанием температуры до 55,6% (1200К). Максимум перехода меди в </w:t>
      </w:r>
      <w:r w:rsidRPr="0031409A">
        <w:rPr>
          <w:rFonts w:ascii="Times New Roman" w:hAnsi="Times New Roman"/>
          <w:sz w:val="28"/>
          <w:szCs w:val="28"/>
          <w:lang w:val="pt-PT"/>
        </w:rPr>
        <w:t>Cu</w:t>
      </w:r>
      <w:r w:rsidRPr="0031409A">
        <w:rPr>
          <w:rFonts w:ascii="Times New Roman" w:hAnsi="Times New Roman"/>
          <w:sz w:val="28"/>
          <w:szCs w:val="28"/>
          <w:vertAlign w:val="subscript"/>
        </w:rPr>
        <w:t>4</w:t>
      </w:r>
      <w:r w:rsidRPr="0031409A">
        <w:rPr>
          <w:rFonts w:ascii="Times New Roman" w:hAnsi="Times New Roman"/>
          <w:sz w:val="28"/>
          <w:szCs w:val="28"/>
          <w:lang w:val="pt-PT"/>
        </w:rPr>
        <w:t>Cl</w:t>
      </w:r>
      <w:r w:rsidRPr="0031409A">
        <w:rPr>
          <w:rFonts w:ascii="Times New Roman" w:hAnsi="Times New Roman"/>
          <w:sz w:val="28"/>
          <w:szCs w:val="28"/>
          <w:vertAlign w:val="subscript"/>
        </w:rPr>
        <w:t>4</w:t>
      </w:r>
      <w:r>
        <w:rPr>
          <w:rFonts w:ascii="Times New Roman" w:hAnsi="Times New Roman"/>
          <w:sz w:val="28"/>
          <w:szCs w:val="28"/>
        </w:rPr>
        <w:t xml:space="preserve"> происходит при 1100К (20,6%). Цинк в этой системе находится в виде </w:t>
      </w:r>
      <w:r w:rsidRPr="00377558">
        <w:rPr>
          <w:rFonts w:ascii="Times New Roman" w:hAnsi="Times New Roman"/>
          <w:sz w:val="28"/>
          <w:szCs w:val="28"/>
          <w:lang w:val="en-US"/>
        </w:rPr>
        <w:t>ZnCl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vertAlign w:val="subscript"/>
        </w:rPr>
        <w:t>к</w:t>
      </w:r>
      <w:r>
        <w:rPr>
          <w:rFonts w:ascii="Times New Roman" w:hAnsi="Times New Roman"/>
          <w:sz w:val="28"/>
          <w:szCs w:val="28"/>
        </w:rPr>
        <w:t xml:space="preserve">, </w:t>
      </w:r>
      <w:r w:rsidRPr="00377558">
        <w:rPr>
          <w:rFonts w:ascii="Times New Roman" w:hAnsi="Times New Roman"/>
          <w:sz w:val="28"/>
          <w:szCs w:val="28"/>
          <w:lang w:val="en-US"/>
        </w:rPr>
        <w:t>Zn</w:t>
      </w:r>
      <w:r>
        <w:rPr>
          <w:rFonts w:ascii="Times New Roman" w:hAnsi="Times New Roman"/>
          <w:sz w:val="28"/>
          <w:szCs w:val="28"/>
        </w:rPr>
        <w:t xml:space="preserve">О, </w:t>
      </w:r>
      <w:r w:rsidRPr="00377558">
        <w:rPr>
          <w:rFonts w:ascii="Times New Roman" w:hAnsi="Times New Roman"/>
          <w:sz w:val="28"/>
          <w:szCs w:val="28"/>
          <w:lang w:val="en-US"/>
        </w:rPr>
        <w:t>ZnCl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  <w:vertAlign w:val="subscript"/>
        </w:rPr>
        <w:t>г</w:t>
      </w:r>
      <w:r>
        <w:rPr>
          <w:rFonts w:ascii="Times New Roman" w:hAnsi="Times New Roman"/>
          <w:sz w:val="28"/>
          <w:szCs w:val="28"/>
        </w:rPr>
        <w:t xml:space="preserve"> и </w:t>
      </w:r>
      <w:r w:rsidRPr="00377558">
        <w:rPr>
          <w:rFonts w:ascii="Times New Roman" w:hAnsi="Times New Roman"/>
          <w:sz w:val="28"/>
          <w:szCs w:val="28"/>
          <w:lang w:val="en-US"/>
        </w:rPr>
        <w:t>Zn</w:t>
      </w:r>
      <w:r>
        <w:rPr>
          <w:rFonts w:ascii="Times New Roman" w:hAnsi="Times New Roman"/>
          <w:sz w:val="28"/>
          <w:szCs w:val="28"/>
        </w:rPr>
        <w:t xml:space="preserve">. Степень перехода цинка в конденсированный </w:t>
      </w:r>
      <w:r w:rsidRPr="00377558">
        <w:rPr>
          <w:rFonts w:ascii="Times New Roman" w:hAnsi="Times New Roman"/>
          <w:sz w:val="28"/>
          <w:szCs w:val="28"/>
          <w:lang w:val="en-US"/>
        </w:rPr>
        <w:t>ZnCl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уменьшается от 100%(500К) до 0%(900К). Затем с увеличением температуры переход цинка в газообразный </w:t>
      </w:r>
      <w:r w:rsidRPr="00377558">
        <w:rPr>
          <w:rFonts w:ascii="Times New Roman" w:hAnsi="Times New Roman"/>
          <w:sz w:val="28"/>
          <w:szCs w:val="28"/>
          <w:lang w:val="en-US"/>
        </w:rPr>
        <w:t>ZnCl</w:t>
      </w:r>
      <w:r w:rsidRPr="00377558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, увеличивается до 98,1% (1700К). В температурном интервале 600-1800К цинк присутствует в виде вторичного </w:t>
      </w:r>
      <w:r w:rsidRPr="00377558">
        <w:rPr>
          <w:rFonts w:ascii="Times New Roman" w:hAnsi="Times New Roman"/>
          <w:sz w:val="28"/>
          <w:szCs w:val="28"/>
          <w:lang w:val="en-US"/>
        </w:rPr>
        <w:t>Zn</w:t>
      </w:r>
      <w:r>
        <w:rPr>
          <w:rFonts w:ascii="Times New Roman" w:hAnsi="Times New Roman"/>
          <w:sz w:val="28"/>
          <w:szCs w:val="28"/>
        </w:rPr>
        <w:t xml:space="preserve">О. Максимум перехода цинка во вторичный </w:t>
      </w:r>
      <w:r w:rsidRPr="00377558">
        <w:rPr>
          <w:rFonts w:ascii="Times New Roman" w:hAnsi="Times New Roman"/>
          <w:sz w:val="28"/>
          <w:szCs w:val="28"/>
          <w:lang w:val="en-US"/>
        </w:rPr>
        <w:t>Zn</w:t>
      </w:r>
      <w:r>
        <w:rPr>
          <w:rFonts w:ascii="Times New Roman" w:hAnsi="Times New Roman"/>
          <w:sz w:val="28"/>
          <w:szCs w:val="28"/>
        </w:rPr>
        <w:t>О составляет 29,6% (900К).</w:t>
      </w:r>
    </w:p>
    <w:p w:rsidR="00CD3E63" w:rsidRDefault="00CD3E63" w:rsidP="00CD3E6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CD3E63" w:rsidRDefault="00CD3E63" w:rsidP="00CD3E63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E4D6E" w:rsidRPr="00B11C0C" w:rsidRDefault="00B11C0C" w:rsidP="00B11C0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11C0C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1D3A56" w:rsidRPr="009B2236" w:rsidRDefault="001D3A56" w:rsidP="00DF3B10">
      <w:pPr>
        <w:pStyle w:val="a8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расшифровку первичного</w:t>
      </w:r>
      <w:r w:rsidRPr="009B2236">
        <w:rPr>
          <w:rFonts w:ascii="Times New Roman" w:hAnsi="Times New Roman" w:cs="Times New Roman"/>
          <w:sz w:val="28"/>
          <w:szCs w:val="28"/>
        </w:rPr>
        <w:t xml:space="preserve"> материал</w:t>
      </w:r>
      <w:r>
        <w:rPr>
          <w:rFonts w:ascii="Times New Roman" w:hAnsi="Times New Roman" w:cs="Times New Roman"/>
          <w:sz w:val="28"/>
          <w:szCs w:val="28"/>
        </w:rPr>
        <w:t>а,</w:t>
      </w:r>
      <w:r w:rsidRPr="009B2236">
        <w:rPr>
          <w:rFonts w:ascii="Times New Roman" w:hAnsi="Times New Roman" w:cs="Times New Roman"/>
          <w:sz w:val="28"/>
          <w:szCs w:val="28"/>
        </w:rPr>
        <w:t xml:space="preserve"> полученн</w:t>
      </w:r>
      <w:r>
        <w:rPr>
          <w:rFonts w:ascii="Times New Roman" w:hAnsi="Times New Roman" w:cs="Times New Roman"/>
          <w:sz w:val="28"/>
          <w:szCs w:val="28"/>
        </w:rPr>
        <w:t>ого</w:t>
      </w:r>
      <w:r w:rsidRPr="009B2236">
        <w:rPr>
          <w:rFonts w:ascii="Times New Roman" w:hAnsi="Times New Roman" w:cs="Times New Roman"/>
          <w:sz w:val="28"/>
          <w:szCs w:val="28"/>
        </w:rPr>
        <w:t xml:space="preserve"> комплексом Астра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D3A56" w:rsidRPr="009B2236" w:rsidRDefault="001376F7" w:rsidP="00DF3B10">
      <w:pPr>
        <w:pStyle w:val="a8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Описать р</w:t>
      </w:r>
      <w:r w:rsidR="001D3A56" w:rsidRPr="009B2236">
        <w:rPr>
          <w:rFonts w:ascii="Times New Roman" w:hAnsi="Times New Roman" w:cs="Times New Roman"/>
          <w:sz w:val="28"/>
          <w:szCs w:val="28"/>
        </w:rPr>
        <w:t xml:space="preserve">авновесное распределение меди, цинка и свинца в </w:t>
      </w:r>
      <w:r>
        <w:rPr>
          <w:rFonts w:ascii="Times New Roman" w:hAnsi="Times New Roman" w:cs="Times New Roman"/>
          <w:sz w:val="28"/>
          <w:szCs w:val="28"/>
        </w:rPr>
        <w:t xml:space="preserve"> исследуемых </w:t>
      </w:r>
      <w:r w:rsidR="001D3A56" w:rsidRPr="009B2236">
        <w:rPr>
          <w:rFonts w:ascii="Times New Roman" w:hAnsi="Times New Roman" w:cs="Times New Roman"/>
          <w:sz w:val="28"/>
          <w:szCs w:val="28"/>
        </w:rPr>
        <w:t>систем</w:t>
      </w:r>
      <w:r>
        <w:rPr>
          <w:rFonts w:ascii="Times New Roman" w:hAnsi="Times New Roman" w:cs="Times New Roman"/>
          <w:sz w:val="28"/>
          <w:szCs w:val="28"/>
        </w:rPr>
        <w:t>ах.</w:t>
      </w:r>
    </w:p>
    <w:p w:rsidR="001D3A56" w:rsidRPr="009B2236" w:rsidRDefault="001376F7" w:rsidP="00DF3B10">
      <w:pPr>
        <w:pStyle w:val="a8"/>
        <w:numPr>
          <w:ilvl w:val="0"/>
          <w:numId w:val="3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в</w:t>
      </w:r>
      <w:r w:rsidR="001D3A56" w:rsidRPr="009B2236">
        <w:rPr>
          <w:rFonts w:ascii="Times New Roman" w:hAnsi="Times New Roman" w:cs="Times New Roman"/>
          <w:sz w:val="28"/>
          <w:szCs w:val="28"/>
        </w:rPr>
        <w:t>лияние типа хлоруглеводорода на поведение металлов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9771D" w:rsidRPr="00B11C0C" w:rsidRDefault="0099771D" w:rsidP="00D2489F">
      <w:pPr>
        <w:tabs>
          <w:tab w:val="left" w:pos="709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D2489F" w:rsidRPr="00B11C0C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D2489F" w:rsidRPr="00B11C0C" w:rsidRDefault="00D2489F" w:rsidP="00D2489F">
      <w:pPr>
        <w:tabs>
          <w:tab w:val="left" w:pos="709"/>
        </w:tabs>
        <w:jc w:val="center"/>
        <w:rPr>
          <w:rFonts w:ascii="Times New Roman" w:hAnsi="Times New Roman"/>
          <w:b/>
          <w:sz w:val="28"/>
          <w:szCs w:val="28"/>
        </w:rPr>
      </w:pPr>
    </w:p>
    <w:p w:rsidR="004B2F72" w:rsidRPr="004B2F72" w:rsidRDefault="004B2F72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10F1" w:rsidRDefault="00D675D6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B2F7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6620" w:rsidRPr="002C3EB9" w:rsidRDefault="00096620" w:rsidP="00744F03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C3EB9">
        <w:rPr>
          <w:rFonts w:ascii="Times New Roman" w:hAnsi="Times New Roman" w:cs="Times New Roman"/>
          <w:b/>
          <w:sz w:val="28"/>
          <w:szCs w:val="28"/>
        </w:rPr>
        <w:t xml:space="preserve">Лекция </w:t>
      </w:r>
      <w:r w:rsidR="00591B98">
        <w:rPr>
          <w:rFonts w:ascii="Times New Roman" w:hAnsi="Times New Roman" w:cs="Times New Roman"/>
          <w:b/>
          <w:sz w:val="28"/>
          <w:szCs w:val="28"/>
        </w:rPr>
        <w:t xml:space="preserve">10, </w:t>
      </w:r>
      <w:r w:rsidRPr="002C3EB9">
        <w:rPr>
          <w:rFonts w:ascii="Times New Roman" w:hAnsi="Times New Roman" w:cs="Times New Roman"/>
          <w:b/>
          <w:sz w:val="28"/>
          <w:szCs w:val="28"/>
        </w:rPr>
        <w:t xml:space="preserve">11.  Использование  модуля </w:t>
      </w:r>
      <w:r w:rsidR="00C955DB" w:rsidRPr="002C3EB9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C3EB9" w:rsidRPr="002C3EB9">
        <w:rPr>
          <w:rFonts w:ascii="Times New Roman" w:hAnsi="Times New Roman" w:cs="Times New Roman"/>
          <w:b/>
          <w:sz w:val="28"/>
          <w:szCs w:val="28"/>
          <w:lang w:val="en-US"/>
        </w:rPr>
        <w:t>Equlibrium</w:t>
      </w:r>
      <w:r w:rsidR="002C3EB9" w:rsidRPr="002C3E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C3EB9" w:rsidRPr="002C3EB9">
        <w:rPr>
          <w:rFonts w:ascii="Times New Roman" w:hAnsi="Times New Roman" w:cs="Times New Roman"/>
          <w:b/>
          <w:sz w:val="28"/>
          <w:szCs w:val="28"/>
          <w:lang w:val="en-US"/>
        </w:rPr>
        <w:t>Compositions</w:t>
      </w:r>
      <w:r w:rsidR="002C3EB9" w:rsidRPr="002C3EB9">
        <w:rPr>
          <w:rFonts w:ascii="Times New Roman" w:hAnsi="Times New Roman" w:cs="Times New Roman"/>
          <w:b/>
          <w:sz w:val="28"/>
          <w:szCs w:val="28"/>
        </w:rPr>
        <w:t xml:space="preserve"> комплекс  </w:t>
      </w:r>
      <w:r w:rsidR="002C3EB9" w:rsidRPr="002C3EB9">
        <w:rPr>
          <w:rFonts w:ascii="Times New Roman" w:hAnsi="Times New Roman" w:cs="Times New Roman"/>
          <w:b/>
          <w:sz w:val="28"/>
          <w:szCs w:val="28"/>
          <w:lang w:val="en-US"/>
        </w:rPr>
        <w:t>HSC</w:t>
      </w:r>
      <w:r w:rsidR="002C3EB9" w:rsidRPr="002C3EB9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C3EB9" w:rsidRPr="002C3EB9">
        <w:rPr>
          <w:rFonts w:ascii="Times New Roman" w:hAnsi="Times New Roman" w:cs="Times New Roman"/>
          <w:b/>
          <w:sz w:val="28"/>
          <w:szCs w:val="28"/>
          <w:lang w:val="en-US"/>
        </w:rPr>
        <w:t>Chemistry</w:t>
      </w:r>
      <w:r w:rsidR="002C3EB9" w:rsidRPr="002C3EB9">
        <w:rPr>
          <w:rFonts w:ascii="Times New Roman" w:hAnsi="Times New Roman" w:cs="Times New Roman"/>
          <w:b/>
          <w:sz w:val="28"/>
          <w:szCs w:val="28"/>
        </w:rPr>
        <w:t xml:space="preserve"> - 5  </w:t>
      </w:r>
      <w:r w:rsidR="00C955DB" w:rsidRPr="002C3EB9">
        <w:rPr>
          <w:rFonts w:ascii="Times New Roman" w:hAnsi="Times New Roman" w:cs="Times New Roman"/>
          <w:b/>
          <w:sz w:val="28"/>
          <w:szCs w:val="28"/>
        </w:rPr>
        <w:t>для расчета равновесного</w:t>
      </w:r>
      <w:r w:rsidR="002C3EB9" w:rsidRPr="002C3EB9">
        <w:rPr>
          <w:rFonts w:ascii="Times New Roman" w:hAnsi="Times New Roman" w:cs="Times New Roman"/>
          <w:b/>
          <w:sz w:val="28"/>
          <w:szCs w:val="28"/>
        </w:rPr>
        <w:t xml:space="preserve"> состава   поликомпонентной гетерофазной системы </w:t>
      </w:r>
    </w:p>
    <w:p w:rsidR="00E71E24" w:rsidRPr="002C3EB9" w:rsidRDefault="00E71E24" w:rsidP="006816E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1E24" w:rsidRPr="00060239" w:rsidRDefault="00A82111" w:rsidP="006816E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60239">
        <w:rPr>
          <w:rFonts w:ascii="Times New Roman" w:hAnsi="Times New Roman" w:cs="Times New Roman"/>
          <w:sz w:val="28"/>
          <w:szCs w:val="28"/>
        </w:rPr>
        <w:t>План лекции:</w:t>
      </w:r>
    </w:p>
    <w:p w:rsidR="00060239" w:rsidRDefault="00060239" w:rsidP="00DF3B10">
      <w:pPr>
        <w:pStyle w:val="Default"/>
        <w:numPr>
          <w:ilvl w:val="0"/>
          <w:numId w:val="32"/>
        </w:numPr>
        <w:rPr>
          <w:color w:val="auto"/>
          <w:sz w:val="28"/>
          <w:szCs w:val="28"/>
        </w:rPr>
      </w:pPr>
      <w:r w:rsidRPr="0042642E">
        <w:rPr>
          <w:color w:val="auto"/>
          <w:sz w:val="28"/>
          <w:szCs w:val="28"/>
        </w:rPr>
        <w:t>Главное меню модуля «равновесный состав»</w:t>
      </w:r>
    </w:p>
    <w:p w:rsidR="00060239" w:rsidRPr="002C0AEB" w:rsidRDefault="002C0AEB" w:rsidP="00DF3B10">
      <w:pPr>
        <w:pStyle w:val="Default"/>
        <w:numPr>
          <w:ilvl w:val="0"/>
          <w:numId w:val="32"/>
        </w:numPr>
        <w:rPr>
          <w:color w:val="auto"/>
          <w:sz w:val="28"/>
          <w:szCs w:val="28"/>
        </w:rPr>
      </w:pPr>
      <w:r w:rsidRPr="00F87C4B">
        <w:rPr>
          <w:sz w:val="28"/>
          <w:szCs w:val="28"/>
        </w:rPr>
        <w:t>Выбор</w:t>
      </w:r>
      <w:r>
        <w:rPr>
          <w:sz w:val="28"/>
          <w:szCs w:val="28"/>
        </w:rPr>
        <w:t xml:space="preserve"> </w:t>
      </w:r>
      <w:r w:rsidRPr="00F87C4B">
        <w:rPr>
          <w:sz w:val="28"/>
          <w:szCs w:val="28"/>
        </w:rPr>
        <w:t xml:space="preserve"> фаз и соединений (</w:t>
      </w:r>
      <w:r w:rsidRPr="00F87C4B">
        <w:rPr>
          <w:bCs/>
          <w:sz w:val="28"/>
          <w:szCs w:val="28"/>
        </w:rPr>
        <w:t>Species</w:t>
      </w:r>
      <w:r w:rsidRPr="00F87C4B">
        <w:rPr>
          <w:sz w:val="28"/>
          <w:szCs w:val="28"/>
        </w:rPr>
        <w:t>) в качестве исходных компонентов</w:t>
      </w:r>
    </w:p>
    <w:p w:rsidR="002C0AEB" w:rsidRPr="002C0AEB" w:rsidRDefault="002C0AEB" w:rsidP="00DF3B10">
      <w:pPr>
        <w:pStyle w:val="Default"/>
        <w:numPr>
          <w:ilvl w:val="0"/>
          <w:numId w:val="32"/>
        </w:numPr>
        <w:rPr>
          <w:color w:val="auto"/>
          <w:sz w:val="28"/>
          <w:szCs w:val="28"/>
        </w:rPr>
      </w:pPr>
      <w:r w:rsidRPr="002C0AEB">
        <w:rPr>
          <w:sz w:val="28"/>
          <w:szCs w:val="28"/>
        </w:rPr>
        <w:t>В</w:t>
      </w:r>
      <w:r>
        <w:rPr>
          <w:sz w:val="28"/>
          <w:szCs w:val="28"/>
        </w:rPr>
        <w:t xml:space="preserve">ывод </w:t>
      </w:r>
      <w:r w:rsidRPr="002C0AEB">
        <w:rPr>
          <w:sz w:val="28"/>
          <w:szCs w:val="28"/>
        </w:rPr>
        <w:t xml:space="preserve"> данных выбранных для расчета веществах и фазах и задания их количества</w:t>
      </w:r>
      <w:r>
        <w:rPr>
          <w:sz w:val="28"/>
          <w:szCs w:val="28"/>
        </w:rPr>
        <w:t>.</w:t>
      </w:r>
    </w:p>
    <w:p w:rsidR="002C0AEB" w:rsidRDefault="002C0AEB" w:rsidP="00DF3B10">
      <w:pPr>
        <w:pStyle w:val="Default"/>
        <w:numPr>
          <w:ilvl w:val="0"/>
          <w:numId w:val="32"/>
        </w:numPr>
        <w:rPr>
          <w:color w:val="auto"/>
          <w:sz w:val="28"/>
          <w:szCs w:val="28"/>
        </w:rPr>
      </w:pPr>
      <w:r w:rsidRPr="00542CB7">
        <w:rPr>
          <w:sz w:val="28"/>
          <w:szCs w:val="28"/>
        </w:rPr>
        <w:t xml:space="preserve">Способы вывода </w:t>
      </w:r>
      <w:r>
        <w:rPr>
          <w:sz w:val="28"/>
          <w:szCs w:val="28"/>
        </w:rPr>
        <w:t xml:space="preserve"> </w:t>
      </w:r>
      <w:r w:rsidRPr="00542CB7">
        <w:rPr>
          <w:sz w:val="28"/>
          <w:szCs w:val="28"/>
        </w:rPr>
        <w:t>результатов расч</w:t>
      </w:r>
      <w:r>
        <w:rPr>
          <w:sz w:val="28"/>
          <w:szCs w:val="28"/>
        </w:rPr>
        <w:t>е</w:t>
      </w:r>
      <w:r w:rsidRPr="00542CB7">
        <w:rPr>
          <w:sz w:val="28"/>
          <w:szCs w:val="28"/>
        </w:rPr>
        <w:t>та равновесия системы в заданном интервале температуры</w:t>
      </w:r>
      <w:r>
        <w:rPr>
          <w:sz w:val="28"/>
          <w:szCs w:val="28"/>
        </w:rPr>
        <w:t>.</w:t>
      </w:r>
    </w:p>
    <w:p w:rsidR="00060239" w:rsidRDefault="00060239" w:rsidP="00060239">
      <w:pPr>
        <w:pStyle w:val="Default"/>
        <w:rPr>
          <w:color w:val="auto"/>
          <w:sz w:val="28"/>
          <w:szCs w:val="28"/>
        </w:rPr>
      </w:pPr>
    </w:p>
    <w:p w:rsidR="00E71E24" w:rsidRPr="002C3EB9" w:rsidRDefault="00E71E24" w:rsidP="006816E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6D1B" w:rsidRPr="0042642E" w:rsidRDefault="0042642E" w:rsidP="0042642E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42642E">
        <w:rPr>
          <w:rFonts w:ascii="Times New Roman" w:hAnsi="Times New Roman" w:cs="Times New Roman"/>
          <w:sz w:val="28"/>
          <w:szCs w:val="28"/>
        </w:rPr>
        <w:lastRenderedPageBreak/>
        <w:t xml:space="preserve">       </w:t>
      </w:r>
      <w:r w:rsidR="00B76D1B" w:rsidRPr="0042642E">
        <w:rPr>
          <w:rFonts w:ascii="Times New Roman" w:hAnsi="Times New Roman" w:cs="Times New Roman"/>
          <w:sz w:val="28"/>
          <w:szCs w:val="28"/>
        </w:rPr>
        <w:t xml:space="preserve">Этот модуль позволяет вычислить равновесный состав многокомпонентной гетерофазной системы при заданных Т и Р. Программа вычисляет количество продуктов в изобарических и изотермических условиях после задания количественного, качественного и фазового состояния исходных веществ. Для вычисления используется алгоритм программы минимизации потенциала Гиббса GIBBS или SOLGASMIX. Этот алгоритмы являются типовыми для программных комплексов членов консорциума SGTE. </w:t>
      </w:r>
    </w:p>
    <w:p w:rsidR="00B76D1B" w:rsidRPr="0042642E" w:rsidRDefault="0042642E" w:rsidP="0042642E">
      <w:pPr>
        <w:pStyle w:val="Default"/>
        <w:ind w:left="-567"/>
        <w:jc w:val="both"/>
        <w:rPr>
          <w:color w:val="auto"/>
          <w:sz w:val="28"/>
          <w:szCs w:val="28"/>
        </w:rPr>
      </w:pPr>
      <w:r w:rsidRPr="0042642E">
        <w:rPr>
          <w:color w:val="auto"/>
          <w:sz w:val="28"/>
          <w:szCs w:val="28"/>
        </w:rPr>
        <w:t xml:space="preserve">       </w:t>
      </w:r>
      <w:r w:rsidR="00B76D1B" w:rsidRPr="0042642E">
        <w:rPr>
          <w:color w:val="auto"/>
          <w:sz w:val="28"/>
          <w:szCs w:val="28"/>
        </w:rPr>
        <w:t xml:space="preserve">Главное меню модуля </w:t>
      </w:r>
      <w:r w:rsidR="00B76D1B" w:rsidRPr="00744F03">
        <w:rPr>
          <w:color w:val="auto"/>
          <w:sz w:val="28"/>
          <w:szCs w:val="28"/>
        </w:rPr>
        <w:t xml:space="preserve">(рисунок </w:t>
      </w:r>
      <w:r w:rsidR="00744F03" w:rsidRPr="00744F03">
        <w:rPr>
          <w:color w:val="auto"/>
          <w:sz w:val="28"/>
          <w:szCs w:val="28"/>
        </w:rPr>
        <w:t>4</w:t>
      </w:r>
      <w:r w:rsidR="00B76D1B" w:rsidRPr="00744F03">
        <w:rPr>
          <w:color w:val="auto"/>
          <w:sz w:val="28"/>
          <w:szCs w:val="28"/>
        </w:rPr>
        <w:t>) содержит</w:t>
      </w:r>
      <w:r w:rsidR="00B76D1B" w:rsidRPr="0042642E">
        <w:rPr>
          <w:color w:val="auto"/>
          <w:sz w:val="28"/>
          <w:szCs w:val="28"/>
        </w:rPr>
        <w:t xml:space="preserve"> необходимые директивы для начала работы. </w:t>
      </w:r>
    </w:p>
    <w:p w:rsidR="0042642E" w:rsidRPr="0042642E" w:rsidRDefault="0042642E" w:rsidP="0042642E">
      <w:pPr>
        <w:pStyle w:val="Default"/>
        <w:ind w:left="-567"/>
        <w:jc w:val="center"/>
        <w:rPr>
          <w:color w:val="auto"/>
          <w:sz w:val="28"/>
          <w:szCs w:val="28"/>
          <w:lang w:val="en-US"/>
        </w:rPr>
      </w:pPr>
      <w:r w:rsidRPr="0042642E">
        <w:rPr>
          <w:noProof/>
          <w:color w:val="auto"/>
          <w:sz w:val="28"/>
          <w:szCs w:val="28"/>
          <w:lang w:eastAsia="ru-RU"/>
        </w:rPr>
        <w:drawing>
          <wp:inline distT="0" distB="0" distL="0" distR="0">
            <wp:extent cx="3469217" cy="3335867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173" cy="3338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42E" w:rsidRDefault="0042642E" w:rsidP="0042642E">
      <w:pPr>
        <w:pStyle w:val="Default"/>
        <w:ind w:left="-567"/>
        <w:jc w:val="center"/>
        <w:rPr>
          <w:color w:val="auto"/>
          <w:sz w:val="28"/>
          <w:szCs w:val="28"/>
          <w:highlight w:val="yellow"/>
          <w:lang w:val="en-US"/>
        </w:rPr>
      </w:pPr>
    </w:p>
    <w:p w:rsidR="00B76D1B" w:rsidRPr="00744F03" w:rsidRDefault="00B76D1B" w:rsidP="0042642E">
      <w:pPr>
        <w:pStyle w:val="Default"/>
        <w:ind w:left="-567"/>
        <w:jc w:val="center"/>
        <w:rPr>
          <w:color w:val="auto"/>
          <w:sz w:val="28"/>
          <w:szCs w:val="28"/>
        </w:rPr>
      </w:pPr>
      <w:r w:rsidRPr="00744F03">
        <w:rPr>
          <w:color w:val="auto"/>
          <w:sz w:val="28"/>
          <w:szCs w:val="28"/>
        </w:rPr>
        <w:t xml:space="preserve">Рисунок </w:t>
      </w:r>
      <w:r w:rsidR="00744F03" w:rsidRPr="00744F03">
        <w:rPr>
          <w:color w:val="auto"/>
          <w:sz w:val="28"/>
          <w:szCs w:val="28"/>
        </w:rPr>
        <w:t>4</w:t>
      </w:r>
      <w:r w:rsidRPr="00744F03">
        <w:rPr>
          <w:color w:val="auto"/>
          <w:sz w:val="28"/>
          <w:szCs w:val="28"/>
        </w:rPr>
        <w:t>. Главное меню модуля «равновесный состав»</w:t>
      </w:r>
    </w:p>
    <w:p w:rsidR="0042642E" w:rsidRPr="00744F03" w:rsidRDefault="0042642E" w:rsidP="0042642E">
      <w:pPr>
        <w:pStyle w:val="Default"/>
        <w:ind w:left="-567"/>
        <w:jc w:val="both"/>
        <w:rPr>
          <w:color w:val="auto"/>
          <w:sz w:val="28"/>
          <w:szCs w:val="28"/>
        </w:rPr>
      </w:pPr>
    </w:p>
    <w:p w:rsidR="00B76D1B" w:rsidRPr="0042642E" w:rsidRDefault="0042642E" w:rsidP="0042642E">
      <w:pPr>
        <w:pStyle w:val="Default"/>
        <w:ind w:left="-567"/>
        <w:jc w:val="both"/>
        <w:rPr>
          <w:color w:val="auto"/>
          <w:sz w:val="28"/>
          <w:szCs w:val="28"/>
        </w:rPr>
      </w:pPr>
      <w:r w:rsidRPr="00744F03">
        <w:rPr>
          <w:color w:val="auto"/>
          <w:sz w:val="28"/>
          <w:szCs w:val="28"/>
        </w:rPr>
        <w:t xml:space="preserve">      </w:t>
      </w:r>
      <w:r w:rsidR="00B76D1B" w:rsidRPr="00744F03">
        <w:rPr>
          <w:color w:val="auto"/>
          <w:sz w:val="28"/>
          <w:szCs w:val="28"/>
        </w:rPr>
        <w:t>С помощью главного меню можно задать исходный состав либо обозначив составляющие элементы (</w:t>
      </w:r>
      <w:r w:rsidR="00B76D1B" w:rsidRPr="00744F03">
        <w:rPr>
          <w:bCs/>
          <w:color w:val="auto"/>
          <w:sz w:val="28"/>
          <w:szCs w:val="28"/>
          <w:lang w:val="en-US"/>
        </w:rPr>
        <w:t>new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Input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File</w:t>
      </w:r>
      <w:r w:rsidR="00B76D1B" w:rsidRPr="00744F03">
        <w:rPr>
          <w:bCs/>
          <w:color w:val="auto"/>
          <w:sz w:val="28"/>
          <w:szCs w:val="28"/>
        </w:rPr>
        <w:t>(</w:t>
      </w:r>
      <w:r w:rsidR="00B76D1B" w:rsidRPr="00744F03">
        <w:rPr>
          <w:bCs/>
          <w:color w:val="auto"/>
          <w:sz w:val="28"/>
          <w:szCs w:val="28"/>
          <w:lang w:val="en-US"/>
        </w:rPr>
        <w:t>give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Elements</w:t>
      </w:r>
      <w:r w:rsidR="00B76D1B" w:rsidRPr="00744F03">
        <w:rPr>
          <w:bCs/>
          <w:color w:val="auto"/>
          <w:sz w:val="28"/>
          <w:szCs w:val="28"/>
        </w:rPr>
        <w:t>)</w:t>
      </w:r>
      <w:r w:rsidR="00B76D1B" w:rsidRPr="00744F03">
        <w:rPr>
          <w:color w:val="auto"/>
          <w:sz w:val="28"/>
          <w:szCs w:val="28"/>
        </w:rPr>
        <w:t>), либо задав исходные соединения (</w:t>
      </w:r>
      <w:r w:rsidR="00B76D1B" w:rsidRPr="00744F03">
        <w:rPr>
          <w:bCs/>
          <w:color w:val="auto"/>
          <w:sz w:val="28"/>
          <w:szCs w:val="28"/>
          <w:lang w:val="en-US"/>
        </w:rPr>
        <w:t>new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Input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File</w:t>
      </w:r>
      <w:r w:rsidR="00B76D1B" w:rsidRPr="00744F03">
        <w:rPr>
          <w:bCs/>
          <w:color w:val="auto"/>
          <w:sz w:val="28"/>
          <w:szCs w:val="28"/>
        </w:rPr>
        <w:t xml:space="preserve"> (</w:t>
      </w:r>
      <w:r w:rsidR="00B76D1B" w:rsidRPr="00744F03">
        <w:rPr>
          <w:bCs/>
          <w:color w:val="auto"/>
          <w:sz w:val="28"/>
          <w:szCs w:val="28"/>
          <w:lang w:val="en-US"/>
        </w:rPr>
        <w:t>give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Species</w:t>
      </w:r>
      <w:r w:rsidR="00B76D1B" w:rsidRPr="00744F03">
        <w:rPr>
          <w:bCs/>
          <w:color w:val="auto"/>
          <w:sz w:val="28"/>
          <w:szCs w:val="28"/>
        </w:rPr>
        <w:t>)</w:t>
      </w:r>
      <w:r w:rsidR="00B76D1B" w:rsidRPr="00744F03">
        <w:rPr>
          <w:color w:val="auto"/>
          <w:sz w:val="28"/>
          <w:szCs w:val="28"/>
        </w:rPr>
        <w:t>), либо редактируя ранее введ</w:t>
      </w:r>
      <w:r w:rsidR="00CA7F24" w:rsidRPr="00744F03">
        <w:rPr>
          <w:color w:val="auto"/>
          <w:sz w:val="28"/>
          <w:szCs w:val="28"/>
        </w:rPr>
        <w:t>е</w:t>
      </w:r>
      <w:r w:rsidR="00B76D1B" w:rsidRPr="00744F03">
        <w:rPr>
          <w:color w:val="auto"/>
          <w:sz w:val="28"/>
          <w:szCs w:val="28"/>
        </w:rPr>
        <w:t>нные значения (</w:t>
      </w:r>
      <w:r w:rsidR="00B76D1B" w:rsidRPr="00744F03">
        <w:rPr>
          <w:bCs/>
          <w:color w:val="auto"/>
          <w:sz w:val="28"/>
          <w:szCs w:val="28"/>
          <w:lang w:val="en-US"/>
        </w:rPr>
        <w:t>old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Input</w:t>
      </w:r>
      <w:r w:rsidR="00B76D1B" w:rsidRPr="00744F03">
        <w:rPr>
          <w:bCs/>
          <w:color w:val="auto"/>
          <w:sz w:val="28"/>
          <w:szCs w:val="28"/>
        </w:rPr>
        <w:t xml:space="preserve"> </w:t>
      </w:r>
      <w:r w:rsidR="00B76D1B" w:rsidRPr="00744F03">
        <w:rPr>
          <w:bCs/>
          <w:color w:val="auto"/>
          <w:sz w:val="28"/>
          <w:szCs w:val="28"/>
          <w:lang w:val="en-US"/>
        </w:rPr>
        <w:t>File</w:t>
      </w:r>
      <w:r w:rsidR="00B76D1B" w:rsidRPr="00744F03">
        <w:rPr>
          <w:color w:val="auto"/>
          <w:sz w:val="28"/>
          <w:szCs w:val="28"/>
        </w:rPr>
        <w:t>). Остальные кнопки позволяют выполнить соответствующие действия (рассчитать равновесный состав, вывести результаты расч</w:t>
      </w:r>
      <w:r w:rsidR="00CA7F24" w:rsidRPr="00744F03">
        <w:rPr>
          <w:color w:val="auto"/>
          <w:sz w:val="28"/>
          <w:szCs w:val="28"/>
        </w:rPr>
        <w:t>е</w:t>
      </w:r>
      <w:r w:rsidR="00B76D1B" w:rsidRPr="00744F03">
        <w:rPr>
          <w:color w:val="auto"/>
          <w:sz w:val="28"/>
          <w:szCs w:val="28"/>
        </w:rPr>
        <w:t xml:space="preserve">та на экран или на принтер, вызвать справку по данному модулю). При вызове опции </w:t>
      </w:r>
      <w:r w:rsidRPr="00744F03">
        <w:rPr>
          <w:color w:val="auto"/>
          <w:sz w:val="28"/>
          <w:szCs w:val="28"/>
        </w:rPr>
        <w:t>(</w:t>
      </w:r>
      <w:r w:rsidR="00B76D1B" w:rsidRPr="00744F03">
        <w:rPr>
          <w:bCs/>
          <w:color w:val="auto"/>
          <w:sz w:val="28"/>
          <w:szCs w:val="28"/>
        </w:rPr>
        <w:t xml:space="preserve">new Input File(give Elements) </w:t>
      </w:r>
      <w:r w:rsidR="00B76D1B" w:rsidRPr="00744F03">
        <w:rPr>
          <w:color w:val="auto"/>
          <w:sz w:val="28"/>
          <w:szCs w:val="28"/>
        </w:rPr>
        <w:t>появляется изображение таблицы элементов, из которой можно подобрать н</w:t>
      </w:r>
      <w:r w:rsidRPr="00744F03">
        <w:rPr>
          <w:color w:val="auto"/>
          <w:sz w:val="28"/>
          <w:szCs w:val="28"/>
        </w:rPr>
        <w:t xml:space="preserve">ужный исходный состав (рисунок </w:t>
      </w:r>
      <w:r w:rsidR="00744F03" w:rsidRPr="00744F03">
        <w:rPr>
          <w:color w:val="auto"/>
          <w:sz w:val="28"/>
          <w:szCs w:val="28"/>
        </w:rPr>
        <w:t>5</w:t>
      </w:r>
      <w:r w:rsidR="00B76D1B" w:rsidRPr="00744F03">
        <w:rPr>
          <w:color w:val="auto"/>
          <w:sz w:val="28"/>
          <w:szCs w:val="28"/>
        </w:rPr>
        <w:t>).</w:t>
      </w:r>
      <w:r w:rsidR="00B76D1B" w:rsidRPr="0042642E">
        <w:rPr>
          <w:color w:val="auto"/>
          <w:sz w:val="28"/>
          <w:szCs w:val="28"/>
        </w:rPr>
        <w:t xml:space="preserve"> </w:t>
      </w:r>
    </w:p>
    <w:p w:rsidR="00E71E24" w:rsidRPr="000144B3" w:rsidRDefault="0042642E" w:rsidP="0042642E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42642E">
        <w:rPr>
          <w:rFonts w:ascii="Times New Roman" w:hAnsi="Times New Roman" w:cs="Times New Roman"/>
          <w:sz w:val="28"/>
          <w:szCs w:val="28"/>
        </w:rPr>
        <w:t xml:space="preserve">      </w:t>
      </w:r>
      <w:r w:rsidR="00B76D1B" w:rsidRPr="0042642E">
        <w:rPr>
          <w:rFonts w:ascii="Times New Roman" w:hAnsi="Times New Roman" w:cs="Times New Roman"/>
          <w:sz w:val="28"/>
          <w:szCs w:val="28"/>
        </w:rPr>
        <w:t>При создании нового входного файла кроме состава необходимо также указать и на ограничения, которые вводятся в расч</w:t>
      </w:r>
      <w:r w:rsidR="00CA7F24">
        <w:rPr>
          <w:rFonts w:ascii="Times New Roman" w:hAnsi="Times New Roman" w:cs="Times New Roman"/>
          <w:sz w:val="28"/>
          <w:szCs w:val="28"/>
        </w:rPr>
        <w:t>е</w:t>
      </w:r>
      <w:r w:rsidR="00B76D1B" w:rsidRPr="0042642E">
        <w:rPr>
          <w:rFonts w:ascii="Times New Roman" w:hAnsi="Times New Roman" w:cs="Times New Roman"/>
          <w:sz w:val="28"/>
          <w:szCs w:val="28"/>
        </w:rPr>
        <w:t xml:space="preserve">т. Пользователь должен указать особенности поиска решения для минимизации потенциала Гиббса: учитывается газовая фаза </w:t>
      </w:r>
      <w:r w:rsidR="00B76D1B" w:rsidRPr="0042642E">
        <w:rPr>
          <w:rFonts w:ascii="Times New Roman" w:hAnsi="Times New Roman" w:cs="Times New Roman"/>
          <w:b/>
          <w:sz w:val="28"/>
          <w:szCs w:val="28"/>
        </w:rPr>
        <w:t>(</w:t>
      </w:r>
      <w:r w:rsidR="00B76D1B" w:rsidRPr="0042642E">
        <w:rPr>
          <w:rFonts w:ascii="Times New Roman" w:hAnsi="Times New Roman" w:cs="Times New Roman"/>
          <w:b/>
          <w:bCs/>
          <w:sz w:val="28"/>
          <w:szCs w:val="28"/>
        </w:rPr>
        <w:t>Gases</w:t>
      </w:r>
      <w:r w:rsidR="00B76D1B" w:rsidRPr="0042642E">
        <w:rPr>
          <w:rFonts w:ascii="Times New Roman" w:hAnsi="Times New Roman" w:cs="Times New Roman"/>
          <w:b/>
          <w:sz w:val="28"/>
          <w:szCs w:val="28"/>
        </w:rPr>
        <w:t>),</w:t>
      </w:r>
      <w:r w:rsidR="00B76D1B" w:rsidRPr="0042642E">
        <w:rPr>
          <w:rFonts w:ascii="Times New Roman" w:hAnsi="Times New Roman" w:cs="Times New Roman"/>
          <w:sz w:val="28"/>
          <w:szCs w:val="28"/>
        </w:rPr>
        <w:t xml:space="preserve"> конденсированные фазы (</w:t>
      </w:r>
      <w:r w:rsidR="00B76D1B" w:rsidRPr="0042642E">
        <w:rPr>
          <w:rFonts w:ascii="Times New Roman" w:hAnsi="Times New Roman" w:cs="Times New Roman"/>
          <w:bCs/>
          <w:sz w:val="28"/>
          <w:szCs w:val="28"/>
        </w:rPr>
        <w:t>Condensed</w:t>
      </w:r>
      <w:r w:rsidR="00B76D1B" w:rsidRPr="0042642E">
        <w:rPr>
          <w:rFonts w:ascii="Times New Roman" w:hAnsi="Times New Roman" w:cs="Times New Roman"/>
          <w:sz w:val="28"/>
          <w:szCs w:val="28"/>
        </w:rPr>
        <w:t>), ионы водных растворов (</w:t>
      </w:r>
      <w:r w:rsidR="00B76D1B" w:rsidRPr="0042642E">
        <w:rPr>
          <w:rFonts w:ascii="Times New Roman" w:hAnsi="Times New Roman" w:cs="Times New Roman"/>
          <w:bCs/>
          <w:sz w:val="28"/>
          <w:szCs w:val="28"/>
        </w:rPr>
        <w:t>Aqueous ions</w:t>
      </w:r>
      <w:r w:rsidR="00B76D1B" w:rsidRPr="0042642E">
        <w:rPr>
          <w:rFonts w:ascii="Times New Roman" w:hAnsi="Times New Roman" w:cs="Times New Roman"/>
          <w:sz w:val="28"/>
          <w:szCs w:val="28"/>
        </w:rPr>
        <w:t>), органические вещества с указанием предельного числа атомов углерода в формуле (</w:t>
      </w:r>
      <w:r w:rsidR="00B76D1B" w:rsidRPr="0042642E">
        <w:rPr>
          <w:rFonts w:ascii="Times New Roman" w:hAnsi="Times New Roman" w:cs="Times New Roman"/>
          <w:bCs/>
          <w:sz w:val="28"/>
          <w:szCs w:val="28"/>
        </w:rPr>
        <w:t>Organic(&gt;2C). Carbon Limits</w:t>
      </w:r>
      <w:r w:rsidR="00B76D1B" w:rsidRPr="0042642E">
        <w:rPr>
          <w:rFonts w:ascii="Times New Roman" w:hAnsi="Times New Roman" w:cs="Times New Roman"/>
          <w:sz w:val="28"/>
          <w:szCs w:val="28"/>
        </w:rPr>
        <w:t>), ионы газов (</w:t>
      </w:r>
      <w:r w:rsidR="00B76D1B" w:rsidRPr="0042642E">
        <w:rPr>
          <w:rFonts w:ascii="Times New Roman" w:hAnsi="Times New Roman" w:cs="Times New Roman"/>
          <w:bCs/>
          <w:sz w:val="28"/>
          <w:szCs w:val="28"/>
        </w:rPr>
        <w:t>Gas Ions</w:t>
      </w:r>
      <w:r w:rsidR="00B76D1B" w:rsidRPr="0042642E">
        <w:rPr>
          <w:rFonts w:ascii="Times New Roman" w:hAnsi="Times New Roman" w:cs="Times New Roman"/>
          <w:sz w:val="28"/>
          <w:szCs w:val="28"/>
        </w:rPr>
        <w:t>), жидкое состояние (</w:t>
      </w:r>
      <w:r w:rsidR="00B76D1B" w:rsidRPr="0042642E">
        <w:rPr>
          <w:rFonts w:ascii="Times New Roman" w:hAnsi="Times New Roman" w:cs="Times New Roman"/>
          <w:bCs/>
          <w:sz w:val="28"/>
          <w:szCs w:val="28"/>
        </w:rPr>
        <w:t>Liquids</w:t>
      </w:r>
      <w:r w:rsidR="00B76D1B" w:rsidRPr="0042642E">
        <w:rPr>
          <w:rFonts w:ascii="Times New Roman" w:hAnsi="Times New Roman" w:cs="Times New Roman"/>
          <w:sz w:val="28"/>
          <w:szCs w:val="28"/>
        </w:rPr>
        <w:t>), нейтральные водные растворы (</w:t>
      </w:r>
      <w:r w:rsidR="00B76D1B" w:rsidRPr="0042642E">
        <w:rPr>
          <w:rFonts w:ascii="Times New Roman" w:hAnsi="Times New Roman" w:cs="Times New Roman"/>
          <w:bCs/>
          <w:sz w:val="28"/>
          <w:szCs w:val="28"/>
        </w:rPr>
        <w:t>Aqueous neutral</w:t>
      </w:r>
      <w:r w:rsidR="00B76D1B" w:rsidRPr="0042642E">
        <w:rPr>
          <w:rFonts w:ascii="Times New Roman" w:hAnsi="Times New Roman" w:cs="Times New Roman"/>
          <w:sz w:val="28"/>
          <w:szCs w:val="28"/>
        </w:rPr>
        <w:t>).</w:t>
      </w:r>
    </w:p>
    <w:p w:rsidR="00BC2174" w:rsidRPr="000144B3" w:rsidRDefault="00BC2174" w:rsidP="0042642E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39592C" w:rsidRPr="0042642E" w:rsidRDefault="00BC2174" w:rsidP="00BC2174">
      <w:pPr>
        <w:spacing w:line="240" w:lineRule="auto"/>
        <w:jc w:val="center"/>
        <w:rPr>
          <w:rFonts w:ascii="Times New Roman" w:hAnsi="Times New Roman" w:cs="Times New Roman"/>
          <w:color w:val="FF0000"/>
          <w:sz w:val="28"/>
          <w:szCs w:val="28"/>
          <w:highlight w:val="cyan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  <w:lang w:eastAsia="ru-RU"/>
        </w:rPr>
        <w:lastRenderedPageBreak/>
        <w:drawing>
          <wp:inline distT="0" distB="0" distL="0" distR="0">
            <wp:extent cx="4188884" cy="3581400"/>
            <wp:effectExtent l="19050" t="0" r="2116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884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592C" w:rsidRDefault="0039592C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  <w:lang w:val="en-US"/>
        </w:rPr>
      </w:pPr>
    </w:p>
    <w:p w:rsidR="00BC2174" w:rsidRPr="00744F03" w:rsidRDefault="00BC2174" w:rsidP="00BC2174">
      <w:pPr>
        <w:pStyle w:val="Default"/>
        <w:jc w:val="center"/>
        <w:rPr>
          <w:sz w:val="28"/>
          <w:szCs w:val="28"/>
        </w:rPr>
      </w:pPr>
      <w:r w:rsidRPr="00744F03">
        <w:rPr>
          <w:sz w:val="28"/>
          <w:szCs w:val="28"/>
        </w:rPr>
        <w:t xml:space="preserve">Рисунок </w:t>
      </w:r>
      <w:r w:rsidR="00744F03" w:rsidRPr="00744F03">
        <w:rPr>
          <w:sz w:val="28"/>
          <w:szCs w:val="28"/>
        </w:rPr>
        <w:t>5</w:t>
      </w:r>
      <w:r w:rsidRPr="00744F03">
        <w:rPr>
          <w:sz w:val="28"/>
          <w:szCs w:val="28"/>
        </w:rPr>
        <w:t>. Окно с таблицей элементов Д.И.Менделеева и дополнительными условиями равновесия системы</w:t>
      </w:r>
    </w:p>
    <w:p w:rsidR="00BC2174" w:rsidRPr="00744F03" w:rsidRDefault="00BC2174" w:rsidP="00BC2174">
      <w:pPr>
        <w:pStyle w:val="Default"/>
        <w:rPr>
          <w:sz w:val="23"/>
          <w:szCs w:val="23"/>
        </w:rPr>
      </w:pPr>
    </w:p>
    <w:p w:rsidR="00BC2174" w:rsidRPr="00A66FFE" w:rsidRDefault="00BC2174" w:rsidP="00BC2174">
      <w:pPr>
        <w:pStyle w:val="Default"/>
        <w:jc w:val="both"/>
        <w:rPr>
          <w:sz w:val="28"/>
          <w:szCs w:val="28"/>
        </w:rPr>
      </w:pPr>
      <w:r w:rsidRPr="00744F03">
        <w:rPr>
          <w:sz w:val="28"/>
          <w:szCs w:val="28"/>
        </w:rPr>
        <w:t xml:space="preserve">При вызове опции </w:t>
      </w:r>
      <w:r w:rsidRPr="00744F03">
        <w:rPr>
          <w:bCs/>
          <w:sz w:val="28"/>
          <w:szCs w:val="28"/>
        </w:rPr>
        <w:t xml:space="preserve">new Input File (give Species) </w:t>
      </w:r>
      <w:r w:rsidRPr="00744F03">
        <w:rPr>
          <w:sz w:val="28"/>
          <w:szCs w:val="28"/>
        </w:rPr>
        <w:t xml:space="preserve">появляется выпадающее меню (рисунок </w:t>
      </w:r>
      <w:r w:rsidR="00744F03" w:rsidRPr="00744F03">
        <w:rPr>
          <w:sz w:val="28"/>
          <w:szCs w:val="28"/>
        </w:rPr>
        <w:t>6</w:t>
      </w:r>
      <w:r w:rsidRPr="00744F03">
        <w:rPr>
          <w:sz w:val="28"/>
          <w:szCs w:val="28"/>
        </w:rPr>
        <w:t>) с</w:t>
      </w:r>
      <w:r w:rsidRPr="00A66FFE">
        <w:rPr>
          <w:sz w:val="28"/>
          <w:szCs w:val="28"/>
        </w:rPr>
        <w:t xml:space="preserve"> функциями: ряд, фаза, соединение, таблица. Если пользователь знает какие исходные соединения участвуют в равновесии, то с помощью функции «</w:t>
      </w:r>
      <w:r w:rsidRPr="00A66FFE">
        <w:rPr>
          <w:bCs/>
          <w:sz w:val="28"/>
          <w:szCs w:val="28"/>
        </w:rPr>
        <w:t xml:space="preserve">Species» </w:t>
      </w:r>
      <w:r w:rsidRPr="00A66FFE">
        <w:rPr>
          <w:sz w:val="28"/>
          <w:szCs w:val="28"/>
        </w:rPr>
        <w:t xml:space="preserve">можно вызвать базу данных (окно в правой части рисунка) и выбрать нужное соединение и его кристаллическую модификацию. Начинающим пользователям рекомендуется использовать опцию </w:t>
      </w:r>
      <w:r w:rsidRPr="00A66FFE">
        <w:rPr>
          <w:bCs/>
          <w:sz w:val="28"/>
          <w:szCs w:val="28"/>
        </w:rPr>
        <w:t xml:space="preserve">new Input File(give Elements), </w:t>
      </w:r>
      <w:r w:rsidRPr="00A66FFE">
        <w:rPr>
          <w:sz w:val="28"/>
          <w:szCs w:val="28"/>
        </w:rPr>
        <w:t xml:space="preserve">что гарантирует полное использование базы данных программного комплекса. </w:t>
      </w:r>
    </w:p>
    <w:p w:rsidR="00BC2174" w:rsidRPr="00A66FFE" w:rsidRDefault="00BC2174" w:rsidP="00BC2174">
      <w:pPr>
        <w:pStyle w:val="Default"/>
        <w:jc w:val="both"/>
        <w:rPr>
          <w:sz w:val="28"/>
          <w:szCs w:val="28"/>
        </w:rPr>
      </w:pPr>
      <w:r w:rsidRPr="00A66FFE">
        <w:rPr>
          <w:sz w:val="28"/>
          <w:szCs w:val="28"/>
        </w:rPr>
        <w:t xml:space="preserve">Алгоритмы </w:t>
      </w:r>
      <w:r w:rsidRPr="00A66FFE">
        <w:rPr>
          <w:bCs/>
          <w:sz w:val="28"/>
          <w:szCs w:val="28"/>
        </w:rPr>
        <w:t xml:space="preserve">SOLGASMIX </w:t>
      </w:r>
      <w:r w:rsidRPr="00A66FFE">
        <w:rPr>
          <w:sz w:val="28"/>
          <w:szCs w:val="28"/>
        </w:rPr>
        <w:t xml:space="preserve">и </w:t>
      </w:r>
      <w:r w:rsidRPr="00A66FFE">
        <w:rPr>
          <w:bCs/>
          <w:sz w:val="28"/>
          <w:szCs w:val="28"/>
        </w:rPr>
        <w:t xml:space="preserve">ChemSAGE solvers </w:t>
      </w:r>
      <w:r w:rsidRPr="00A66FFE">
        <w:rPr>
          <w:sz w:val="28"/>
          <w:szCs w:val="28"/>
        </w:rPr>
        <w:t>требуют информации относительно числа чистых веществ, определенных в системе. Внутреннее название для чистых веществ в программах - инвариантная фаза (</w:t>
      </w:r>
      <w:r w:rsidRPr="00A66FFE">
        <w:rPr>
          <w:bCs/>
          <w:sz w:val="28"/>
          <w:szCs w:val="28"/>
        </w:rPr>
        <w:t xml:space="preserve">Invariant Phases </w:t>
      </w:r>
      <w:r w:rsidRPr="00A66FFE">
        <w:rPr>
          <w:sz w:val="28"/>
          <w:szCs w:val="28"/>
        </w:rPr>
        <w:t xml:space="preserve">– </w:t>
      </w:r>
      <w:r w:rsidRPr="00744F03">
        <w:rPr>
          <w:sz w:val="28"/>
          <w:szCs w:val="28"/>
        </w:rPr>
        <w:t xml:space="preserve">рисунок </w:t>
      </w:r>
      <w:r w:rsidR="00744F03" w:rsidRPr="00744F03">
        <w:rPr>
          <w:sz w:val="28"/>
          <w:szCs w:val="28"/>
        </w:rPr>
        <w:t>6</w:t>
      </w:r>
      <w:r w:rsidRPr="00744F03">
        <w:rPr>
          <w:sz w:val="28"/>
          <w:szCs w:val="28"/>
        </w:rPr>
        <w:t>) зада</w:t>
      </w:r>
      <w:r w:rsidR="00CA7F24" w:rsidRPr="00744F03">
        <w:rPr>
          <w:sz w:val="28"/>
          <w:szCs w:val="28"/>
        </w:rPr>
        <w:t>е</w:t>
      </w:r>
      <w:r w:rsidRPr="00744F03">
        <w:rPr>
          <w:sz w:val="28"/>
          <w:szCs w:val="28"/>
        </w:rPr>
        <w:t>тся</w:t>
      </w:r>
      <w:r w:rsidRPr="00A66FFE">
        <w:rPr>
          <w:sz w:val="28"/>
          <w:szCs w:val="28"/>
        </w:rPr>
        <w:t xml:space="preserve"> функцией </w:t>
      </w:r>
      <w:r w:rsidRPr="00A66FFE">
        <w:rPr>
          <w:bCs/>
          <w:sz w:val="28"/>
          <w:szCs w:val="28"/>
        </w:rPr>
        <w:t xml:space="preserve">Pure Substances in the Last Phase. </w:t>
      </w:r>
    </w:p>
    <w:p w:rsidR="00BC2174" w:rsidRPr="00BC2174" w:rsidRDefault="00BC2174" w:rsidP="00BC2174">
      <w:pPr>
        <w:pStyle w:val="Default"/>
        <w:jc w:val="both"/>
        <w:rPr>
          <w:sz w:val="28"/>
          <w:szCs w:val="28"/>
        </w:rPr>
      </w:pPr>
      <w:r w:rsidRPr="00A66FFE">
        <w:rPr>
          <w:sz w:val="28"/>
          <w:szCs w:val="28"/>
        </w:rPr>
        <w:t xml:space="preserve">Определение состава равновесных фаз может быть выполнено в некотором интервале значений либо по составу, либо по температуре, либо по давлению (переменным может быть только один из перечисленных параметров). Выбор выполняется активацией окон у соответствующих величин в окне опций </w:t>
      </w:r>
      <w:r w:rsidRPr="006B7E35">
        <w:rPr>
          <w:sz w:val="28"/>
          <w:szCs w:val="28"/>
        </w:rPr>
        <w:t xml:space="preserve">(рисунок </w:t>
      </w:r>
      <w:r w:rsidR="006B7E35" w:rsidRPr="006B7E35">
        <w:rPr>
          <w:sz w:val="28"/>
          <w:szCs w:val="28"/>
        </w:rPr>
        <w:t>7</w:t>
      </w:r>
      <w:r w:rsidRPr="006B7E35">
        <w:rPr>
          <w:sz w:val="28"/>
          <w:szCs w:val="28"/>
        </w:rPr>
        <w:t>). Необходимо указать на какое число одинаковых шагов разбивается</w:t>
      </w:r>
      <w:r w:rsidRPr="00A66FFE">
        <w:rPr>
          <w:sz w:val="28"/>
          <w:szCs w:val="28"/>
        </w:rPr>
        <w:t xml:space="preserve"> заданный интервал. Для алгоритма </w:t>
      </w:r>
      <w:r w:rsidRPr="00A66FFE">
        <w:rPr>
          <w:bCs/>
          <w:sz w:val="28"/>
          <w:szCs w:val="28"/>
        </w:rPr>
        <w:t xml:space="preserve">GIBBS </w:t>
      </w:r>
      <w:r w:rsidRPr="00A66FFE">
        <w:rPr>
          <w:sz w:val="28"/>
          <w:szCs w:val="28"/>
        </w:rPr>
        <w:t xml:space="preserve">предельное значение числа шагов 251, для алгоритма </w:t>
      </w:r>
      <w:r w:rsidRPr="00A66FFE">
        <w:rPr>
          <w:bCs/>
          <w:sz w:val="28"/>
          <w:szCs w:val="28"/>
        </w:rPr>
        <w:t xml:space="preserve">SOLGASMIX </w:t>
      </w:r>
      <w:r w:rsidRPr="00A66FFE">
        <w:rPr>
          <w:sz w:val="28"/>
          <w:szCs w:val="28"/>
        </w:rPr>
        <w:t>-51.</w:t>
      </w:r>
      <w:r w:rsidRPr="00BC2174">
        <w:rPr>
          <w:sz w:val="28"/>
          <w:szCs w:val="28"/>
        </w:rPr>
        <w:t xml:space="preserve"> Выбор алгоритмов расч</w:t>
      </w:r>
      <w:r w:rsidR="00CA7F24">
        <w:rPr>
          <w:sz w:val="28"/>
          <w:szCs w:val="28"/>
        </w:rPr>
        <w:t>е</w:t>
      </w:r>
      <w:r w:rsidRPr="00BC2174">
        <w:rPr>
          <w:sz w:val="28"/>
          <w:szCs w:val="28"/>
        </w:rPr>
        <w:t xml:space="preserve">та осуществляется с помощью выпадающего меню окна </w:t>
      </w:r>
      <w:r w:rsidRPr="006B7E35">
        <w:rPr>
          <w:sz w:val="28"/>
          <w:szCs w:val="28"/>
        </w:rPr>
        <w:t xml:space="preserve">опций (рисунок </w:t>
      </w:r>
      <w:r w:rsidR="006B7E35" w:rsidRPr="006B7E35">
        <w:rPr>
          <w:sz w:val="28"/>
          <w:szCs w:val="28"/>
        </w:rPr>
        <w:t>7</w:t>
      </w:r>
      <w:r w:rsidRPr="006B7E35">
        <w:rPr>
          <w:sz w:val="28"/>
          <w:szCs w:val="28"/>
        </w:rPr>
        <w:t>).</w:t>
      </w:r>
      <w:r w:rsidRPr="00BC2174">
        <w:rPr>
          <w:sz w:val="28"/>
          <w:szCs w:val="28"/>
        </w:rPr>
        <w:t xml:space="preserve"> </w:t>
      </w:r>
    </w:p>
    <w:p w:rsidR="00BC2174" w:rsidRPr="00BC2174" w:rsidRDefault="00BC2174" w:rsidP="006B7E3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  <w:r w:rsidRPr="00BC2174">
        <w:rPr>
          <w:rFonts w:ascii="Times New Roman" w:hAnsi="Times New Roman" w:cs="Times New Roman"/>
          <w:sz w:val="28"/>
          <w:szCs w:val="28"/>
        </w:rPr>
        <w:t xml:space="preserve">После выбора элементов и подтверждение выбора клавишей </w:t>
      </w:r>
      <w:r w:rsidRPr="00BC2174">
        <w:rPr>
          <w:rFonts w:ascii="Times New Roman" w:hAnsi="Times New Roman" w:cs="Times New Roman"/>
          <w:b/>
          <w:bCs/>
          <w:sz w:val="28"/>
          <w:szCs w:val="28"/>
        </w:rPr>
        <w:t xml:space="preserve">ОК </w:t>
      </w:r>
      <w:r w:rsidRPr="00BC2174">
        <w:rPr>
          <w:rFonts w:ascii="Times New Roman" w:hAnsi="Times New Roman" w:cs="Times New Roman"/>
          <w:sz w:val="28"/>
          <w:szCs w:val="28"/>
        </w:rPr>
        <w:t xml:space="preserve">мы получаем полный список всех соединений </w:t>
      </w:r>
      <w:r w:rsidRPr="006B7E35">
        <w:rPr>
          <w:rFonts w:ascii="Times New Roman" w:hAnsi="Times New Roman" w:cs="Times New Roman"/>
          <w:sz w:val="28"/>
          <w:szCs w:val="28"/>
        </w:rPr>
        <w:t xml:space="preserve">(рисунок </w:t>
      </w:r>
      <w:r w:rsidR="00223A74" w:rsidRPr="006B7E35">
        <w:rPr>
          <w:rFonts w:ascii="Times New Roman" w:hAnsi="Times New Roman" w:cs="Times New Roman"/>
          <w:sz w:val="28"/>
          <w:szCs w:val="28"/>
        </w:rPr>
        <w:t>7</w:t>
      </w:r>
      <w:r w:rsidRPr="006B7E35">
        <w:rPr>
          <w:rFonts w:ascii="Times New Roman" w:hAnsi="Times New Roman" w:cs="Times New Roman"/>
          <w:sz w:val="28"/>
          <w:szCs w:val="28"/>
        </w:rPr>
        <w:t xml:space="preserve">), содержащих хотя бы один элемент из списка, сделанного на стадии выбора (рисунок </w:t>
      </w:r>
      <w:r w:rsidR="00223A74" w:rsidRPr="006B7E35">
        <w:rPr>
          <w:rFonts w:ascii="Times New Roman" w:hAnsi="Times New Roman" w:cs="Times New Roman"/>
          <w:sz w:val="28"/>
          <w:szCs w:val="28"/>
        </w:rPr>
        <w:t>8</w:t>
      </w:r>
      <w:r w:rsidRPr="006B7E35">
        <w:rPr>
          <w:rFonts w:ascii="Times New Roman" w:hAnsi="Times New Roman" w:cs="Times New Roman"/>
          <w:sz w:val="28"/>
          <w:szCs w:val="28"/>
        </w:rPr>
        <w:t>).</w:t>
      </w:r>
    </w:p>
    <w:p w:rsidR="00A66FFE" w:rsidRPr="00A66FFE" w:rsidRDefault="00F87C4B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50417" cy="4284134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745" cy="4285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174" w:rsidRPr="00BC2174" w:rsidRDefault="00BC2174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</w:p>
    <w:p w:rsidR="00F87C4B" w:rsidRPr="00F87C4B" w:rsidRDefault="00F87C4B" w:rsidP="00F87C4B">
      <w:pPr>
        <w:pStyle w:val="Default"/>
        <w:jc w:val="center"/>
        <w:rPr>
          <w:sz w:val="28"/>
          <w:szCs w:val="28"/>
        </w:rPr>
      </w:pPr>
      <w:r w:rsidRPr="00744F03">
        <w:rPr>
          <w:sz w:val="28"/>
          <w:szCs w:val="28"/>
        </w:rPr>
        <w:t xml:space="preserve">Рисунок </w:t>
      </w:r>
      <w:r w:rsidR="00744F03" w:rsidRPr="00744F03">
        <w:rPr>
          <w:sz w:val="28"/>
          <w:szCs w:val="28"/>
        </w:rPr>
        <w:t>6</w:t>
      </w:r>
      <w:r w:rsidRPr="00744F03">
        <w:rPr>
          <w:sz w:val="28"/>
          <w:szCs w:val="28"/>
        </w:rPr>
        <w:t>. Окна для выбора фаз и соединений (</w:t>
      </w:r>
      <w:r w:rsidRPr="00744F03">
        <w:rPr>
          <w:bCs/>
          <w:sz w:val="28"/>
          <w:szCs w:val="28"/>
        </w:rPr>
        <w:t>Species</w:t>
      </w:r>
      <w:r w:rsidRPr="00744F03">
        <w:rPr>
          <w:sz w:val="28"/>
          <w:szCs w:val="28"/>
        </w:rPr>
        <w:t>) в качестве исходных</w:t>
      </w:r>
      <w:r w:rsidRPr="00F87C4B">
        <w:rPr>
          <w:sz w:val="28"/>
          <w:szCs w:val="28"/>
        </w:rPr>
        <w:t xml:space="preserve"> компонентов</w:t>
      </w:r>
    </w:p>
    <w:p w:rsidR="00F87C4B" w:rsidRDefault="00F87C4B" w:rsidP="00F87C4B">
      <w:pPr>
        <w:pStyle w:val="Default"/>
        <w:jc w:val="center"/>
        <w:rPr>
          <w:sz w:val="28"/>
          <w:szCs w:val="28"/>
        </w:rPr>
      </w:pPr>
    </w:p>
    <w:p w:rsidR="00F87C4B" w:rsidRPr="00F87C4B" w:rsidRDefault="00F87C4B" w:rsidP="00F87C4B">
      <w:pPr>
        <w:pStyle w:val="Default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383616" cy="3606800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6119" cy="3608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C4B" w:rsidRPr="00F87C4B" w:rsidRDefault="00F87C4B" w:rsidP="00F87C4B">
      <w:pPr>
        <w:pStyle w:val="Default"/>
        <w:jc w:val="center"/>
        <w:rPr>
          <w:sz w:val="28"/>
          <w:szCs w:val="28"/>
        </w:rPr>
      </w:pPr>
    </w:p>
    <w:p w:rsidR="00F87C4B" w:rsidRPr="00F87C4B" w:rsidRDefault="00F87C4B" w:rsidP="00F87C4B">
      <w:pPr>
        <w:pStyle w:val="Default"/>
        <w:jc w:val="center"/>
        <w:rPr>
          <w:sz w:val="28"/>
          <w:szCs w:val="28"/>
        </w:rPr>
      </w:pPr>
      <w:r w:rsidRPr="00744F03">
        <w:rPr>
          <w:sz w:val="28"/>
          <w:szCs w:val="28"/>
        </w:rPr>
        <w:t xml:space="preserve">Рисунок </w:t>
      </w:r>
      <w:r w:rsidR="00744F03" w:rsidRPr="00744F03">
        <w:rPr>
          <w:sz w:val="28"/>
          <w:szCs w:val="28"/>
        </w:rPr>
        <w:t>7</w:t>
      </w:r>
      <w:r w:rsidRPr="00744F03">
        <w:rPr>
          <w:sz w:val="28"/>
          <w:szCs w:val="28"/>
        </w:rPr>
        <w:t>.  Окно заданий опций (</w:t>
      </w:r>
      <w:r w:rsidRPr="00744F03">
        <w:rPr>
          <w:bCs/>
          <w:sz w:val="28"/>
          <w:szCs w:val="28"/>
        </w:rPr>
        <w:t>Options</w:t>
      </w:r>
      <w:r w:rsidRPr="00744F03">
        <w:rPr>
          <w:sz w:val="28"/>
          <w:szCs w:val="28"/>
        </w:rPr>
        <w:t>) при расч</w:t>
      </w:r>
      <w:r w:rsidR="00CA7F24" w:rsidRPr="00744F03">
        <w:rPr>
          <w:sz w:val="28"/>
          <w:szCs w:val="28"/>
        </w:rPr>
        <w:t>е</w:t>
      </w:r>
      <w:r w:rsidRPr="00744F03">
        <w:rPr>
          <w:sz w:val="28"/>
          <w:szCs w:val="28"/>
        </w:rPr>
        <w:t>те равновесной системы</w:t>
      </w:r>
    </w:p>
    <w:p w:rsidR="00F87C4B" w:rsidRPr="00F87C4B" w:rsidRDefault="00F87C4B" w:rsidP="00F87C4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425950" cy="3843668"/>
            <wp:effectExtent l="19050" t="0" r="0" b="0"/>
            <wp:docPr id="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8460" cy="3845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C4B" w:rsidRDefault="00F87C4B" w:rsidP="00F87C4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BC2174" w:rsidRPr="00F87C4B" w:rsidRDefault="00F87C4B" w:rsidP="00F87C4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cyan"/>
        </w:rPr>
      </w:pPr>
      <w:r w:rsidRPr="006B7E35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B7E35" w:rsidRPr="006B7E35">
        <w:rPr>
          <w:rFonts w:ascii="Times New Roman" w:hAnsi="Times New Roman" w:cs="Times New Roman"/>
          <w:sz w:val="28"/>
          <w:szCs w:val="28"/>
        </w:rPr>
        <w:t>8</w:t>
      </w:r>
      <w:r w:rsidRPr="006B7E35">
        <w:rPr>
          <w:rFonts w:ascii="Times New Roman" w:hAnsi="Times New Roman" w:cs="Times New Roman"/>
          <w:sz w:val="28"/>
          <w:szCs w:val="28"/>
        </w:rPr>
        <w:t>. Окно перечня возможных соединений и способы уточнения этого</w:t>
      </w:r>
      <w:r w:rsidRPr="00F87C4B">
        <w:rPr>
          <w:rFonts w:ascii="Times New Roman" w:hAnsi="Times New Roman" w:cs="Times New Roman"/>
          <w:sz w:val="28"/>
          <w:szCs w:val="28"/>
        </w:rPr>
        <w:t xml:space="preserve"> списка</w:t>
      </w:r>
    </w:p>
    <w:p w:rsidR="00BC2174" w:rsidRPr="00BC2174" w:rsidRDefault="00BC2174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</w:p>
    <w:p w:rsidR="00510FC8" w:rsidRPr="00510FC8" w:rsidRDefault="00510FC8" w:rsidP="00223A74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t>После появления полного списка возможных соединений рекомендуется провести отбор вероятных соединений для того, чтобы сократить время 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>та. Для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та по алгоритму GIBBS рекомендуется оставить для дальнейшего анализа не более 150 соединений и не более 5 фаз. При использовании алгоритма SOLGASMIX существуют следующие ограничения: </w:t>
      </w:r>
    </w:p>
    <w:p w:rsidR="00510FC8" w:rsidRPr="00510FC8" w:rsidRDefault="00510FC8" w:rsidP="00510FC8">
      <w:pPr>
        <w:pStyle w:val="Default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- максимальное число компонентов 20, </w:t>
      </w:r>
    </w:p>
    <w:p w:rsidR="00510FC8" w:rsidRPr="00510FC8" w:rsidRDefault="00510FC8" w:rsidP="00510FC8">
      <w:pPr>
        <w:pStyle w:val="Default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- максимальное число смесей 31, </w:t>
      </w:r>
    </w:p>
    <w:p w:rsidR="00510FC8" w:rsidRPr="00510FC8" w:rsidRDefault="00510FC8" w:rsidP="00510FC8">
      <w:pPr>
        <w:pStyle w:val="Default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- максимальное число чистых веществ («неизменяемые фазы») 30, </w:t>
      </w:r>
    </w:p>
    <w:p w:rsidR="00510FC8" w:rsidRPr="00510FC8" w:rsidRDefault="00510FC8" w:rsidP="00510FC8">
      <w:pPr>
        <w:pStyle w:val="Default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- максимальное число веществ в смешанной фазе 150, </w:t>
      </w:r>
    </w:p>
    <w:p w:rsidR="00510FC8" w:rsidRPr="00510FC8" w:rsidRDefault="00510FC8" w:rsidP="00510FC8">
      <w:pPr>
        <w:pStyle w:val="Default"/>
        <w:jc w:val="both"/>
        <w:rPr>
          <w:sz w:val="28"/>
          <w:szCs w:val="28"/>
        </w:rPr>
      </w:pPr>
      <w:r w:rsidRPr="00510FC8">
        <w:rPr>
          <w:sz w:val="28"/>
          <w:szCs w:val="28"/>
        </w:rPr>
        <w:t>- максимальное число диапазонов при вводе данных о тепло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мкости Ср - 7. </w:t>
      </w:r>
    </w:p>
    <w:p w:rsidR="00510FC8" w:rsidRPr="00510FC8" w:rsidRDefault="00510FC8" w:rsidP="00223A74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t>Для сокращения числа соединений, рассматриваемых в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те, необходимо выделить их название в </w:t>
      </w:r>
      <w:r w:rsidRPr="006B7E35">
        <w:rPr>
          <w:sz w:val="28"/>
          <w:szCs w:val="28"/>
        </w:rPr>
        <w:t xml:space="preserve">перечне (рисунок </w:t>
      </w:r>
      <w:r w:rsidR="006B7E35" w:rsidRPr="006B7E35">
        <w:rPr>
          <w:sz w:val="28"/>
          <w:szCs w:val="28"/>
        </w:rPr>
        <w:t>9</w:t>
      </w:r>
      <w:r w:rsidRPr="006B7E35">
        <w:rPr>
          <w:sz w:val="28"/>
          <w:szCs w:val="28"/>
        </w:rPr>
        <w:t>) с помощью</w:t>
      </w:r>
      <w:r w:rsidRPr="00510FC8">
        <w:rPr>
          <w:sz w:val="28"/>
          <w:szCs w:val="28"/>
        </w:rPr>
        <w:t xml:space="preserve"> сочетания </w:t>
      </w:r>
      <w:r w:rsidRPr="00510FC8">
        <w:rPr>
          <w:bCs/>
          <w:sz w:val="28"/>
          <w:szCs w:val="28"/>
        </w:rPr>
        <w:t xml:space="preserve">Ctrl+левая клавиша </w:t>
      </w:r>
      <w:r w:rsidRPr="00510FC8">
        <w:rPr>
          <w:sz w:val="28"/>
          <w:szCs w:val="28"/>
        </w:rPr>
        <w:t>мыши. Если выделены не нужные в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те соединения, то функцией </w:t>
      </w:r>
      <w:r w:rsidRPr="00510FC8">
        <w:rPr>
          <w:bCs/>
          <w:sz w:val="28"/>
          <w:szCs w:val="28"/>
        </w:rPr>
        <w:t xml:space="preserve">Delete selected </w:t>
      </w:r>
      <w:r w:rsidRPr="00510FC8">
        <w:rPr>
          <w:sz w:val="28"/>
          <w:szCs w:val="28"/>
        </w:rPr>
        <w:t xml:space="preserve">они могут быть удалены. Если выделены нужные соединения, то функцией </w:t>
      </w:r>
      <w:r w:rsidRPr="00510FC8">
        <w:rPr>
          <w:bCs/>
          <w:sz w:val="28"/>
          <w:szCs w:val="28"/>
        </w:rPr>
        <w:t xml:space="preserve">Delete Unselected </w:t>
      </w:r>
      <w:r w:rsidRPr="00510FC8">
        <w:rPr>
          <w:sz w:val="28"/>
          <w:szCs w:val="28"/>
        </w:rPr>
        <w:t>будут удалены ненужные. В процессе выбора необходимо помнить, что удал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>нные соединения не будут учтены в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те, что понижает его достоверность. Функция </w:t>
      </w:r>
      <w:r w:rsidRPr="00510FC8">
        <w:rPr>
          <w:bCs/>
          <w:sz w:val="28"/>
          <w:szCs w:val="28"/>
        </w:rPr>
        <w:t xml:space="preserve">Selecte class 1 </w:t>
      </w:r>
      <w:r w:rsidRPr="00510FC8">
        <w:rPr>
          <w:sz w:val="28"/>
          <w:szCs w:val="28"/>
        </w:rPr>
        <w:t xml:space="preserve">позволяет оставить вещества соответствующего класса достоверности табличных данных. Достоверность обозначена цифрами от 1 до 10 (1-максимальная достоверность на настоящее время, 10-минимальная достоверность). </w:t>
      </w:r>
    </w:p>
    <w:p w:rsidR="00510FC8" w:rsidRPr="00510FC8" w:rsidRDefault="00510FC8" w:rsidP="00223A74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lastRenderedPageBreak/>
        <w:t xml:space="preserve">Функцией </w:t>
      </w:r>
      <w:r w:rsidRPr="00510FC8">
        <w:rPr>
          <w:bCs/>
          <w:sz w:val="28"/>
          <w:szCs w:val="28"/>
        </w:rPr>
        <w:t xml:space="preserve">Peep Database </w:t>
      </w:r>
      <w:r w:rsidRPr="00510FC8">
        <w:rPr>
          <w:sz w:val="28"/>
          <w:szCs w:val="28"/>
        </w:rPr>
        <w:t xml:space="preserve">можно вызвать карточку полного описания данного вещества из базы данных. </w:t>
      </w:r>
    </w:p>
    <w:p w:rsidR="00510FC8" w:rsidRPr="00510FC8" w:rsidRDefault="00510FC8" w:rsidP="00510FC8">
      <w:pPr>
        <w:pStyle w:val="Default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Функция </w:t>
      </w:r>
      <w:r w:rsidRPr="00510FC8">
        <w:rPr>
          <w:bCs/>
          <w:sz w:val="28"/>
          <w:szCs w:val="28"/>
        </w:rPr>
        <w:t xml:space="preserve">Add N2(gas) </w:t>
      </w:r>
      <w:r w:rsidRPr="00510FC8">
        <w:rPr>
          <w:sz w:val="28"/>
          <w:szCs w:val="28"/>
        </w:rPr>
        <w:t xml:space="preserve">позволяет добавить в систему азот, который предполагается как нейтральная добавка. Эту функцию можно отключить, но авторы алгоритма рекомендуют всегда добавлять небольшое количество азота для ускорения вычислительной процедуры поиска равновесного состава. </w:t>
      </w:r>
    </w:p>
    <w:p w:rsidR="00510FC8" w:rsidRPr="00510FC8" w:rsidRDefault="00510FC8" w:rsidP="00223A74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При дальнейшем рассмотрении вещества могут быть отсортированы (опции </w:t>
      </w:r>
      <w:r w:rsidRPr="00510FC8">
        <w:rPr>
          <w:bCs/>
          <w:sz w:val="28"/>
          <w:szCs w:val="28"/>
        </w:rPr>
        <w:t>Sort species to</w:t>
      </w:r>
      <w:r w:rsidRPr="00510FC8">
        <w:rPr>
          <w:sz w:val="28"/>
          <w:szCs w:val="28"/>
        </w:rPr>
        <w:t xml:space="preserve">) по фазам, либо на газообразные вещества, водные растворы с (или) без дополнительной сортировкой. </w:t>
      </w:r>
    </w:p>
    <w:p w:rsidR="00BC2174" w:rsidRDefault="00510FC8" w:rsidP="00510FC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0FC8">
        <w:rPr>
          <w:rFonts w:ascii="Times New Roman" w:hAnsi="Times New Roman" w:cs="Times New Roman"/>
          <w:sz w:val="28"/>
          <w:szCs w:val="28"/>
        </w:rPr>
        <w:t>Для продолжения процедуры расч</w:t>
      </w:r>
      <w:r w:rsidR="00CA7F24">
        <w:rPr>
          <w:rFonts w:ascii="Times New Roman" w:hAnsi="Times New Roman" w:cs="Times New Roman"/>
          <w:sz w:val="28"/>
          <w:szCs w:val="28"/>
        </w:rPr>
        <w:t>е</w:t>
      </w:r>
      <w:r w:rsidRPr="00510FC8">
        <w:rPr>
          <w:rFonts w:ascii="Times New Roman" w:hAnsi="Times New Roman" w:cs="Times New Roman"/>
          <w:sz w:val="28"/>
          <w:szCs w:val="28"/>
        </w:rPr>
        <w:t xml:space="preserve">та необходимо кликнуть </w:t>
      </w:r>
      <w:r w:rsidRPr="00510FC8">
        <w:rPr>
          <w:rFonts w:ascii="Times New Roman" w:hAnsi="Times New Roman" w:cs="Times New Roman"/>
          <w:bCs/>
          <w:sz w:val="28"/>
          <w:szCs w:val="28"/>
        </w:rPr>
        <w:t xml:space="preserve">Continue. </w:t>
      </w:r>
      <w:r w:rsidRPr="00510FC8">
        <w:rPr>
          <w:rFonts w:ascii="Times New Roman" w:hAnsi="Times New Roman" w:cs="Times New Roman"/>
          <w:sz w:val="28"/>
          <w:szCs w:val="28"/>
        </w:rPr>
        <w:t xml:space="preserve">Эта команда вызывает появление окна с перечнем выбранных соединений, которые сгруппированы по соответствующим фазам (рисунок </w:t>
      </w:r>
      <w:r w:rsidR="006B7E35">
        <w:rPr>
          <w:rFonts w:ascii="Times New Roman" w:hAnsi="Times New Roman" w:cs="Times New Roman"/>
          <w:sz w:val="28"/>
          <w:szCs w:val="28"/>
        </w:rPr>
        <w:t>9</w:t>
      </w:r>
      <w:r w:rsidRPr="00510FC8">
        <w:rPr>
          <w:rFonts w:ascii="Times New Roman" w:hAnsi="Times New Roman" w:cs="Times New Roman"/>
          <w:sz w:val="28"/>
          <w:szCs w:val="28"/>
        </w:rPr>
        <w:t>).</w:t>
      </w:r>
    </w:p>
    <w:p w:rsidR="00223A74" w:rsidRPr="00510FC8" w:rsidRDefault="00223A74" w:rsidP="00510FC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</w:p>
    <w:p w:rsidR="0039592C" w:rsidRDefault="00510FC8" w:rsidP="00510FC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56303" cy="4715933"/>
            <wp:effectExtent l="19050" t="0" r="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719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A74" w:rsidRDefault="00223A74" w:rsidP="00510F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0FC8" w:rsidRPr="00510FC8" w:rsidRDefault="00510FC8" w:rsidP="00510F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cyan"/>
        </w:rPr>
      </w:pPr>
      <w:r w:rsidRPr="00510FC8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B7E35">
        <w:rPr>
          <w:rFonts w:ascii="Times New Roman" w:hAnsi="Times New Roman" w:cs="Times New Roman"/>
          <w:sz w:val="28"/>
          <w:szCs w:val="28"/>
        </w:rPr>
        <w:t>9</w:t>
      </w:r>
      <w:r w:rsidR="00223A74">
        <w:rPr>
          <w:rFonts w:ascii="Times New Roman" w:hAnsi="Times New Roman" w:cs="Times New Roman"/>
          <w:sz w:val="28"/>
          <w:szCs w:val="28"/>
        </w:rPr>
        <w:t>.</w:t>
      </w:r>
      <w:r w:rsidRPr="00510FC8">
        <w:rPr>
          <w:rFonts w:ascii="Times New Roman" w:hAnsi="Times New Roman" w:cs="Times New Roman"/>
          <w:sz w:val="28"/>
          <w:szCs w:val="28"/>
        </w:rPr>
        <w:t xml:space="preserve"> Окно вывода данных о выбранных для расч</w:t>
      </w:r>
      <w:r w:rsidR="00CA7F24">
        <w:rPr>
          <w:rFonts w:ascii="Times New Roman" w:hAnsi="Times New Roman" w:cs="Times New Roman"/>
          <w:sz w:val="28"/>
          <w:szCs w:val="28"/>
        </w:rPr>
        <w:t>е</w:t>
      </w:r>
      <w:r w:rsidRPr="00510FC8">
        <w:rPr>
          <w:rFonts w:ascii="Times New Roman" w:hAnsi="Times New Roman" w:cs="Times New Roman"/>
          <w:sz w:val="28"/>
          <w:szCs w:val="28"/>
        </w:rPr>
        <w:t>та веществах и фазах и задания их количества</w:t>
      </w:r>
    </w:p>
    <w:p w:rsidR="0039592C" w:rsidRPr="009F1EA6" w:rsidRDefault="0039592C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cyan"/>
        </w:rPr>
      </w:pPr>
    </w:p>
    <w:p w:rsidR="00510FC8" w:rsidRPr="00510FC8" w:rsidRDefault="00510FC8" w:rsidP="00223A74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Если пользователь считает, что распределение веществ по фазам не соответствует правильному, то он может переместить вещество, используя правила </w:t>
      </w:r>
      <w:r w:rsidRPr="00510FC8">
        <w:rPr>
          <w:bCs/>
          <w:sz w:val="28"/>
          <w:szCs w:val="28"/>
        </w:rPr>
        <w:t>Excel</w:t>
      </w:r>
      <w:r w:rsidRPr="00510FC8">
        <w:rPr>
          <w:sz w:val="28"/>
          <w:szCs w:val="28"/>
        </w:rPr>
        <w:t xml:space="preserve">, в перечень для соответствующей фазы с помощью команд: </w:t>
      </w:r>
      <w:r w:rsidRPr="00510FC8">
        <w:rPr>
          <w:bCs/>
          <w:sz w:val="28"/>
          <w:szCs w:val="28"/>
        </w:rPr>
        <w:t>Ins Phase, Del Phase, Ins Row, Del Row</w:t>
      </w:r>
      <w:r w:rsidRPr="00510FC8">
        <w:rPr>
          <w:sz w:val="28"/>
          <w:szCs w:val="28"/>
        </w:rPr>
        <w:t xml:space="preserve">. В этом окне также можно задать </w:t>
      </w:r>
      <w:r w:rsidRPr="00510FC8">
        <w:rPr>
          <w:sz w:val="28"/>
          <w:szCs w:val="28"/>
        </w:rPr>
        <w:lastRenderedPageBreak/>
        <w:t>размерность единиц (</w:t>
      </w:r>
      <w:r w:rsidRPr="00510FC8">
        <w:rPr>
          <w:bCs/>
          <w:sz w:val="28"/>
          <w:szCs w:val="28"/>
        </w:rPr>
        <w:t>Units –</w:t>
      </w:r>
      <w:r w:rsidRPr="00510FC8">
        <w:rPr>
          <w:sz w:val="28"/>
          <w:szCs w:val="28"/>
        </w:rPr>
        <w:t xml:space="preserve">в верхней строке команд). Для каждой фазы и вещества, входящего в исходную сырьевую смесь, требуется задать исходную температуру и их содержание (в кг или кмоль). Программа автоматически подсчитывает массу фаз и процентное содержание смеси при любых изменениях состава. По умолчанию принимается, что смесь отвечает законам идеального раствора (коэффициент активности равен 1). Если это не так, то в ячейке вещества в колонке </w:t>
      </w:r>
      <w:r w:rsidRPr="00510FC8">
        <w:rPr>
          <w:bCs/>
          <w:sz w:val="28"/>
          <w:szCs w:val="28"/>
        </w:rPr>
        <w:t xml:space="preserve">Aktivity Param </w:t>
      </w:r>
      <w:r w:rsidRPr="00510FC8">
        <w:rPr>
          <w:sz w:val="28"/>
          <w:szCs w:val="28"/>
        </w:rPr>
        <w:t>зада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>тся закон изменения активности (число параметров многочлена не может превышать 3). Программа выводит значение молярной массы каждого компонента (</w:t>
      </w:r>
      <w:r w:rsidRPr="00510FC8">
        <w:rPr>
          <w:bCs/>
          <w:sz w:val="28"/>
          <w:szCs w:val="28"/>
        </w:rPr>
        <w:t>MW g/mol</w:t>
      </w:r>
      <w:r w:rsidRPr="00510FC8">
        <w:rPr>
          <w:sz w:val="28"/>
          <w:szCs w:val="28"/>
        </w:rPr>
        <w:t xml:space="preserve">) и подсчитывает плотность при стандартных условиях. </w:t>
      </w:r>
    </w:p>
    <w:p w:rsidR="00510FC8" w:rsidRPr="00510FC8" w:rsidRDefault="00510FC8" w:rsidP="00223A74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После выбора всех необходимых значений в окне ввода данных (рисунок </w:t>
      </w:r>
      <w:r w:rsidR="00223A74">
        <w:rPr>
          <w:sz w:val="28"/>
          <w:szCs w:val="28"/>
        </w:rPr>
        <w:t>8</w:t>
      </w:r>
      <w:r w:rsidRPr="00510FC8">
        <w:rPr>
          <w:sz w:val="28"/>
          <w:szCs w:val="28"/>
        </w:rPr>
        <w:t>) необходимо сохранить исходные данные этого варианта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та (клавиша в нижнем ряду команд </w:t>
      </w:r>
      <w:r w:rsidRPr="00510FC8">
        <w:rPr>
          <w:bCs/>
          <w:sz w:val="28"/>
          <w:szCs w:val="28"/>
        </w:rPr>
        <w:t>SAVE</w:t>
      </w:r>
      <w:r w:rsidRPr="00510FC8">
        <w:rPr>
          <w:sz w:val="28"/>
          <w:szCs w:val="28"/>
        </w:rPr>
        <w:t>) после чего можно переходить к блоку непосредственно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та равновесия нажатием клавиши </w:t>
      </w:r>
      <w:r w:rsidRPr="00510FC8">
        <w:rPr>
          <w:bCs/>
          <w:sz w:val="28"/>
          <w:szCs w:val="28"/>
        </w:rPr>
        <w:t>GIBBS</w:t>
      </w:r>
      <w:r w:rsidRPr="00510FC8">
        <w:rPr>
          <w:sz w:val="28"/>
          <w:szCs w:val="28"/>
        </w:rPr>
        <w:t>. В результате появляется окно задания условий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та (рисунок </w:t>
      </w:r>
      <w:r w:rsidR="006B7E35">
        <w:rPr>
          <w:sz w:val="28"/>
          <w:szCs w:val="28"/>
        </w:rPr>
        <w:t>10</w:t>
      </w:r>
      <w:r w:rsidRPr="00510FC8">
        <w:rPr>
          <w:sz w:val="28"/>
          <w:szCs w:val="28"/>
        </w:rPr>
        <w:t xml:space="preserve">). </w:t>
      </w:r>
    </w:p>
    <w:p w:rsidR="00510FC8" w:rsidRDefault="00510FC8" w:rsidP="00510FC8">
      <w:pPr>
        <w:pStyle w:val="Default"/>
        <w:jc w:val="both"/>
        <w:rPr>
          <w:sz w:val="28"/>
          <w:szCs w:val="28"/>
        </w:rPr>
      </w:pPr>
    </w:p>
    <w:p w:rsidR="00510FC8" w:rsidRDefault="00510FC8" w:rsidP="00510FC8">
      <w:pPr>
        <w:pStyle w:val="Default"/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333750" cy="3115733"/>
            <wp:effectExtent l="1905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465" cy="3118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FC8" w:rsidRPr="00510FC8" w:rsidRDefault="00510FC8" w:rsidP="00510FC8">
      <w:pPr>
        <w:pStyle w:val="Default"/>
        <w:jc w:val="center"/>
        <w:rPr>
          <w:sz w:val="28"/>
          <w:szCs w:val="28"/>
        </w:rPr>
      </w:pPr>
      <w:r w:rsidRPr="00510FC8">
        <w:rPr>
          <w:sz w:val="28"/>
          <w:szCs w:val="28"/>
        </w:rPr>
        <w:t xml:space="preserve">Рисунок </w:t>
      </w:r>
      <w:r w:rsidR="006B7E35">
        <w:rPr>
          <w:sz w:val="28"/>
          <w:szCs w:val="28"/>
        </w:rPr>
        <w:t>10</w:t>
      </w:r>
      <w:r w:rsidR="00223A74">
        <w:rPr>
          <w:sz w:val="28"/>
          <w:szCs w:val="28"/>
        </w:rPr>
        <w:t>.</w:t>
      </w:r>
      <w:r w:rsidRPr="00510FC8">
        <w:rPr>
          <w:sz w:val="28"/>
          <w:szCs w:val="28"/>
        </w:rPr>
        <w:t xml:space="preserve"> Окно задания модуля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>та равновесного состава</w:t>
      </w:r>
    </w:p>
    <w:p w:rsidR="00510FC8" w:rsidRDefault="00510FC8" w:rsidP="00510FC8">
      <w:pPr>
        <w:pStyle w:val="Default"/>
        <w:jc w:val="both"/>
        <w:rPr>
          <w:sz w:val="28"/>
          <w:szCs w:val="28"/>
        </w:rPr>
      </w:pPr>
    </w:p>
    <w:p w:rsidR="00510FC8" w:rsidRPr="00510FC8" w:rsidRDefault="00510FC8" w:rsidP="006B7E35">
      <w:pPr>
        <w:pStyle w:val="Default"/>
        <w:ind w:firstLine="708"/>
        <w:jc w:val="both"/>
        <w:rPr>
          <w:sz w:val="28"/>
          <w:szCs w:val="28"/>
        </w:rPr>
      </w:pPr>
      <w:r w:rsidRPr="00510FC8">
        <w:rPr>
          <w:sz w:val="28"/>
          <w:szCs w:val="28"/>
        </w:rPr>
        <w:t xml:space="preserve">В окне (рисунок </w:t>
      </w:r>
      <w:r w:rsidR="006B7E35">
        <w:rPr>
          <w:sz w:val="28"/>
          <w:szCs w:val="28"/>
        </w:rPr>
        <w:t>10</w:t>
      </w:r>
      <w:r w:rsidRPr="00510FC8">
        <w:rPr>
          <w:sz w:val="28"/>
          <w:szCs w:val="28"/>
        </w:rPr>
        <w:t>) указывается число рассчитываемых равновесных составов, адрес размещения файла исходных данных. Расставляя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метки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в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окошках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функций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bCs/>
          <w:sz w:val="28"/>
          <w:szCs w:val="28"/>
          <w:lang w:val="en-US"/>
        </w:rPr>
        <w:t xml:space="preserve">Use previous results as initial guess, Fast calculations, Dampen activity </w:t>
      </w:r>
      <w:r w:rsidRPr="00510FC8">
        <w:rPr>
          <w:sz w:val="28"/>
          <w:szCs w:val="28"/>
        </w:rPr>
        <w:t>можно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уточнить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способ</w:t>
      </w:r>
      <w:r w:rsidRPr="00510FC8">
        <w:rPr>
          <w:sz w:val="28"/>
          <w:szCs w:val="28"/>
          <w:lang w:val="en-US"/>
        </w:rPr>
        <w:t xml:space="preserve"> </w:t>
      </w:r>
      <w:r w:rsidRPr="00510FC8">
        <w:rPr>
          <w:sz w:val="28"/>
          <w:szCs w:val="28"/>
        </w:rPr>
        <w:t>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>та</w:t>
      </w:r>
      <w:r w:rsidRPr="00510FC8">
        <w:rPr>
          <w:sz w:val="28"/>
          <w:szCs w:val="28"/>
          <w:lang w:val="en-US"/>
        </w:rPr>
        <w:t xml:space="preserve">. </w:t>
      </w:r>
      <w:r w:rsidRPr="00510FC8">
        <w:rPr>
          <w:sz w:val="28"/>
          <w:szCs w:val="28"/>
        </w:rPr>
        <w:t xml:space="preserve">Выпадающее меню функции </w:t>
      </w:r>
      <w:r w:rsidRPr="00510FC8">
        <w:rPr>
          <w:bCs/>
          <w:sz w:val="28"/>
          <w:szCs w:val="28"/>
        </w:rPr>
        <w:t xml:space="preserve">Mode </w:t>
      </w:r>
      <w:r w:rsidRPr="00510FC8">
        <w:rPr>
          <w:sz w:val="28"/>
          <w:szCs w:val="28"/>
        </w:rPr>
        <w:t>позволяет выбрать условия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>та от «нормального» до «промежуточного испарения». Кликнув способ расч</w:t>
      </w:r>
      <w:r w:rsidR="00CA7F24">
        <w:rPr>
          <w:sz w:val="28"/>
          <w:szCs w:val="28"/>
        </w:rPr>
        <w:t>е</w:t>
      </w:r>
      <w:r w:rsidRPr="00510FC8">
        <w:rPr>
          <w:sz w:val="28"/>
          <w:szCs w:val="28"/>
        </w:rPr>
        <w:t xml:space="preserve">та, мы переходим к команде </w:t>
      </w:r>
      <w:r w:rsidRPr="00510FC8">
        <w:rPr>
          <w:bCs/>
          <w:sz w:val="28"/>
          <w:szCs w:val="28"/>
        </w:rPr>
        <w:t xml:space="preserve">Calculate </w:t>
      </w:r>
      <w:r w:rsidRPr="00510FC8">
        <w:rPr>
          <w:sz w:val="28"/>
          <w:szCs w:val="28"/>
        </w:rPr>
        <w:t xml:space="preserve">и программа рассчитывает результат (рисунок </w:t>
      </w:r>
      <w:r w:rsidR="006B7E35">
        <w:rPr>
          <w:sz w:val="28"/>
          <w:szCs w:val="28"/>
        </w:rPr>
        <w:t>11</w:t>
      </w:r>
      <w:r w:rsidRPr="00510FC8">
        <w:rPr>
          <w:sz w:val="28"/>
          <w:szCs w:val="28"/>
        </w:rPr>
        <w:t xml:space="preserve">). </w:t>
      </w:r>
    </w:p>
    <w:p w:rsidR="00E71E24" w:rsidRDefault="00510FC8" w:rsidP="006B7E3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10FC8">
        <w:rPr>
          <w:rFonts w:ascii="Times New Roman" w:hAnsi="Times New Roman" w:cs="Times New Roman"/>
          <w:sz w:val="28"/>
          <w:szCs w:val="28"/>
        </w:rPr>
        <w:t>Теперь наступает время выбрать способ вывода результата. Для этого, прежде всего, следует выделить тот параметр, который является переменным в нашем варианте расч</w:t>
      </w:r>
      <w:r w:rsidR="00CA7F24">
        <w:rPr>
          <w:rFonts w:ascii="Times New Roman" w:hAnsi="Times New Roman" w:cs="Times New Roman"/>
          <w:sz w:val="28"/>
          <w:szCs w:val="28"/>
        </w:rPr>
        <w:t>е</w:t>
      </w:r>
      <w:r w:rsidRPr="00510FC8">
        <w:rPr>
          <w:rFonts w:ascii="Times New Roman" w:hAnsi="Times New Roman" w:cs="Times New Roman"/>
          <w:sz w:val="28"/>
          <w:szCs w:val="28"/>
        </w:rPr>
        <w:t>та. В данном случае это температура. Кликнув «</w:t>
      </w:r>
      <w:r w:rsidRPr="00510FC8">
        <w:rPr>
          <w:rFonts w:ascii="Times New Roman" w:hAnsi="Times New Roman" w:cs="Times New Roman"/>
          <w:bCs/>
          <w:sz w:val="28"/>
          <w:szCs w:val="28"/>
        </w:rPr>
        <w:t>ОК</w:t>
      </w:r>
      <w:r w:rsidRPr="00510FC8">
        <w:rPr>
          <w:rFonts w:ascii="Times New Roman" w:hAnsi="Times New Roman" w:cs="Times New Roman"/>
          <w:sz w:val="28"/>
          <w:szCs w:val="28"/>
        </w:rPr>
        <w:t xml:space="preserve">», мы получаем возможность выбрать те вещества, зависимость содержания которых </w:t>
      </w:r>
      <w:r w:rsidRPr="00510FC8">
        <w:rPr>
          <w:rFonts w:ascii="Times New Roman" w:hAnsi="Times New Roman" w:cs="Times New Roman"/>
          <w:sz w:val="28"/>
          <w:szCs w:val="28"/>
        </w:rPr>
        <w:lastRenderedPageBreak/>
        <w:t>мы хотели бы установить. Допустим, мы выделили все вещества. Повторный клик «</w:t>
      </w:r>
      <w:r w:rsidRPr="00510FC8">
        <w:rPr>
          <w:rFonts w:ascii="Times New Roman" w:hAnsi="Times New Roman" w:cs="Times New Roman"/>
          <w:bCs/>
          <w:sz w:val="28"/>
          <w:szCs w:val="28"/>
        </w:rPr>
        <w:t>ОК</w:t>
      </w:r>
      <w:r w:rsidRPr="00510FC8">
        <w:rPr>
          <w:rFonts w:ascii="Times New Roman" w:hAnsi="Times New Roman" w:cs="Times New Roman"/>
          <w:sz w:val="28"/>
          <w:szCs w:val="28"/>
        </w:rPr>
        <w:t xml:space="preserve">» позволяет нам перейти к диалоговому окну рисунок </w:t>
      </w:r>
      <w:r w:rsidR="00223A74">
        <w:rPr>
          <w:rFonts w:ascii="Times New Roman" w:hAnsi="Times New Roman" w:cs="Times New Roman"/>
          <w:sz w:val="28"/>
          <w:szCs w:val="28"/>
        </w:rPr>
        <w:t>1</w:t>
      </w:r>
      <w:r w:rsidR="006B7E35">
        <w:rPr>
          <w:rFonts w:ascii="Times New Roman" w:hAnsi="Times New Roman" w:cs="Times New Roman"/>
          <w:sz w:val="28"/>
          <w:szCs w:val="28"/>
        </w:rPr>
        <w:t>1</w:t>
      </w:r>
      <w:r w:rsidRPr="00510FC8">
        <w:rPr>
          <w:rFonts w:ascii="Times New Roman" w:hAnsi="Times New Roman" w:cs="Times New Roman"/>
          <w:sz w:val="28"/>
          <w:szCs w:val="28"/>
        </w:rPr>
        <w:t>.</w:t>
      </w:r>
    </w:p>
    <w:p w:rsidR="006B7E35" w:rsidRPr="00510FC8" w:rsidRDefault="006B7E35" w:rsidP="006B7E3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10FC8" w:rsidRDefault="00510FC8" w:rsidP="00510F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8228" cy="3318933"/>
            <wp:effectExtent l="19050" t="0" r="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345" cy="33206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FC8" w:rsidRPr="006B7E35" w:rsidRDefault="00510FC8" w:rsidP="00510FC8">
      <w:pPr>
        <w:pStyle w:val="Default"/>
        <w:jc w:val="center"/>
        <w:rPr>
          <w:sz w:val="28"/>
          <w:szCs w:val="28"/>
        </w:rPr>
      </w:pPr>
      <w:r w:rsidRPr="006B7E35">
        <w:rPr>
          <w:sz w:val="28"/>
          <w:szCs w:val="28"/>
        </w:rPr>
        <w:t xml:space="preserve">Рисунок </w:t>
      </w:r>
      <w:r w:rsidR="006B7E35" w:rsidRPr="006B7E35">
        <w:rPr>
          <w:sz w:val="28"/>
          <w:szCs w:val="28"/>
        </w:rPr>
        <w:t>11</w:t>
      </w:r>
      <w:r w:rsidR="00223A74" w:rsidRPr="006B7E35">
        <w:rPr>
          <w:sz w:val="28"/>
          <w:szCs w:val="28"/>
        </w:rPr>
        <w:t>.</w:t>
      </w:r>
      <w:r w:rsidRPr="006B7E35">
        <w:rPr>
          <w:sz w:val="28"/>
          <w:szCs w:val="28"/>
        </w:rPr>
        <w:t xml:space="preserve"> Окно вывода переменной (</w:t>
      </w:r>
      <w:r w:rsidRPr="006B7E35">
        <w:rPr>
          <w:bCs/>
          <w:sz w:val="28"/>
          <w:szCs w:val="28"/>
        </w:rPr>
        <w:t>Temperature</w:t>
      </w:r>
      <w:r w:rsidRPr="006B7E35">
        <w:rPr>
          <w:sz w:val="28"/>
          <w:szCs w:val="28"/>
        </w:rPr>
        <w:t>), номера фазы (от 1 до 8) и наименование компонентов, находящихся в равновесии в данной фазе</w:t>
      </w:r>
    </w:p>
    <w:p w:rsidR="00510FC8" w:rsidRPr="006B7E35" w:rsidRDefault="00510FC8" w:rsidP="00510FC8">
      <w:pPr>
        <w:pStyle w:val="Default"/>
        <w:jc w:val="both"/>
        <w:rPr>
          <w:sz w:val="28"/>
          <w:szCs w:val="28"/>
        </w:rPr>
      </w:pPr>
    </w:p>
    <w:p w:rsidR="00510FC8" w:rsidRPr="006B7E35" w:rsidRDefault="00542CB7" w:rsidP="00542CB7">
      <w:pPr>
        <w:pStyle w:val="Default"/>
        <w:jc w:val="center"/>
        <w:rPr>
          <w:sz w:val="28"/>
          <w:szCs w:val="28"/>
        </w:rPr>
      </w:pPr>
      <w:r w:rsidRPr="006B7E35">
        <w:rPr>
          <w:noProof/>
          <w:sz w:val="28"/>
          <w:szCs w:val="28"/>
          <w:lang w:eastAsia="ru-RU"/>
        </w:rPr>
        <w:drawing>
          <wp:inline distT="0" distB="0" distL="0" distR="0">
            <wp:extent cx="3757083" cy="3005666"/>
            <wp:effectExtent l="19050" t="0" r="0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769" cy="3007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FC8" w:rsidRPr="00510FC8" w:rsidRDefault="00510FC8" w:rsidP="00510FC8">
      <w:pPr>
        <w:pStyle w:val="Default"/>
        <w:jc w:val="center"/>
        <w:rPr>
          <w:sz w:val="28"/>
          <w:szCs w:val="28"/>
        </w:rPr>
      </w:pPr>
      <w:r w:rsidRPr="006B7E35">
        <w:rPr>
          <w:sz w:val="28"/>
          <w:szCs w:val="28"/>
        </w:rPr>
        <w:t xml:space="preserve">Рисунок </w:t>
      </w:r>
      <w:r w:rsidR="00223A74" w:rsidRPr="006B7E35">
        <w:rPr>
          <w:sz w:val="28"/>
          <w:szCs w:val="28"/>
        </w:rPr>
        <w:t>1</w:t>
      </w:r>
      <w:r w:rsidR="006B7E35" w:rsidRPr="006B7E35">
        <w:rPr>
          <w:sz w:val="28"/>
          <w:szCs w:val="28"/>
        </w:rPr>
        <w:t>2</w:t>
      </w:r>
      <w:r w:rsidR="00223A74" w:rsidRPr="006B7E35">
        <w:rPr>
          <w:sz w:val="28"/>
          <w:szCs w:val="28"/>
        </w:rPr>
        <w:t>.</w:t>
      </w:r>
      <w:r w:rsidRPr="006B7E35">
        <w:rPr>
          <w:sz w:val="28"/>
          <w:szCs w:val="28"/>
        </w:rPr>
        <w:t xml:space="preserve"> Окно выбора вида переменных по осям </w:t>
      </w:r>
      <w:r w:rsidRPr="006B7E35">
        <w:rPr>
          <w:b/>
          <w:bCs/>
          <w:sz w:val="28"/>
          <w:szCs w:val="28"/>
        </w:rPr>
        <w:t>X,Y</w:t>
      </w:r>
    </w:p>
    <w:p w:rsidR="00510FC8" w:rsidRPr="00510FC8" w:rsidRDefault="00510FC8" w:rsidP="00510FC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10FC8" w:rsidRPr="00510FC8" w:rsidRDefault="00510FC8" w:rsidP="00510FC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0FC8">
        <w:rPr>
          <w:rFonts w:ascii="Times New Roman" w:hAnsi="Times New Roman" w:cs="Times New Roman"/>
          <w:sz w:val="28"/>
          <w:szCs w:val="28"/>
        </w:rPr>
        <w:t xml:space="preserve">В диалоговом окне (рисунок </w:t>
      </w:r>
      <w:r w:rsidR="00223A74">
        <w:rPr>
          <w:rFonts w:ascii="Times New Roman" w:hAnsi="Times New Roman" w:cs="Times New Roman"/>
          <w:sz w:val="28"/>
          <w:szCs w:val="28"/>
        </w:rPr>
        <w:t>1</w:t>
      </w:r>
      <w:r w:rsidR="006B7E35">
        <w:rPr>
          <w:rFonts w:ascii="Times New Roman" w:hAnsi="Times New Roman" w:cs="Times New Roman"/>
          <w:sz w:val="28"/>
          <w:szCs w:val="28"/>
        </w:rPr>
        <w:t>2</w:t>
      </w:r>
      <w:r w:rsidRPr="00510FC8">
        <w:rPr>
          <w:rFonts w:ascii="Times New Roman" w:hAnsi="Times New Roman" w:cs="Times New Roman"/>
          <w:sz w:val="28"/>
          <w:szCs w:val="28"/>
        </w:rPr>
        <w:t xml:space="preserve">) мы выбираем переменные по осям Х (левая панель) и Y- правая панель. Примеры вывода графических зависимостей равновесных количеств веществ, равновесного состава и энтальпии реакции от температуры представлены на рисунок </w:t>
      </w:r>
      <w:r w:rsidR="00223A74">
        <w:rPr>
          <w:rFonts w:ascii="Times New Roman" w:hAnsi="Times New Roman" w:cs="Times New Roman"/>
          <w:sz w:val="28"/>
          <w:szCs w:val="28"/>
        </w:rPr>
        <w:t>1</w:t>
      </w:r>
      <w:r w:rsidR="003508F8">
        <w:rPr>
          <w:rFonts w:ascii="Times New Roman" w:hAnsi="Times New Roman" w:cs="Times New Roman"/>
          <w:sz w:val="28"/>
          <w:szCs w:val="28"/>
        </w:rPr>
        <w:t>3</w:t>
      </w:r>
      <w:r w:rsidRPr="00510FC8">
        <w:rPr>
          <w:rFonts w:ascii="Times New Roman" w:hAnsi="Times New Roman" w:cs="Times New Roman"/>
          <w:sz w:val="28"/>
          <w:szCs w:val="28"/>
        </w:rPr>
        <w:t xml:space="preserve"> а, б, в соответственно. Данные могут быть выведены в форме таблицы (рисунок </w:t>
      </w:r>
      <w:r w:rsidR="00223A74">
        <w:rPr>
          <w:rFonts w:ascii="Times New Roman" w:hAnsi="Times New Roman" w:cs="Times New Roman"/>
          <w:sz w:val="28"/>
          <w:szCs w:val="28"/>
        </w:rPr>
        <w:t>1</w:t>
      </w:r>
      <w:r w:rsidR="003508F8">
        <w:rPr>
          <w:rFonts w:ascii="Times New Roman" w:hAnsi="Times New Roman" w:cs="Times New Roman"/>
          <w:sz w:val="28"/>
          <w:szCs w:val="28"/>
        </w:rPr>
        <w:t>3</w:t>
      </w:r>
      <w:r w:rsidRPr="00510FC8">
        <w:rPr>
          <w:rFonts w:ascii="Times New Roman" w:hAnsi="Times New Roman" w:cs="Times New Roman"/>
          <w:sz w:val="28"/>
          <w:szCs w:val="28"/>
        </w:rPr>
        <w:t>).</w:t>
      </w:r>
    </w:p>
    <w:p w:rsidR="00510FC8" w:rsidRDefault="00510FC8" w:rsidP="00510F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0FC8" w:rsidRDefault="00542CB7" w:rsidP="00542CB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2828" cy="2607733"/>
            <wp:effectExtent l="19050" t="0" r="0" b="0"/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978" cy="2611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7263B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4150" cy="2565400"/>
            <wp:effectExtent l="19050" t="0" r="0" b="0"/>
            <wp:docPr id="2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56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FC8" w:rsidRDefault="00542CB7" w:rsidP="00542CB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а)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б)</w:t>
      </w:r>
    </w:p>
    <w:p w:rsidR="00510FC8" w:rsidRDefault="00510FC8" w:rsidP="00510F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0FC8" w:rsidRDefault="00542CB7" w:rsidP="00542CB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3416" cy="2362200"/>
            <wp:effectExtent l="19050" t="0" r="0" b="0"/>
            <wp:docPr id="2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838" cy="2362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47263B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4150" cy="2353733"/>
            <wp:effectExtent l="19050" t="0" r="0" b="0"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17" cy="2353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0FC8" w:rsidRDefault="00542CB7" w:rsidP="00542CB7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г)</w:t>
      </w:r>
    </w:p>
    <w:p w:rsidR="00542CB7" w:rsidRDefault="00542CB7" w:rsidP="00510FC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42CB7" w:rsidRPr="00542CB7" w:rsidRDefault="00542CB7" w:rsidP="00542CB7">
      <w:pPr>
        <w:pStyle w:val="Default"/>
        <w:jc w:val="center"/>
        <w:rPr>
          <w:sz w:val="28"/>
          <w:szCs w:val="28"/>
        </w:rPr>
      </w:pPr>
      <w:r w:rsidRPr="003508F8">
        <w:rPr>
          <w:sz w:val="28"/>
          <w:szCs w:val="28"/>
        </w:rPr>
        <w:t xml:space="preserve">Рисунок </w:t>
      </w:r>
      <w:r w:rsidR="00223A74" w:rsidRPr="003508F8">
        <w:rPr>
          <w:sz w:val="28"/>
          <w:szCs w:val="28"/>
        </w:rPr>
        <w:t>1</w:t>
      </w:r>
      <w:r w:rsidR="003508F8" w:rsidRPr="003508F8">
        <w:rPr>
          <w:sz w:val="28"/>
          <w:szCs w:val="28"/>
        </w:rPr>
        <w:t>3</w:t>
      </w:r>
      <w:r w:rsidR="00223A74" w:rsidRPr="003508F8">
        <w:rPr>
          <w:sz w:val="28"/>
          <w:szCs w:val="28"/>
        </w:rPr>
        <w:t>.</w:t>
      </w:r>
      <w:r w:rsidRPr="003508F8">
        <w:rPr>
          <w:sz w:val="28"/>
          <w:szCs w:val="28"/>
        </w:rPr>
        <w:t xml:space="preserve"> Способы вывода результатов расч</w:t>
      </w:r>
      <w:r w:rsidR="00CA7F24" w:rsidRPr="003508F8">
        <w:rPr>
          <w:sz w:val="28"/>
          <w:szCs w:val="28"/>
        </w:rPr>
        <w:t>е</w:t>
      </w:r>
      <w:r w:rsidRPr="003508F8">
        <w:rPr>
          <w:sz w:val="28"/>
          <w:szCs w:val="28"/>
        </w:rPr>
        <w:t>та равновесия системы в</w:t>
      </w:r>
      <w:r w:rsidRPr="00542CB7">
        <w:rPr>
          <w:sz w:val="28"/>
          <w:szCs w:val="28"/>
        </w:rPr>
        <w:t xml:space="preserve"> заданном интервале температуры</w:t>
      </w:r>
    </w:p>
    <w:p w:rsidR="00542CB7" w:rsidRDefault="00542CB7" w:rsidP="00542CB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0FC8" w:rsidRPr="00542CB7" w:rsidRDefault="00542CB7" w:rsidP="00542CB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42CB7">
        <w:rPr>
          <w:rFonts w:ascii="Times New Roman" w:hAnsi="Times New Roman" w:cs="Times New Roman"/>
          <w:sz w:val="28"/>
          <w:szCs w:val="28"/>
        </w:rPr>
        <w:t>Дальнейшие действия с результатами расч</w:t>
      </w:r>
      <w:r w:rsidR="00CA7F24">
        <w:rPr>
          <w:rFonts w:ascii="Times New Roman" w:hAnsi="Times New Roman" w:cs="Times New Roman"/>
          <w:sz w:val="28"/>
          <w:szCs w:val="28"/>
        </w:rPr>
        <w:t>е</w:t>
      </w:r>
      <w:r w:rsidRPr="00542CB7">
        <w:rPr>
          <w:rFonts w:ascii="Times New Roman" w:hAnsi="Times New Roman" w:cs="Times New Roman"/>
          <w:sz w:val="28"/>
          <w:szCs w:val="28"/>
        </w:rPr>
        <w:t>та зависят от целей термодинамического анализа.</w:t>
      </w:r>
    </w:p>
    <w:p w:rsidR="00510FC8" w:rsidRDefault="00510FC8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23A74" w:rsidRPr="00C955DB" w:rsidRDefault="00223A74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2114" w:rsidRPr="002C0AEB" w:rsidRDefault="00852114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0AEB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2C0AEB" w:rsidRDefault="003343BD" w:rsidP="00DF3B10">
      <w:pPr>
        <w:pStyle w:val="Default"/>
        <w:numPr>
          <w:ilvl w:val="0"/>
          <w:numId w:val="33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Объяснить начало работы г</w:t>
      </w:r>
      <w:r w:rsidR="002C0AEB" w:rsidRPr="0042642E">
        <w:rPr>
          <w:color w:val="auto"/>
          <w:sz w:val="28"/>
          <w:szCs w:val="28"/>
        </w:rPr>
        <w:t>лавно</w:t>
      </w:r>
      <w:r>
        <w:rPr>
          <w:color w:val="auto"/>
          <w:sz w:val="28"/>
          <w:szCs w:val="28"/>
        </w:rPr>
        <w:t>го</w:t>
      </w:r>
      <w:r w:rsidR="002C0AEB" w:rsidRPr="0042642E">
        <w:rPr>
          <w:color w:val="auto"/>
          <w:sz w:val="28"/>
          <w:szCs w:val="28"/>
        </w:rPr>
        <w:t xml:space="preserve"> меню модуля «равновесный состав»</w:t>
      </w:r>
      <w:r>
        <w:rPr>
          <w:color w:val="auto"/>
          <w:sz w:val="28"/>
          <w:szCs w:val="28"/>
        </w:rPr>
        <w:t>.</w:t>
      </w:r>
    </w:p>
    <w:p w:rsidR="002C0AEB" w:rsidRPr="002C0AEB" w:rsidRDefault="00821B3C" w:rsidP="00DF3B10">
      <w:pPr>
        <w:pStyle w:val="Default"/>
        <w:numPr>
          <w:ilvl w:val="0"/>
          <w:numId w:val="33"/>
        </w:numPr>
        <w:rPr>
          <w:color w:val="auto"/>
          <w:sz w:val="28"/>
          <w:szCs w:val="28"/>
        </w:rPr>
      </w:pPr>
      <w:r>
        <w:rPr>
          <w:sz w:val="28"/>
          <w:szCs w:val="28"/>
        </w:rPr>
        <w:t>Объяснить в</w:t>
      </w:r>
      <w:r w:rsidR="002C0AEB" w:rsidRPr="00F87C4B">
        <w:rPr>
          <w:sz w:val="28"/>
          <w:szCs w:val="28"/>
        </w:rPr>
        <w:t>ыбор</w:t>
      </w:r>
      <w:r w:rsidR="002C0AEB">
        <w:rPr>
          <w:sz w:val="28"/>
          <w:szCs w:val="28"/>
        </w:rPr>
        <w:t xml:space="preserve"> </w:t>
      </w:r>
      <w:r w:rsidR="002C0AEB" w:rsidRPr="00F87C4B">
        <w:rPr>
          <w:sz w:val="28"/>
          <w:szCs w:val="28"/>
        </w:rPr>
        <w:t xml:space="preserve"> фаз и соединений (</w:t>
      </w:r>
      <w:r w:rsidR="002C0AEB" w:rsidRPr="00F87C4B">
        <w:rPr>
          <w:bCs/>
          <w:sz w:val="28"/>
          <w:szCs w:val="28"/>
        </w:rPr>
        <w:t>Species</w:t>
      </w:r>
      <w:r w:rsidR="002C0AEB" w:rsidRPr="00F87C4B">
        <w:rPr>
          <w:sz w:val="28"/>
          <w:szCs w:val="28"/>
        </w:rPr>
        <w:t>) в качестве исходных компонентов</w:t>
      </w:r>
      <w:r>
        <w:rPr>
          <w:sz w:val="28"/>
          <w:szCs w:val="28"/>
        </w:rPr>
        <w:t>.</w:t>
      </w:r>
    </w:p>
    <w:p w:rsidR="002C0AEB" w:rsidRPr="002C0AEB" w:rsidRDefault="00821B3C" w:rsidP="00DF3B10">
      <w:pPr>
        <w:pStyle w:val="Default"/>
        <w:numPr>
          <w:ilvl w:val="0"/>
          <w:numId w:val="33"/>
        </w:numPr>
        <w:rPr>
          <w:color w:val="auto"/>
          <w:sz w:val="28"/>
          <w:szCs w:val="28"/>
        </w:rPr>
      </w:pPr>
      <w:r>
        <w:rPr>
          <w:sz w:val="28"/>
          <w:szCs w:val="28"/>
        </w:rPr>
        <w:t>Каким образом проводят в</w:t>
      </w:r>
      <w:r w:rsidR="002C0AEB">
        <w:rPr>
          <w:sz w:val="28"/>
          <w:szCs w:val="28"/>
        </w:rPr>
        <w:t xml:space="preserve">ывод </w:t>
      </w:r>
      <w:r w:rsidR="002C0AEB" w:rsidRPr="002C0AEB">
        <w:rPr>
          <w:sz w:val="28"/>
          <w:szCs w:val="28"/>
        </w:rPr>
        <w:t xml:space="preserve"> данных выбранных для расчета веществах и фазах и задания их </w:t>
      </w:r>
      <w:r w:rsidR="002C0AEB">
        <w:rPr>
          <w:sz w:val="28"/>
          <w:szCs w:val="28"/>
        </w:rPr>
        <w:t xml:space="preserve"> </w:t>
      </w:r>
      <w:r w:rsidR="002C0AEB" w:rsidRPr="002C0AEB">
        <w:rPr>
          <w:sz w:val="28"/>
          <w:szCs w:val="28"/>
        </w:rPr>
        <w:t>количества</w:t>
      </w:r>
      <w:r w:rsidR="002C0AEB">
        <w:rPr>
          <w:sz w:val="28"/>
          <w:szCs w:val="28"/>
        </w:rPr>
        <w:t>.</w:t>
      </w:r>
    </w:p>
    <w:p w:rsidR="002C0AEB" w:rsidRDefault="00821B3C" w:rsidP="00DF3B10">
      <w:pPr>
        <w:pStyle w:val="Default"/>
        <w:numPr>
          <w:ilvl w:val="0"/>
          <w:numId w:val="33"/>
        </w:numPr>
        <w:jc w:val="both"/>
        <w:rPr>
          <w:color w:val="auto"/>
          <w:sz w:val="28"/>
          <w:szCs w:val="28"/>
        </w:rPr>
      </w:pPr>
      <w:r>
        <w:rPr>
          <w:sz w:val="28"/>
          <w:szCs w:val="28"/>
        </w:rPr>
        <w:t>Объяснить с</w:t>
      </w:r>
      <w:r w:rsidR="002C0AEB" w:rsidRPr="00542CB7">
        <w:rPr>
          <w:sz w:val="28"/>
          <w:szCs w:val="28"/>
        </w:rPr>
        <w:t xml:space="preserve">пособы вывода </w:t>
      </w:r>
      <w:r w:rsidR="002C0AEB">
        <w:rPr>
          <w:sz w:val="28"/>
          <w:szCs w:val="28"/>
        </w:rPr>
        <w:t xml:space="preserve"> </w:t>
      </w:r>
      <w:r w:rsidR="002C0AEB" w:rsidRPr="00542CB7">
        <w:rPr>
          <w:sz w:val="28"/>
          <w:szCs w:val="28"/>
        </w:rPr>
        <w:t>результатов расч</w:t>
      </w:r>
      <w:r w:rsidR="002C0AEB">
        <w:rPr>
          <w:sz w:val="28"/>
          <w:szCs w:val="28"/>
        </w:rPr>
        <w:t>е</w:t>
      </w:r>
      <w:r w:rsidR="002C0AEB" w:rsidRPr="00542CB7">
        <w:rPr>
          <w:sz w:val="28"/>
          <w:szCs w:val="28"/>
        </w:rPr>
        <w:t>та</w:t>
      </w:r>
      <w:r>
        <w:rPr>
          <w:sz w:val="28"/>
          <w:szCs w:val="28"/>
        </w:rPr>
        <w:t>,</w:t>
      </w:r>
      <w:r w:rsidR="002C0AEB" w:rsidRPr="00542CB7">
        <w:rPr>
          <w:sz w:val="28"/>
          <w:szCs w:val="28"/>
        </w:rPr>
        <w:t xml:space="preserve"> равновесия системы в заданном интервале температуры</w:t>
      </w:r>
      <w:r w:rsidR="002C0AEB">
        <w:rPr>
          <w:sz w:val="28"/>
          <w:szCs w:val="28"/>
        </w:rPr>
        <w:t>.</w:t>
      </w:r>
    </w:p>
    <w:p w:rsidR="00E71E24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788A" w:rsidRPr="000E15F8" w:rsidRDefault="00E2788A" w:rsidP="0016428D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E15F8">
        <w:rPr>
          <w:rFonts w:ascii="Times New Roman" w:hAnsi="Times New Roman" w:cs="Times New Roman"/>
          <w:b/>
          <w:sz w:val="28"/>
          <w:szCs w:val="28"/>
        </w:rPr>
        <w:lastRenderedPageBreak/>
        <w:t>Лекция 1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0E15F8">
        <w:rPr>
          <w:rFonts w:ascii="Times New Roman" w:hAnsi="Times New Roman" w:cs="Times New Roman"/>
          <w:b/>
          <w:sz w:val="28"/>
          <w:szCs w:val="28"/>
        </w:rPr>
        <w:t xml:space="preserve">.  Пример термодинамического моделирования получения ферросиликоалюминия из Si - Al содержащей опоки </w:t>
      </w:r>
      <w:r w:rsidR="00947E2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2788A" w:rsidRPr="004E79C0" w:rsidRDefault="00E2788A" w:rsidP="00E2788A">
      <w:pPr>
        <w:spacing w:line="240" w:lineRule="auto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E2788A" w:rsidRPr="004E79C0" w:rsidRDefault="00E2788A" w:rsidP="00E2788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C0">
        <w:rPr>
          <w:rFonts w:ascii="Times New Roman" w:hAnsi="Times New Roman" w:cs="Times New Roman"/>
          <w:sz w:val="28"/>
          <w:szCs w:val="28"/>
        </w:rPr>
        <w:t>План лекции:</w:t>
      </w:r>
    </w:p>
    <w:p w:rsidR="00E2788A" w:rsidRPr="004E79C0" w:rsidRDefault="004E79C0" w:rsidP="00DF3B10">
      <w:pPr>
        <w:pStyle w:val="a8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C0">
        <w:rPr>
          <w:rFonts w:ascii="Times New Roman" w:hAnsi="Times New Roman" w:cs="Times New Roman"/>
          <w:sz w:val="28"/>
          <w:szCs w:val="28"/>
        </w:rPr>
        <w:t>Пример расчета количественного распределения веществ в системе опока – С.</w:t>
      </w:r>
    </w:p>
    <w:p w:rsidR="004E79C0" w:rsidRPr="004E79C0" w:rsidRDefault="004E79C0" w:rsidP="00DF3B10">
      <w:pPr>
        <w:pStyle w:val="a8"/>
        <w:numPr>
          <w:ilvl w:val="0"/>
          <w:numId w:val="2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C0">
        <w:rPr>
          <w:rFonts w:ascii="Times New Roman" w:hAnsi="Times New Roman" w:cs="Times New Roman"/>
          <w:sz w:val="28"/>
          <w:szCs w:val="28"/>
        </w:rPr>
        <w:t>Влияние температуры и количества железа на α</w:t>
      </w:r>
      <w:r w:rsidRPr="004E79C0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4E79C0">
        <w:rPr>
          <w:rFonts w:ascii="Times New Roman" w:hAnsi="Times New Roman" w:cs="Times New Roman"/>
          <w:sz w:val="28"/>
          <w:szCs w:val="28"/>
        </w:rPr>
        <w:t xml:space="preserve"> в кремнийсодержащие вещества в системе опока – </w:t>
      </w:r>
      <w:r w:rsidRPr="004E79C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E79C0">
        <w:rPr>
          <w:rFonts w:ascii="Times New Roman" w:hAnsi="Times New Roman" w:cs="Times New Roman"/>
          <w:sz w:val="28"/>
          <w:szCs w:val="28"/>
        </w:rPr>
        <w:t xml:space="preserve"> – </w:t>
      </w:r>
      <w:r w:rsidRPr="004E79C0">
        <w:rPr>
          <w:rFonts w:ascii="Times New Roman" w:hAnsi="Times New Roman" w:cs="Times New Roman"/>
          <w:sz w:val="28"/>
          <w:szCs w:val="28"/>
          <w:lang w:val="en-US"/>
        </w:rPr>
        <w:t>mFe</w:t>
      </w:r>
    </w:p>
    <w:p w:rsidR="00821B3C" w:rsidRPr="00821B3C" w:rsidRDefault="00821B3C" w:rsidP="00821B3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E2788A" w:rsidRPr="006816ED" w:rsidRDefault="00E2788A" w:rsidP="00E2788A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6816ED">
        <w:rPr>
          <w:rFonts w:ascii="Times New Roman" w:hAnsi="Times New Roman" w:cs="Times New Roman"/>
          <w:sz w:val="28"/>
          <w:szCs w:val="28"/>
        </w:rPr>
        <w:t>Для получения комплексного сплава  ферросиликоалюминия в ЮКГУ (Шевко В.М., Аманов Д.Д., Каратаева Г.Е.)  предложено  использовать опоку, в которой SiO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</w:rPr>
        <w:t>,  благодаря своей   аморфности,  обладает  большой реакционной способностью  кристаллизации SiO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</w:rPr>
        <w:t xml:space="preserve">. Термодинамическое моделирование получение сплава Fe-Si-Al из опоки ЮКО  проведено с использованием комплекса HSC – Chemistry 5. </w:t>
      </w:r>
    </w:p>
    <w:p w:rsidR="00E2788A" w:rsidRDefault="00E2788A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6816ED">
        <w:rPr>
          <w:rFonts w:ascii="Times New Roman" w:hAnsi="Times New Roman" w:cs="Times New Roman"/>
          <w:sz w:val="28"/>
          <w:szCs w:val="28"/>
        </w:rPr>
        <w:tab/>
        <w:t>Исследование проводились с опокой, которая содержала 77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 xml:space="preserve">8%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</w:rPr>
        <w:t>, 11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 xml:space="preserve">6%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6816ED">
        <w:rPr>
          <w:rFonts w:ascii="Times New Roman" w:hAnsi="Times New Roman" w:cs="Times New Roman"/>
          <w:sz w:val="28"/>
          <w:szCs w:val="28"/>
        </w:rPr>
        <w:t>, 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5%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CaO</w:t>
      </w:r>
      <w:r w:rsidRPr="006816ED">
        <w:rPr>
          <w:rFonts w:ascii="Times New Roman" w:hAnsi="Times New Roman" w:cs="Times New Roman"/>
          <w:sz w:val="28"/>
          <w:szCs w:val="28"/>
        </w:rPr>
        <w:t>, 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5%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MgO</w:t>
      </w:r>
      <w:r w:rsidRPr="006816ED">
        <w:rPr>
          <w:rFonts w:ascii="Times New Roman" w:hAnsi="Times New Roman" w:cs="Times New Roman"/>
          <w:sz w:val="28"/>
          <w:szCs w:val="28"/>
        </w:rPr>
        <w:t>, 3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4%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6816ED">
        <w:rPr>
          <w:rFonts w:ascii="Times New Roman" w:hAnsi="Times New Roman" w:cs="Times New Roman"/>
          <w:sz w:val="28"/>
          <w:szCs w:val="28"/>
        </w:rPr>
        <w:t>, 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8%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6816ED">
        <w:rPr>
          <w:rFonts w:ascii="Times New Roman" w:hAnsi="Times New Roman" w:cs="Times New Roman"/>
          <w:sz w:val="28"/>
          <w:szCs w:val="28"/>
        </w:rPr>
        <w:t>, 0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7%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6816ED">
        <w:rPr>
          <w:rFonts w:ascii="Times New Roman" w:hAnsi="Times New Roman" w:cs="Times New Roman"/>
          <w:sz w:val="28"/>
          <w:szCs w:val="28"/>
          <w:vertAlign w:val="subscript"/>
        </w:rPr>
        <w:t xml:space="preserve">, </w:t>
      </w:r>
      <w:r w:rsidRPr="006816ED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 xml:space="preserve">7% - прочие. </w:t>
      </w:r>
      <w:r w:rsidR="00947E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788A" w:rsidRPr="0016428D" w:rsidRDefault="00E2788A" w:rsidP="00E2788A">
      <w:pPr>
        <w:spacing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6428D"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="0016428D" w:rsidRPr="0016428D">
        <w:rPr>
          <w:rFonts w:ascii="Times New Roman" w:hAnsi="Times New Roman" w:cs="Times New Roman"/>
          <w:sz w:val="28"/>
          <w:szCs w:val="28"/>
        </w:rPr>
        <w:t>5</w:t>
      </w:r>
      <w:r w:rsidRPr="0016428D">
        <w:rPr>
          <w:rFonts w:ascii="Times New Roman" w:hAnsi="Times New Roman" w:cs="Times New Roman"/>
          <w:sz w:val="28"/>
          <w:szCs w:val="28"/>
        </w:rPr>
        <w:t xml:space="preserve"> и на рисунк</w:t>
      </w:r>
      <w:r w:rsidR="00947E29" w:rsidRPr="0016428D">
        <w:rPr>
          <w:rFonts w:ascii="Times New Roman" w:hAnsi="Times New Roman" w:cs="Times New Roman"/>
          <w:sz w:val="28"/>
          <w:szCs w:val="28"/>
        </w:rPr>
        <w:t xml:space="preserve">ах </w:t>
      </w:r>
      <w:r w:rsidR="0016428D" w:rsidRPr="0016428D">
        <w:rPr>
          <w:rFonts w:ascii="Times New Roman" w:hAnsi="Times New Roman" w:cs="Times New Roman"/>
          <w:sz w:val="28"/>
          <w:szCs w:val="28"/>
        </w:rPr>
        <w:t>14,15</w:t>
      </w:r>
      <w:r w:rsidR="00254331" w:rsidRPr="0016428D">
        <w:rPr>
          <w:rFonts w:ascii="Times New Roman" w:hAnsi="Times New Roman" w:cs="Times New Roman"/>
          <w:sz w:val="28"/>
          <w:szCs w:val="28"/>
        </w:rPr>
        <w:t xml:space="preserve">  приводятся результаты кол</w:t>
      </w:r>
      <w:r w:rsidRPr="0016428D">
        <w:rPr>
          <w:rFonts w:ascii="Times New Roman" w:hAnsi="Times New Roman" w:cs="Times New Roman"/>
          <w:sz w:val="28"/>
          <w:szCs w:val="28"/>
        </w:rPr>
        <w:t xml:space="preserve">ичественного распределения веществ в системе опока – С (100% от теоретического необходимого для  полного восстановления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16428D">
        <w:rPr>
          <w:rFonts w:ascii="Times New Roman" w:hAnsi="Times New Roman" w:cs="Times New Roman"/>
          <w:sz w:val="28"/>
          <w:szCs w:val="28"/>
        </w:rPr>
        <w:t xml:space="preserve">) –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16428D">
        <w:rPr>
          <w:rFonts w:ascii="Times New Roman" w:hAnsi="Times New Roman" w:cs="Times New Roman"/>
          <w:sz w:val="28"/>
          <w:szCs w:val="28"/>
        </w:rPr>
        <w:t>(20% от опоки).</w:t>
      </w:r>
    </w:p>
    <w:p w:rsidR="00E2788A" w:rsidRDefault="00E2788A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16428D">
        <w:rPr>
          <w:rFonts w:ascii="Times New Roman" w:hAnsi="Times New Roman" w:cs="Times New Roman"/>
          <w:sz w:val="28"/>
          <w:szCs w:val="28"/>
        </w:rPr>
        <w:t xml:space="preserve">         На рисунке </w:t>
      </w:r>
      <w:r w:rsidR="0016428D" w:rsidRPr="0016428D">
        <w:rPr>
          <w:rFonts w:ascii="Times New Roman" w:hAnsi="Times New Roman" w:cs="Times New Roman"/>
          <w:sz w:val="28"/>
          <w:szCs w:val="28"/>
        </w:rPr>
        <w:t>14</w:t>
      </w:r>
      <w:r w:rsidRPr="0016428D">
        <w:rPr>
          <w:rFonts w:ascii="Times New Roman" w:hAnsi="Times New Roman" w:cs="Times New Roman"/>
          <w:sz w:val="28"/>
          <w:szCs w:val="28"/>
        </w:rPr>
        <w:t xml:space="preserve"> приведена информация о влиянии температуры на равновесную степень распределения (α,%) кремния в системе опока-углерод-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16428D">
        <w:rPr>
          <w:rFonts w:ascii="Times New Roman" w:hAnsi="Times New Roman" w:cs="Times New Roman"/>
          <w:sz w:val="28"/>
          <w:szCs w:val="28"/>
        </w:rPr>
        <w:t xml:space="preserve"> при небольшом количестве железа (20% от массы опоки), полученная на основании  данных таблицы </w:t>
      </w:r>
      <w:r w:rsidR="0016428D" w:rsidRPr="0016428D">
        <w:rPr>
          <w:rFonts w:ascii="Times New Roman" w:hAnsi="Times New Roman" w:cs="Times New Roman"/>
          <w:sz w:val="28"/>
          <w:szCs w:val="28"/>
        </w:rPr>
        <w:t>5</w:t>
      </w:r>
      <w:r w:rsidRPr="0016428D">
        <w:rPr>
          <w:rFonts w:ascii="Times New Roman" w:hAnsi="Times New Roman" w:cs="Times New Roman"/>
          <w:sz w:val="28"/>
          <w:szCs w:val="28"/>
        </w:rPr>
        <w:t xml:space="preserve">. Из таблицы </w:t>
      </w:r>
      <w:r w:rsidR="0016428D" w:rsidRPr="0016428D">
        <w:rPr>
          <w:rFonts w:ascii="Times New Roman" w:hAnsi="Times New Roman" w:cs="Times New Roman"/>
          <w:sz w:val="28"/>
          <w:szCs w:val="28"/>
        </w:rPr>
        <w:t>5</w:t>
      </w:r>
      <w:r w:rsidRPr="0016428D">
        <w:rPr>
          <w:rFonts w:ascii="Times New Roman" w:hAnsi="Times New Roman" w:cs="Times New Roman"/>
          <w:sz w:val="28"/>
          <w:szCs w:val="28"/>
        </w:rPr>
        <w:t xml:space="preserve"> и  рисунка 1</w:t>
      </w:r>
      <w:r w:rsidR="0016428D" w:rsidRPr="0016428D">
        <w:rPr>
          <w:rFonts w:ascii="Times New Roman" w:hAnsi="Times New Roman" w:cs="Times New Roman"/>
          <w:sz w:val="28"/>
          <w:szCs w:val="28"/>
        </w:rPr>
        <w:t>4</w:t>
      </w:r>
      <w:r w:rsidRPr="0016428D">
        <w:rPr>
          <w:rFonts w:ascii="Times New Roman" w:hAnsi="Times New Roman" w:cs="Times New Roman"/>
          <w:sz w:val="28"/>
          <w:szCs w:val="28"/>
        </w:rPr>
        <w:t xml:space="preserve"> следует, что основными соединениями в который, переходит кремний являются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1642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FeSiO</w:t>
      </w:r>
      <w:r w:rsidRPr="0016428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6428D">
        <w:rPr>
          <w:rFonts w:ascii="Times New Roman" w:hAnsi="Times New Roman" w:cs="Times New Roman"/>
          <w:sz w:val="28"/>
          <w:szCs w:val="28"/>
          <w:vertAlign w:val="subscript"/>
        </w:rPr>
        <w:softHyphen/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1642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16428D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FeSi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16428D">
        <w:rPr>
          <w:rFonts w:ascii="Times New Roman" w:hAnsi="Times New Roman" w:cs="Times New Roman"/>
          <w:sz w:val="28"/>
          <w:szCs w:val="28"/>
        </w:rPr>
        <w:t xml:space="preserve">,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MgSiO</w:t>
      </w:r>
      <w:r w:rsidRPr="0016428D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16428D">
        <w:rPr>
          <w:rFonts w:ascii="Times New Roman" w:hAnsi="Times New Roman" w:cs="Times New Roman"/>
          <w:sz w:val="28"/>
          <w:szCs w:val="28"/>
        </w:rPr>
        <w:t xml:space="preserve">. Причем образование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FeSi</w:t>
      </w:r>
      <w:r w:rsidRPr="0016428D">
        <w:rPr>
          <w:rFonts w:ascii="Times New Roman" w:hAnsi="Times New Roman" w:cs="Times New Roman"/>
          <w:sz w:val="28"/>
          <w:szCs w:val="28"/>
        </w:rPr>
        <w:t xml:space="preserve"> отмечается при Т ≥ 1300°С, а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428D">
        <w:rPr>
          <w:rFonts w:ascii="Times New Roman" w:hAnsi="Times New Roman" w:cs="Times New Roman"/>
          <w:sz w:val="28"/>
          <w:szCs w:val="28"/>
        </w:rPr>
        <w:t xml:space="preserve"> -при 1400°С. Нежелательное формирование газообразного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16428D">
        <w:rPr>
          <w:rFonts w:ascii="Times New Roman" w:hAnsi="Times New Roman" w:cs="Times New Roman"/>
          <w:sz w:val="28"/>
          <w:szCs w:val="28"/>
        </w:rPr>
        <w:t xml:space="preserve"> начинается при 1500°С. Увеличение количества  железа до 120% от массы опоки  приводит к исчезновению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16428D">
        <w:rPr>
          <w:rFonts w:ascii="Times New Roman" w:hAnsi="Times New Roman" w:cs="Times New Roman"/>
          <w:sz w:val="28"/>
          <w:szCs w:val="28"/>
        </w:rPr>
        <w:t>.  Существенно влияет железо и на α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428D">
        <w:rPr>
          <w:rFonts w:ascii="Times New Roman" w:hAnsi="Times New Roman" w:cs="Times New Roman"/>
          <w:sz w:val="28"/>
          <w:szCs w:val="28"/>
        </w:rPr>
        <w:t xml:space="preserve"> в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FeSi</w:t>
      </w:r>
      <w:r w:rsidRPr="0016428D">
        <w:rPr>
          <w:rFonts w:ascii="Times New Roman" w:hAnsi="Times New Roman" w:cs="Times New Roman"/>
          <w:sz w:val="28"/>
          <w:szCs w:val="28"/>
        </w:rPr>
        <w:t xml:space="preserve"> α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428D">
        <w:rPr>
          <w:rFonts w:ascii="Times New Roman" w:hAnsi="Times New Roman" w:cs="Times New Roman"/>
          <w:sz w:val="28"/>
          <w:szCs w:val="28"/>
        </w:rPr>
        <w:t xml:space="preserve">  в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16428D">
        <w:rPr>
          <w:rFonts w:ascii="Times New Roman" w:hAnsi="Times New Roman" w:cs="Times New Roman"/>
          <w:sz w:val="28"/>
          <w:szCs w:val="28"/>
        </w:rPr>
        <w:t>(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16428D">
        <w:rPr>
          <w:rFonts w:ascii="Times New Roman" w:hAnsi="Times New Roman" w:cs="Times New Roman"/>
          <w:sz w:val="28"/>
          <w:szCs w:val="28"/>
        </w:rPr>
        <w:t xml:space="preserve">) и </w:t>
      </w:r>
      <w:r w:rsidRPr="0016428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6428D">
        <w:rPr>
          <w:rFonts w:ascii="Times New Roman" w:hAnsi="Times New Roman" w:cs="Times New Roman"/>
          <w:sz w:val="28"/>
          <w:szCs w:val="28"/>
        </w:rPr>
        <w:t xml:space="preserve"> (рисунок </w:t>
      </w:r>
      <w:r w:rsidR="0016428D" w:rsidRPr="0016428D">
        <w:rPr>
          <w:rFonts w:ascii="Times New Roman" w:hAnsi="Times New Roman" w:cs="Times New Roman"/>
          <w:sz w:val="28"/>
          <w:szCs w:val="28"/>
        </w:rPr>
        <w:t>14</w:t>
      </w:r>
      <w:r w:rsidRPr="0016428D">
        <w:rPr>
          <w:rFonts w:ascii="Times New Roman" w:hAnsi="Times New Roman" w:cs="Times New Roman"/>
          <w:sz w:val="28"/>
          <w:szCs w:val="28"/>
        </w:rPr>
        <w:t>).</w:t>
      </w:r>
      <w:r w:rsidRPr="006816E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E79C0" w:rsidRDefault="004E79C0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E2788A" w:rsidRPr="006816ED" w:rsidRDefault="00E2788A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6816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35816" cy="2514600"/>
            <wp:effectExtent l="19050" t="0" r="0" b="0"/>
            <wp:docPr id="1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830" cy="251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6816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7670" cy="2413000"/>
            <wp:effectExtent l="19050" t="0" r="5080" b="0"/>
            <wp:docPr id="1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236" cy="24224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79C0" w:rsidRDefault="00D25519" w:rsidP="00E2788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6412" type="#_x0000_t202" style="position:absolute;left:0;text-align:left;margin-left:250.2pt;margin-top:6.7pt;width:221.85pt;height:36.25pt;z-index:251551232;mso-width-relative:margin;mso-height-relative:margin" filled="f" stroked="f">
            <v:textbox style="mso-next-textbox:#_x0000_s6412">
              <w:txbxContent>
                <w:p w:rsidR="00A04461" w:rsidRPr="006816ED" w:rsidRDefault="00A04461" w:rsidP="00E2788A">
                  <w:pPr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642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Рисунок 15. Влияние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температуры на α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Si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</w:t>
                  </w:r>
                </w:p>
                <w:p w:rsidR="00A04461" w:rsidRPr="006816ED" w:rsidRDefault="00A04461" w:rsidP="00E2788A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 системе опока –С -120%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Fe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      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6411" type="#_x0000_t202" style="position:absolute;left:0;text-align:left;margin-left:4.6pt;margin-top:13.35pt;width:195.45pt;height:44.95pt;z-index:251552256;mso-width-relative:margin;mso-height-relative:margin" filled="f" stroked="f">
            <v:textbox style="mso-next-textbox:#_x0000_s6411">
              <w:txbxContent>
                <w:p w:rsidR="00A04461" w:rsidRPr="006816ED" w:rsidRDefault="00A04461" w:rsidP="00E2788A">
                  <w:pPr>
                    <w:spacing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16428D">
                    <w:rPr>
                      <w:rFonts w:ascii="Times New Roman" w:hAnsi="Times New Roman" w:cs="Times New Roman"/>
                      <w:sz w:val="24"/>
                      <w:szCs w:val="24"/>
                    </w:rPr>
                    <w:t>Рисунок 14. Влияние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температуры на α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Si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в системе опока- 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C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>-  20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Fe</w:t>
                  </w:r>
                  <w:r w:rsidRPr="006816ED">
                    <w:rPr>
                      <w:rFonts w:ascii="Times New Roman" w:hAnsi="Times New Roman" w:cs="Times New Roman"/>
                      <w:sz w:val="24"/>
                      <w:szCs w:val="24"/>
                    </w:rPr>
                    <w:t>%</w:t>
                  </w:r>
                </w:p>
              </w:txbxContent>
            </v:textbox>
          </v:shape>
        </w:pict>
      </w:r>
    </w:p>
    <w:p w:rsidR="004E79C0" w:rsidRDefault="004E79C0" w:rsidP="0035648F">
      <w:pPr>
        <w:spacing w:line="240" w:lineRule="auto"/>
        <w:rPr>
          <w:rFonts w:ascii="Times New Roman" w:hAnsi="Times New Roman" w:cs="Times New Roman"/>
          <w:b/>
          <w:sz w:val="28"/>
          <w:szCs w:val="28"/>
          <w:highlight w:val="cyan"/>
        </w:rPr>
      </w:pPr>
    </w:p>
    <w:p w:rsidR="0094427E" w:rsidRDefault="0094427E" w:rsidP="0016428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428D" w:rsidRDefault="0016428D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  <w:sectPr w:rsidR="0016428D" w:rsidSect="00910699">
          <w:pgSz w:w="11906" w:h="16840"/>
          <w:pgMar w:top="1134" w:right="1134" w:bottom="1134" w:left="1134" w:header="708" w:footer="708" w:gutter="0"/>
          <w:cols w:space="708"/>
          <w:docGrid w:linePitch="360"/>
        </w:sectPr>
      </w:pPr>
    </w:p>
    <w:p w:rsidR="0094427E" w:rsidRDefault="00B52EB8" w:rsidP="0016428D">
      <w:pPr>
        <w:spacing w:line="240" w:lineRule="auto"/>
        <w:ind w:left="-567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B52EB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353550" cy="5842000"/>
            <wp:effectExtent l="19050" t="0" r="0" b="0"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6716" cy="5843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EB8" w:rsidRDefault="00B52EB8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52EB8" w:rsidRDefault="00B52EB8" w:rsidP="0016428D">
      <w:pPr>
        <w:spacing w:line="240" w:lineRule="auto"/>
        <w:ind w:left="-567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B52EB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158817" cy="5748866"/>
            <wp:effectExtent l="19050" t="0" r="4233" b="0"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8817" cy="574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EB8" w:rsidRDefault="00B52EB8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6428D" w:rsidRDefault="0016428D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  <w:sectPr w:rsidR="0016428D" w:rsidSect="0016428D">
          <w:pgSz w:w="16840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B52EB8" w:rsidRDefault="00B52EB8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22860" w:rsidRDefault="00122860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122860" w:rsidRDefault="00122860" w:rsidP="00122860">
      <w:pPr>
        <w:rPr>
          <w:lang w:val="en-US"/>
        </w:rPr>
      </w:pPr>
      <w:r>
        <w:rPr>
          <w:rFonts w:ascii="Times New Roman" w:hAnsi="Times New Roman" w:cs="Times New Roman"/>
          <w:b/>
          <w:bCs/>
          <w:color w:val="00FF00"/>
          <w:sz w:val="14"/>
          <w:szCs w:val="14"/>
          <w:lang w:val="en-US"/>
        </w:rPr>
        <w:t xml:space="preserve">                     </w:t>
      </w:r>
    </w:p>
    <w:p w:rsidR="00AC1457" w:rsidRDefault="00AC1457" w:rsidP="00AC1457">
      <w:pPr>
        <w:ind w:left="-567" w:right="-568" w:hanging="851"/>
        <w:jc w:val="center"/>
      </w:pPr>
      <w:r>
        <w:t xml:space="preserve">            </w:t>
      </w:r>
    </w:p>
    <w:p w:rsidR="00122860" w:rsidRDefault="00AC1457" w:rsidP="00AC1457">
      <w:pPr>
        <w:ind w:left="-567" w:right="-568" w:hanging="851"/>
        <w:jc w:val="center"/>
        <w:rPr>
          <w:lang w:val="en-US"/>
        </w:rPr>
      </w:pPr>
      <w:r>
        <w:t xml:space="preserve">              </w:t>
      </w:r>
      <w:r w:rsidR="00122860">
        <w:rPr>
          <w:noProof/>
          <w:lang w:eastAsia="ru-RU"/>
        </w:rPr>
        <w:drawing>
          <wp:inline distT="0" distB="0" distL="0" distR="0">
            <wp:extent cx="3234267" cy="3149600"/>
            <wp:effectExtent l="19050" t="0" r="4233" b="0"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761" cy="315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22860">
        <w:rPr>
          <w:noProof/>
          <w:lang w:eastAsia="ru-RU"/>
        </w:rPr>
        <w:drawing>
          <wp:inline distT="0" distB="0" distL="0" distR="0">
            <wp:extent cx="2783417" cy="3098800"/>
            <wp:effectExtent l="19050" t="0" r="0" b="0"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328" cy="310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860" w:rsidRPr="00E33E0B" w:rsidRDefault="00122860" w:rsidP="00AC1457">
      <w:pPr>
        <w:ind w:left="-1276"/>
        <w:jc w:val="right"/>
      </w:pPr>
      <w:r>
        <w:rPr>
          <w:noProof/>
          <w:lang w:eastAsia="ru-RU"/>
        </w:rPr>
        <w:drawing>
          <wp:inline distT="0" distB="0" distL="0" distR="0">
            <wp:extent cx="2946400" cy="3198195"/>
            <wp:effectExtent l="19050" t="0" r="6350" b="0"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856" cy="321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71283" cy="3158066"/>
            <wp:effectExtent l="19050" t="0" r="0" b="0"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354" cy="3168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860" w:rsidRPr="00122860" w:rsidRDefault="00122860" w:rsidP="00753C88">
      <w:pPr>
        <w:spacing w:line="240" w:lineRule="auto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753C88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753C88" w:rsidRPr="00753C88">
        <w:rPr>
          <w:rFonts w:ascii="Times New Roman" w:hAnsi="Times New Roman" w:cs="Times New Roman"/>
          <w:sz w:val="28"/>
          <w:szCs w:val="28"/>
        </w:rPr>
        <w:t>1</w:t>
      </w:r>
      <w:r w:rsidR="00753C88">
        <w:rPr>
          <w:rFonts w:ascii="Times New Roman" w:hAnsi="Times New Roman" w:cs="Times New Roman"/>
          <w:sz w:val="28"/>
          <w:szCs w:val="28"/>
        </w:rPr>
        <w:t>6</w:t>
      </w:r>
      <w:r w:rsidRPr="00753C88">
        <w:rPr>
          <w:rFonts w:ascii="Times New Roman" w:hAnsi="Times New Roman" w:cs="Times New Roman"/>
          <w:sz w:val="28"/>
          <w:szCs w:val="28"/>
        </w:rPr>
        <w:t>. Влияние</w:t>
      </w:r>
      <w:r w:rsidRPr="00122860">
        <w:rPr>
          <w:rFonts w:ascii="Times New Roman" w:hAnsi="Times New Roman" w:cs="Times New Roman"/>
          <w:sz w:val="28"/>
          <w:szCs w:val="28"/>
        </w:rPr>
        <w:t xml:space="preserve"> температуры на количественное распределение веществ, содержащих </w:t>
      </w:r>
      <w:r w:rsidRPr="00122860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122860">
        <w:rPr>
          <w:rFonts w:ascii="Times New Roman" w:hAnsi="Times New Roman" w:cs="Times New Roman"/>
          <w:sz w:val="28"/>
          <w:szCs w:val="28"/>
        </w:rPr>
        <w:t>(</w:t>
      </w:r>
      <w:r w:rsidRPr="00122860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22860">
        <w:rPr>
          <w:rFonts w:ascii="Times New Roman" w:hAnsi="Times New Roman" w:cs="Times New Roman"/>
          <w:sz w:val="28"/>
          <w:szCs w:val="28"/>
        </w:rPr>
        <w:t xml:space="preserve">), </w:t>
      </w:r>
      <w:r w:rsidRPr="00122860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122860">
        <w:rPr>
          <w:rFonts w:ascii="Times New Roman" w:hAnsi="Times New Roman" w:cs="Times New Roman"/>
          <w:sz w:val="28"/>
          <w:szCs w:val="28"/>
        </w:rPr>
        <w:t>(Б),</w:t>
      </w:r>
      <w:r w:rsidR="009962A4" w:rsidRPr="009962A4">
        <w:rPr>
          <w:rFonts w:ascii="Times New Roman" w:hAnsi="Times New Roman" w:cs="Times New Roman"/>
          <w:sz w:val="28"/>
          <w:szCs w:val="28"/>
        </w:rPr>
        <w:t xml:space="preserve"> </w:t>
      </w:r>
      <w:r w:rsidRPr="00122860">
        <w:rPr>
          <w:rFonts w:ascii="Times New Roman" w:hAnsi="Times New Roman" w:cs="Times New Roman"/>
          <w:sz w:val="28"/>
          <w:szCs w:val="28"/>
          <w:lang w:val="en-US"/>
        </w:rPr>
        <w:t>Ca</w:t>
      </w:r>
      <w:r w:rsidRPr="00122860">
        <w:rPr>
          <w:rFonts w:ascii="Times New Roman" w:hAnsi="Times New Roman" w:cs="Times New Roman"/>
          <w:sz w:val="28"/>
          <w:szCs w:val="28"/>
        </w:rPr>
        <w:t>(В),</w:t>
      </w:r>
      <w:r w:rsidR="009962A4" w:rsidRPr="009962A4">
        <w:rPr>
          <w:rFonts w:ascii="Times New Roman" w:hAnsi="Times New Roman" w:cs="Times New Roman"/>
          <w:sz w:val="28"/>
          <w:szCs w:val="28"/>
        </w:rPr>
        <w:t xml:space="preserve"> </w:t>
      </w:r>
      <w:r w:rsidRPr="00122860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122860">
        <w:rPr>
          <w:rFonts w:ascii="Times New Roman" w:hAnsi="Times New Roman" w:cs="Times New Roman"/>
          <w:sz w:val="28"/>
          <w:szCs w:val="28"/>
        </w:rPr>
        <w:t>(Д) в системе опока – С – 20%</w:t>
      </w:r>
      <w:r w:rsidRPr="00122860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122860">
        <w:rPr>
          <w:rFonts w:ascii="Times New Roman" w:hAnsi="Times New Roman" w:cs="Times New Roman"/>
          <w:sz w:val="28"/>
          <w:szCs w:val="28"/>
        </w:rPr>
        <w:t xml:space="preserve"> (табличный вариант)</w:t>
      </w:r>
    </w:p>
    <w:p w:rsidR="00122860" w:rsidRDefault="00122860" w:rsidP="00122860">
      <w:pPr>
        <w:ind w:left="-1276"/>
      </w:pPr>
    </w:p>
    <w:p w:rsidR="00753C88" w:rsidRDefault="00753C88" w:rsidP="00E2788A">
      <w:pPr>
        <w:spacing w:line="240" w:lineRule="auto"/>
        <w:ind w:left="-567"/>
        <w:jc w:val="both"/>
      </w:pPr>
    </w:p>
    <w:p w:rsidR="00E2788A" w:rsidRDefault="00E2788A" w:rsidP="00AC1457">
      <w:pPr>
        <w:spacing w:line="240" w:lineRule="auto"/>
        <w:ind w:firstLine="283"/>
        <w:jc w:val="both"/>
        <w:rPr>
          <w:rFonts w:ascii="Times New Roman" w:hAnsi="Times New Roman" w:cs="Times New Roman"/>
          <w:sz w:val="28"/>
          <w:szCs w:val="28"/>
        </w:rPr>
      </w:pPr>
      <w:r w:rsidRPr="006816ED">
        <w:rPr>
          <w:rFonts w:ascii="Times New Roman" w:hAnsi="Times New Roman" w:cs="Times New Roman"/>
          <w:sz w:val="28"/>
          <w:szCs w:val="28"/>
        </w:rPr>
        <w:t xml:space="preserve">Детальная информация о влиянии температуры и количества железа </w:t>
      </w:r>
      <w:r>
        <w:rPr>
          <w:rFonts w:ascii="Times New Roman" w:hAnsi="Times New Roman" w:cs="Times New Roman"/>
          <w:sz w:val="28"/>
          <w:szCs w:val="28"/>
        </w:rPr>
        <w:t xml:space="preserve"> (от 20 до 120%) </w:t>
      </w:r>
      <w:r w:rsidRPr="006816ED">
        <w:rPr>
          <w:rFonts w:ascii="Times New Roman" w:hAnsi="Times New Roman" w:cs="Times New Roman"/>
          <w:sz w:val="28"/>
          <w:szCs w:val="28"/>
        </w:rPr>
        <w:t xml:space="preserve">на распределение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6816ED">
        <w:rPr>
          <w:rFonts w:ascii="Times New Roman" w:hAnsi="Times New Roman" w:cs="Times New Roman"/>
          <w:sz w:val="28"/>
          <w:szCs w:val="28"/>
        </w:rPr>
        <w:t xml:space="preserve"> в кремнийсодержащие вещества приведена на </w:t>
      </w:r>
      <w:r w:rsidRPr="00753C88">
        <w:rPr>
          <w:rFonts w:ascii="Times New Roman" w:hAnsi="Times New Roman" w:cs="Times New Roman"/>
          <w:sz w:val="28"/>
          <w:szCs w:val="28"/>
        </w:rPr>
        <w:t xml:space="preserve">рисунке </w:t>
      </w:r>
      <w:r w:rsidR="00753C88" w:rsidRPr="00753C88">
        <w:rPr>
          <w:rFonts w:ascii="Times New Roman" w:hAnsi="Times New Roman" w:cs="Times New Roman"/>
          <w:sz w:val="28"/>
          <w:szCs w:val="28"/>
        </w:rPr>
        <w:t>17</w:t>
      </w:r>
      <w:r w:rsidRPr="00753C88">
        <w:rPr>
          <w:rFonts w:ascii="Times New Roman" w:hAnsi="Times New Roman" w:cs="Times New Roman"/>
          <w:sz w:val="28"/>
          <w:szCs w:val="28"/>
        </w:rPr>
        <w:t>.</w:t>
      </w:r>
    </w:p>
    <w:p w:rsidR="00E2788A" w:rsidRPr="006816ED" w:rsidRDefault="00E2788A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AC1457" w:rsidRDefault="00E2788A" w:rsidP="00E2788A">
      <w:pPr>
        <w:spacing w:line="240" w:lineRule="auto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 w:rsidRPr="006816E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53150" cy="8040753"/>
            <wp:effectExtent l="19050" t="0" r="0" b="0"/>
            <wp:docPr id="14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291" cy="8048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88A" w:rsidRPr="006816ED" w:rsidRDefault="00E2788A" w:rsidP="00E2788A">
      <w:pPr>
        <w:spacing w:line="240" w:lineRule="auto"/>
        <w:ind w:left="-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Извлечение кремния в</w:t>
      </w:r>
      <w:r w:rsidRPr="006816ED">
        <w:rPr>
          <w:rFonts w:ascii="Times New Roman" w:hAnsi="Times New Roman" w:cs="Times New Roman"/>
          <w:sz w:val="28"/>
          <w:szCs w:val="28"/>
        </w:rPr>
        <w:t xml:space="preserve">: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6816ED">
        <w:rPr>
          <w:rFonts w:ascii="Times New Roman" w:hAnsi="Times New Roman" w:cs="Times New Roman"/>
          <w:sz w:val="28"/>
          <w:szCs w:val="28"/>
        </w:rPr>
        <w:t>-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FeSi</w:t>
      </w:r>
      <w:r w:rsidRPr="006816ED">
        <w:rPr>
          <w:rFonts w:ascii="Times New Roman" w:hAnsi="Times New Roman" w:cs="Times New Roman"/>
          <w:sz w:val="28"/>
          <w:szCs w:val="28"/>
        </w:rPr>
        <w:t xml:space="preserve">,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6816ED">
        <w:rPr>
          <w:rFonts w:ascii="Times New Roman" w:hAnsi="Times New Roman" w:cs="Times New Roman"/>
          <w:sz w:val="28"/>
          <w:szCs w:val="28"/>
        </w:rPr>
        <w:t xml:space="preserve"> –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6816ED">
        <w:rPr>
          <w:rFonts w:ascii="Times New Roman" w:hAnsi="Times New Roman" w:cs="Times New Roman"/>
          <w:sz w:val="28"/>
          <w:szCs w:val="28"/>
        </w:rPr>
        <w:t xml:space="preserve">,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6816ED">
        <w:rPr>
          <w:rFonts w:ascii="Times New Roman" w:hAnsi="Times New Roman" w:cs="Times New Roman"/>
          <w:sz w:val="28"/>
          <w:szCs w:val="28"/>
        </w:rPr>
        <w:t>-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6816ED">
        <w:rPr>
          <w:rFonts w:ascii="Times New Roman" w:hAnsi="Times New Roman" w:cs="Times New Roman"/>
          <w:sz w:val="28"/>
          <w:szCs w:val="28"/>
        </w:rPr>
        <w:t>(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6816ED">
        <w:rPr>
          <w:rFonts w:ascii="Times New Roman" w:hAnsi="Times New Roman" w:cs="Times New Roman"/>
          <w:sz w:val="28"/>
          <w:szCs w:val="28"/>
        </w:rPr>
        <w:t xml:space="preserve">)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6816ED">
        <w:rPr>
          <w:rFonts w:ascii="Times New Roman" w:hAnsi="Times New Roman" w:cs="Times New Roman"/>
          <w:sz w:val="28"/>
          <w:szCs w:val="28"/>
        </w:rPr>
        <w:t>-суммарное в сплав</w:t>
      </w:r>
    </w:p>
    <w:p w:rsidR="00E2788A" w:rsidRPr="002C3EB9" w:rsidRDefault="00E2788A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816ED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 w:rsidRPr="002C3EB9">
        <w:rPr>
          <w:rFonts w:ascii="Times New Roman" w:hAnsi="Times New Roman" w:cs="Times New Roman"/>
          <w:sz w:val="28"/>
          <w:szCs w:val="28"/>
          <w:lang w:val="en-US"/>
        </w:rPr>
        <w:t>1-20%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2C3EB9">
        <w:rPr>
          <w:rFonts w:ascii="Times New Roman" w:hAnsi="Times New Roman" w:cs="Times New Roman"/>
          <w:sz w:val="28"/>
          <w:szCs w:val="28"/>
          <w:lang w:val="en-US"/>
        </w:rPr>
        <w:t>, 2-40%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2C3EB9">
        <w:rPr>
          <w:rFonts w:ascii="Times New Roman" w:hAnsi="Times New Roman" w:cs="Times New Roman"/>
          <w:sz w:val="28"/>
          <w:szCs w:val="28"/>
          <w:lang w:val="en-US"/>
        </w:rPr>
        <w:t>, 3-50%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2C3EB9">
        <w:rPr>
          <w:rFonts w:ascii="Times New Roman" w:hAnsi="Times New Roman" w:cs="Times New Roman"/>
          <w:sz w:val="28"/>
          <w:szCs w:val="28"/>
          <w:lang w:val="en-US"/>
        </w:rPr>
        <w:t>, 4-120%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</w:p>
    <w:p w:rsidR="00E2788A" w:rsidRPr="00753C88" w:rsidRDefault="00E2788A" w:rsidP="00E2788A">
      <w:pPr>
        <w:spacing w:line="240" w:lineRule="auto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 w:rsidRPr="00753C88">
        <w:rPr>
          <w:rFonts w:ascii="Times New Roman" w:hAnsi="Times New Roman" w:cs="Times New Roman"/>
          <w:sz w:val="28"/>
          <w:szCs w:val="28"/>
        </w:rPr>
        <w:t>Рисунок</w:t>
      </w:r>
      <w:r w:rsidRPr="00753C8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753C88" w:rsidRPr="00E33E0B">
        <w:rPr>
          <w:rFonts w:ascii="Times New Roman" w:hAnsi="Times New Roman" w:cs="Times New Roman"/>
          <w:sz w:val="28"/>
          <w:szCs w:val="28"/>
          <w:lang w:val="en-US"/>
        </w:rPr>
        <w:t>17</w:t>
      </w:r>
      <w:r w:rsidRPr="00753C88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753C88">
        <w:rPr>
          <w:rFonts w:ascii="Times New Roman" w:hAnsi="Times New Roman" w:cs="Times New Roman"/>
          <w:sz w:val="28"/>
          <w:szCs w:val="28"/>
        </w:rPr>
        <w:t>Влияние температуры и количества железа на α</w:t>
      </w:r>
      <w:r w:rsidRPr="00753C88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753C88">
        <w:rPr>
          <w:rFonts w:ascii="Times New Roman" w:hAnsi="Times New Roman" w:cs="Times New Roman"/>
          <w:sz w:val="28"/>
          <w:szCs w:val="28"/>
        </w:rPr>
        <w:t xml:space="preserve"> в кремнийсодержащие вещества в системе опока – </w:t>
      </w:r>
      <w:r w:rsidRPr="00753C88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753C88">
        <w:rPr>
          <w:rFonts w:ascii="Times New Roman" w:hAnsi="Times New Roman" w:cs="Times New Roman"/>
          <w:sz w:val="28"/>
          <w:szCs w:val="28"/>
        </w:rPr>
        <w:t xml:space="preserve"> – </w:t>
      </w:r>
      <w:r w:rsidRPr="00753C88">
        <w:rPr>
          <w:rFonts w:ascii="Times New Roman" w:hAnsi="Times New Roman" w:cs="Times New Roman"/>
          <w:sz w:val="28"/>
          <w:szCs w:val="28"/>
          <w:lang w:val="en-US"/>
        </w:rPr>
        <w:t>mFe</w:t>
      </w:r>
    </w:p>
    <w:p w:rsidR="00E2788A" w:rsidRPr="00753C88" w:rsidRDefault="00E2788A" w:rsidP="00E2788A">
      <w:pPr>
        <w:spacing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</w:p>
    <w:p w:rsidR="00E2788A" w:rsidRDefault="00E2788A" w:rsidP="00AC145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3C88">
        <w:rPr>
          <w:rFonts w:ascii="Times New Roman" w:hAnsi="Times New Roman" w:cs="Times New Roman"/>
          <w:sz w:val="28"/>
          <w:szCs w:val="28"/>
        </w:rPr>
        <w:t xml:space="preserve">    Из рисунка </w:t>
      </w:r>
      <w:r w:rsidR="00753C88" w:rsidRPr="00753C88">
        <w:rPr>
          <w:rFonts w:ascii="Times New Roman" w:hAnsi="Times New Roman" w:cs="Times New Roman"/>
          <w:sz w:val="28"/>
          <w:szCs w:val="28"/>
        </w:rPr>
        <w:t>17</w:t>
      </w:r>
      <w:r w:rsidRPr="00753C88">
        <w:rPr>
          <w:rFonts w:ascii="Times New Roman" w:hAnsi="Times New Roman" w:cs="Times New Roman"/>
          <w:sz w:val="28"/>
          <w:szCs w:val="28"/>
        </w:rPr>
        <w:t xml:space="preserve"> следует, что увеличение количества железа от 20 до 120% от массы</w:t>
      </w:r>
      <w:r w:rsidRPr="006816ED">
        <w:rPr>
          <w:rFonts w:ascii="Times New Roman" w:hAnsi="Times New Roman" w:cs="Times New Roman"/>
          <w:sz w:val="28"/>
          <w:szCs w:val="28"/>
        </w:rPr>
        <w:t xml:space="preserve"> опоки приводит к возрастанию α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6816ED">
        <w:rPr>
          <w:rFonts w:ascii="Times New Roman" w:hAnsi="Times New Roman" w:cs="Times New Roman"/>
          <w:sz w:val="28"/>
          <w:szCs w:val="28"/>
        </w:rPr>
        <w:t xml:space="preserve"> в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FeSi</w:t>
      </w:r>
      <w:r w:rsidRPr="006816ED">
        <w:rPr>
          <w:rFonts w:ascii="Times New Roman" w:hAnsi="Times New Roman" w:cs="Times New Roman"/>
          <w:sz w:val="28"/>
          <w:szCs w:val="28"/>
        </w:rPr>
        <w:t xml:space="preserve">  от 29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2 до 86.2%, уменьшению α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6816ED">
        <w:rPr>
          <w:rFonts w:ascii="Times New Roman" w:hAnsi="Times New Roman" w:cs="Times New Roman"/>
          <w:sz w:val="28"/>
          <w:szCs w:val="28"/>
        </w:rPr>
        <w:t xml:space="preserve"> в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6816ED">
        <w:rPr>
          <w:rFonts w:ascii="Times New Roman" w:hAnsi="Times New Roman" w:cs="Times New Roman"/>
          <w:sz w:val="28"/>
          <w:szCs w:val="28"/>
        </w:rPr>
        <w:t>(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6816ED">
        <w:rPr>
          <w:rFonts w:ascii="Times New Roman" w:hAnsi="Times New Roman" w:cs="Times New Roman"/>
          <w:sz w:val="28"/>
          <w:szCs w:val="28"/>
        </w:rPr>
        <w:t>) от 23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1 до 5</w:t>
      </w:r>
      <w:r>
        <w:rPr>
          <w:rFonts w:ascii="Times New Roman" w:hAnsi="Times New Roman" w:cs="Times New Roman"/>
          <w:sz w:val="28"/>
          <w:szCs w:val="28"/>
        </w:rPr>
        <w:t>,4%</w:t>
      </w:r>
      <w:r w:rsidRPr="006816ED">
        <w:rPr>
          <w:rFonts w:ascii="Times New Roman" w:hAnsi="Times New Roman" w:cs="Times New Roman"/>
          <w:sz w:val="28"/>
          <w:szCs w:val="28"/>
        </w:rPr>
        <w:t>, α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6816ED">
        <w:rPr>
          <w:rFonts w:ascii="Times New Roman" w:hAnsi="Times New Roman" w:cs="Times New Roman"/>
          <w:sz w:val="28"/>
          <w:szCs w:val="28"/>
        </w:rPr>
        <w:t xml:space="preserve"> в элементный кремний от 50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6% до 11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8% и увеличивает степень пере</w:t>
      </w:r>
      <w:r>
        <w:rPr>
          <w:rFonts w:ascii="Times New Roman" w:hAnsi="Times New Roman" w:cs="Times New Roman"/>
          <w:sz w:val="28"/>
          <w:szCs w:val="28"/>
        </w:rPr>
        <w:t>хода кремния из опоки в сплав (</w:t>
      </w:r>
      <w:r w:rsidRPr="006816ED">
        <w:rPr>
          <w:rFonts w:ascii="Times New Roman" w:hAnsi="Times New Roman" w:cs="Times New Roman"/>
          <w:sz w:val="28"/>
          <w:szCs w:val="28"/>
        </w:rPr>
        <w:t>в виде силицидов железа и кремния)  от 80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>6  до 95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6816ED">
        <w:rPr>
          <w:rFonts w:ascii="Times New Roman" w:hAnsi="Times New Roman" w:cs="Times New Roman"/>
          <w:sz w:val="28"/>
          <w:szCs w:val="28"/>
        </w:rPr>
        <w:t xml:space="preserve">4%. </w:t>
      </w:r>
      <w:r w:rsidR="00A12ED1">
        <w:rPr>
          <w:rFonts w:ascii="Times New Roman" w:hAnsi="Times New Roman" w:cs="Times New Roman"/>
          <w:sz w:val="28"/>
          <w:szCs w:val="28"/>
        </w:rPr>
        <w:t>Используя  результаты расчета, получено а</w:t>
      </w:r>
      <w:r w:rsidRPr="006816ED">
        <w:rPr>
          <w:rFonts w:ascii="Times New Roman" w:hAnsi="Times New Roman" w:cs="Times New Roman"/>
          <w:sz w:val="28"/>
          <w:szCs w:val="28"/>
        </w:rPr>
        <w:t>декватное уравнение регрессии влияния температуры  и железа  на суммарный переход кремния в сплав (α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6816ED">
        <w:rPr>
          <w:rFonts w:ascii="Times New Roman" w:hAnsi="Times New Roman" w:cs="Times New Roman"/>
          <w:sz w:val="28"/>
          <w:szCs w:val="28"/>
        </w:rPr>
        <w:t>∑):</w:t>
      </w:r>
    </w:p>
    <w:p w:rsidR="00AC1457" w:rsidRPr="006816ED" w:rsidRDefault="00AC1457" w:rsidP="00AC145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1457" w:rsidRDefault="00AC1457" w:rsidP="00AC145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</w:t>
      </w:r>
      <w:r w:rsidR="00E2788A" w:rsidRPr="006816ED">
        <w:rPr>
          <w:rFonts w:ascii="Times New Roman" w:hAnsi="Times New Roman" w:cs="Times New Roman"/>
          <w:sz w:val="28"/>
          <w:szCs w:val="28"/>
        </w:rPr>
        <w:t>α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t>Si∑=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866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981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+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0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958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2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58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10</w:t>
      </w:r>
      <w:r w:rsidR="00E2788A" w:rsidRPr="006816E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-4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T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0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397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-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4</w:t>
      </w:r>
      <w:r w:rsidR="00E2788A" w:rsidRPr="00C10CEE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25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10</w:t>
      </w:r>
      <w:r w:rsidR="00E2788A" w:rsidRPr="006816E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-3</w:t>
      </w:r>
      <w:r w:rsidR="00E2788A"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="00E2788A" w:rsidRPr="006816E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2</w:t>
      </w:r>
      <w:r w:rsidR="00E2788A" w:rsidRPr="00C10CEE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 xml:space="preserve"> </w:t>
      </w:r>
      <w:r w:rsidR="00E2788A" w:rsidRPr="006816ED">
        <w:rPr>
          <w:rFonts w:ascii="Times New Roman" w:hAnsi="Times New Roman" w:cs="Times New Roman"/>
          <w:sz w:val="28"/>
          <w:szCs w:val="28"/>
          <w:lang w:val="en-US"/>
        </w:rPr>
        <w:t>+</w:t>
      </w:r>
    </w:p>
    <w:p w:rsidR="00E2788A" w:rsidRPr="00B52EB8" w:rsidRDefault="00E2788A" w:rsidP="00AC145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7</w:t>
      </w:r>
      <w:r w:rsidRPr="00C10CEE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548</w:t>
      </w:r>
      <w:r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10</w:t>
      </w:r>
      <w:r w:rsidRPr="00C10CEE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-</w:t>
      </w:r>
      <w:r w:rsidRPr="006816ED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4</w:t>
      </w:r>
      <w:r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Fe</w:t>
      </w:r>
      <w:r>
        <w:rPr>
          <w:rFonts w:ascii="Times New Roman" w:hAnsi="Times New Roman" w:cs="Times New Roman"/>
          <w:sz w:val="28"/>
          <w:szCs w:val="28"/>
          <w:lang w:val="en-US"/>
        </w:rPr>
        <w:sym w:font="Symbol" w:char="F0D7"/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 xml:space="preserve">T        </w:t>
      </w:r>
      <w:r w:rsidRPr="00C10CEE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                    </w:t>
      </w:r>
      <w:r w:rsidR="00AC1457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</w:t>
      </w:r>
      <w:r w:rsidR="00AC1457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(</w:t>
      </w:r>
      <w:r w:rsidR="00753C88" w:rsidRPr="00753C88">
        <w:rPr>
          <w:rFonts w:ascii="Times New Roman" w:hAnsi="Times New Roman" w:cs="Times New Roman"/>
          <w:sz w:val="28"/>
          <w:szCs w:val="28"/>
          <w:lang w:val="en-US"/>
        </w:rPr>
        <w:t>39</w:t>
      </w:r>
      <w:r w:rsidRPr="006816ED">
        <w:rPr>
          <w:rFonts w:ascii="Times New Roman" w:hAnsi="Times New Roman" w:cs="Times New Roman"/>
          <w:sz w:val="28"/>
          <w:szCs w:val="28"/>
          <w:lang w:val="en-US"/>
        </w:rPr>
        <w:t>)</w:t>
      </w:r>
    </w:p>
    <w:p w:rsidR="00E2788A" w:rsidRPr="00E33E0B" w:rsidRDefault="00E2788A" w:rsidP="00E2788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53C88" w:rsidRPr="00E33E0B" w:rsidRDefault="00753C88" w:rsidP="00E2788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E2788A" w:rsidRPr="004E79C0" w:rsidRDefault="00E2788A" w:rsidP="00E2788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79C0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4E79C0" w:rsidRPr="004E79C0" w:rsidRDefault="004E79C0" w:rsidP="00DF3B10">
      <w:pPr>
        <w:pStyle w:val="a8"/>
        <w:numPr>
          <w:ilvl w:val="0"/>
          <w:numId w:val="3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Объяснить </w:t>
      </w:r>
      <w:r w:rsidRPr="004E79C0">
        <w:rPr>
          <w:rFonts w:ascii="Times New Roman" w:hAnsi="Times New Roman" w:cs="Times New Roman"/>
          <w:sz w:val="28"/>
          <w:szCs w:val="28"/>
        </w:rPr>
        <w:t>расчет количественного распределения веществ в системе опока – С.</w:t>
      </w:r>
    </w:p>
    <w:p w:rsidR="004E79C0" w:rsidRPr="004E79C0" w:rsidRDefault="004E79C0" w:rsidP="00DF3B10">
      <w:pPr>
        <w:pStyle w:val="a8"/>
        <w:numPr>
          <w:ilvl w:val="0"/>
          <w:numId w:val="3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в</w:t>
      </w:r>
      <w:r w:rsidRPr="004E79C0">
        <w:rPr>
          <w:rFonts w:ascii="Times New Roman" w:hAnsi="Times New Roman" w:cs="Times New Roman"/>
          <w:sz w:val="28"/>
          <w:szCs w:val="28"/>
        </w:rPr>
        <w:t>лияние температуры и количества железа на α</w:t>
      </w:r>
      <w:r w:rsidRPr="004E79C0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4E79C0">
        <w:rPr>
          <w:rFonts w:ascii="Times New Roman" w:hAnsi="Times New Roman" w:cs="Times New Roman"/>
          <w:sz w:val="28"/>
          <w:szCs w:val="28"/>
        </w:rPr>
        <w:t xml:space="preserve"> в кремнийсодержащие вещества в системе опока – </w:t>
      </w:r>
      <w:r w:rsidRPr="004E79C0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E79C0">
        <w:rPr>
          <w:rFonts w:ascii="Times New Roman" w:hAnsi="Times New Roman" w:cs="Times New Roman"/>
          <w:sz w:val="28"/>
          <w:szCs w:val="28"/>
        </w:rPr>
        <w:t xml:space="preserve"> – </w:t>
      </w:r>
      <w:r w:rsidRPr="004E79C0">
        <w:rPr>
          <w:rFonts w:ascii="Times New Roman" w:hAnsi="Times New Roman" w:cs="Times New Roman"/>
          <w:sz w:val="28"/>
          <w:szCs w:val="28"/>
          <w:lang w:val="en-US"/>
        </w:rPr>
        <w:t>mFe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2788A" w:rsidRDefault="00E2788A" w:rsidP="00E2788A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1E24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C1A" w:rsidRDefault="00057C1A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C1A" w:rsidRPr="00C955DB" w:rsidRDefault="00057C1A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2114" w:rsidRDefault="005344BB" w:rsidP="00C76BC8">
      <w:pPr>
        <w:spacing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523F">
        <w:rPr>
          <w:rFonts w:ascii="Times New Roman" w:hAnsi="Times New Roman" w:cs="Times New Roman"/>
          <w:b/>
          <w:sz w:val="28"/>
          <w:szCs w:val="28"/>
        </w:rPr>
        <w:t>Лекция 1</w:t>
      </w:r>
      <w:r>
        <w:rPr>
          <w:rFonts w:ascii="Times New Roman" w:hAnsi="Times New Roman" w:cs="Times New Roman"/>
          <w:b/>
          <w:sz w:val="28"/>
          <w:szCs w:val="28"/>
        </w:rPr>
        <w:t>3</w:t>
      </w:r>
      <w:r w:rsidRPr="00AC523F">
        <w:rPr>
          <w:rFonts w:ascii="Times New Roman" w:hAnsi="Times New Roman" w:cs="Times New Roman"/>
          <w:b/>
          <w:sz w:val="28"/>
          <w:szCs w:val="28"/>
        </w:rPr>
        <w:t xml:space="preserve">.  </w:t>
      </w:r>
      <w:r>
        <w:rPr>
          <w:rFonts w:ascii="Times New Roman" w:hAnsi="Times New Roman" w:cs="Times New Roman"/>
          <w:b/>
          <w:sz w:val="28"/>
          <w:szCs w:val="28"/>
        </w:rPr>
        <w:t xml:space="preserve">  Построение  фазовых диаграмм с использованием модуля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Tpp</w:t>
      </w:r>
      <w:r w:rsidRPr="005344BB">
        <w:rPr>
          <w:rFonts w:ascii="Times New Roman" w:hAnsi="Times New Roman" w:cs="Times New Roman"/>
          <w:b/>
          <w:sz w:val="28"/>
          <w:szCs w:val="28"/>
        </w:rPr>
        <w:t xml:space="preserve">-,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Lpp</w:t>
      </w:r>
      <w:r w:rsidRPr="005344BB"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hAnsi="Times New Roman" w:cs="Times New Roman"/>
          <w:b/>
          <w:sz w:val="28"/>
          <w:szCs w:val="28"/>
          <w:lang w:val="en-US"/>
        </w:rPr>
        <w:t>diagrams</w:t>
      </w:r>
      <w:r w:rsidR="00852114">
        <w:rPr>
          <w:rFonts w:ascii="Times New Roman" w:hAnsi="Times New Roman" w:cs="Times New Roman"/>
          <w:b/>
          <w:sz w:val="28"/>
          <w:szCs w:val="28"/>
        </w:rPr>
        <w:t xml:space="preserve"> комплекса </w:t>
      </w:r>
      <w:r w:rsidR="00852114" w:rsidRPr="002C3EB9">
        <w:rPr>
          <w:rFonts w:ascii="Times New Roman" w:hAnsi="Times New Roman" w:cs="Times New Roman"/>
          <w:b/>
          <w:sz w:val="28"/>
          <w:szCs w:val="28"/>
          <w:lang w:val="en-US"/>
        </w:rPr>
        <w:t>HSC</w:t>
      </w:r>
      <w:r w:rsidR="00852114" w:rsidRPr="002C3EB9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52114" w:rsidRPr="002C3EB9">
        <w:rPr>
          <w:rFonts w:ascii="Times New Roman" w:hAnsi="Times New Roman" w:cs="Times New Roman"/>
          <w:b/>
          <w:sz w:val="28"/>
          <w:szCs w:val="28"/>
          <w:lang w:val="en-US"/>
        </w:rPr>
        <w:t>Chemistry</w:t>
      </w:r>
      <w:r w:rsidR="00852114" w:rsidRPr="002C3EB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2114">
        <w:rPr>
          <w:rFonts w:ascii="Times New Roman" w:hAnsi="Times New Roman" w:cs="Times New Roman"/>
          <w:b/>
          <w:sz w:val="28"/>
          <w:szCs w:val="28"/>
        </w:rPr>
        <w:t>–</w:t>
      </w:r>
      <w:r w:rsidR="00852114" w:rsidRPr="002C3EB9">
        <w:rPr>
          <w:rFonts w:ascii="Times New Roman" w:hAnsi="Times New Roman" w:cs="Times New Roman"/>
          <w:b/>
          <w:sz w:val="28"/>
          <w:szCs w:val="28"/>
        </w:rPr>
        <w:t xml:space="preserve"> 5</w:t>
      </w:r>
    </w:p>
    <w:p w:rsidR="00852114" w:rsidRDefault="00852114" w:rsidP="002A4C2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2114" w:rsidRPr="00C76BC8" w:rsidRDefault="00852114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6BC8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C76BC8">
        <w:rPr>
          <w:rFonts w:ascii="Times New Roman" w:hAnsi="Times New Roman" w:cs="Times New Roman"/>
          <w:sz w:val="28"/>
          <w:szCs w:val="28"/>
        </w:rPr>
        <w:t>План лекции:</w:t>
      </w:r>
    </w:p>
    <w:p w:rsidR="00852114" w:rsidRPr="00C76BC8" w:rsidRDefault="00C76BC8" w:rsidP="00DF3B10">
      <w:pPr>
        <w:pStyle w:val="a8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6BC8">
        <w:rPr>
          <w:rFonts w:ascii="Times New Roman" w:hAnsi="Times New Roman" w:cs="Times New Roman"/>
          <w:sz w:val="28"/>
          <w:szCs w:val="28"/>
        </w:rPr>
        <w:t xml:space="preserve">Окно подготовки исходных данных модуля </w:t>
      </w:r>
      <w:r w:rsidRPr="00C76BC8">
        <w:rPr>
          <w:rFonts w:ascii="Times New Roman" w:hAnsi="Times New Roman" w:cs="Times New Roman"/>
          <w:bCs/>
          <w:sz w:val="28"/>
          <w:szCs w:val="28"/>
        </w:rPr>
        <w:t>Трр Diagram</w:t>
      </w:r>
    </w:p>
    <w:p w:rsidR="00C76BC8" w:rsidRPr="00C76BC8" w:rsidRDefault="00C76BC8" w:rsidP="00DF3B10">
      <w:pPr>
        <w:pStyle w:val="a8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6BC8">
        <w:rPr>
          <w:rFonts w:ascii="Times New Roman" w:hAnsi="Times New Roman" w:cs="Times New Roman"/>
          <w:sz w:val="28"/>
          <w:szCs w:val="28"/>
        </w:rPr>
        <w:t>Диаграмма стабильных областей существования фаз системы Cu-S-O</w:t>
      </w:r>
    </w:p>
    <w:p w:rsidR="00C76BC8" w:rsidRPr="00C76BC8" w:rsidRDefault="00C76BC8" w:rsidP="00DF3B10">
      <w:pPr>
        <w:pStyle w:val="a8"/>
        <w:numPr>
          <w:ilvl w:val="0"/>
          <w:numId w:val="3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76BC8">
        <w:rPr>
          <w:rFonts w:ascii="Times New Roman" w:hAnsi="Times New Roman" w:cs="Times New Roman"/>
          <w:sz w:val="28"/>
          <w:szCs w:val="28"/>
        </w:rPr>
        <w:t>Результаты расчета полей существования фаз системы Cu-S-O при 300</w:t>
      </w:r>
      <w:r w:rsidRPr="00C76BC8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C76BC8">
        <w:rPr>
          <w:rFonts w:ascii="Times New Roman" w:hAnsi="Times New Roman" w:cs="Times New Roman"/>
          <w:sz w:val="28"/>
          <w:szCs w:val="28"/>
        </w:rPr>
        <w:t xml:space="preserve"> С</w:t>
      </w:r>
      <w:r w:rsidR="00433194">
        <w:rPr>
          <w:rFonts w:ascii="Times New Roman" w:hAnsi="Times New Roman" w:cs="Times New Roman"/>
          <w:sz w:val="28"/>
          <w:szCs w:val="28"/>
        </w:rPr>
        <w:t>.</w:t>
      </w:r>
    </w:p>
    <w:p w:rsidR="001D6D82" w:rsidRDefault="001D6D82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C1457" w:rsidRPr="002C3EB9" w:rsidRDefault="00AC1457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1E24" w:rsidRPr="001D6D82" w:rsidRDefault="001D6D82" w:rsidP="00C76BC8">
      <w:pPr>
        <w:pStyle w:val="Default"/>
        <w:ind w:firstLine="360"/>
        <w:jc w:val="both"/>
        <w:rPr>
          <w:sz w:val="28"/>
          <w:szCs w:val="28"/>
        </w:rPr>
      </w:pPr>
      <w:r w:rsidRPr="001D6D82">
        <w:rPr>
          <w:sz w:val="28"/>
          <w:szCs w:val="28"/>
        </w:rPr>
        <w:t xml:space="preserve">Диаграммы стабильности фаз позволяют визуализировать области стабильности конденсированных фаз в тройных системах как функцию температуры в изобарических условиях или состава от давления в изотермических условиях. Такие диаграммы бывают полезны при предварительных оценках фазовых соотношений в системе. В программном комплексе </w:t>
      </w:r>
      <w:r w:rsidRPr="001D6D82">
        <w:rPr>
          <w:bCs/>
          <w:sz w:val="28"/>
          <w:szCs w:val="28"/>
        </w:rPr>
        <w:t xml:space="preserve">HSC Chemistry 5.0 </w:t>
      </w:r>
      <w:r w:rsidRPr="001D6D82">
        <w:rPr>
          <w:sz w:val="28"/>
          <w:szCs w:val="28"/>
        </w:rPr>
        <w:t xml:space="preserve">имеются два модуля для этих целей: модуль </w:t>
      </w:r>
      <w:r w:rsidRPr="001D6D82">
        <w:rPr>
          <w:bCs/>
          <w:sz w:val="28"/>
          <w:szCs w:val="28"/>
        </w:rPr>
        <w:t xml:space="preserve">Трр Diagram </w:t>
      </w:r>
      <w:r w:rsidRPr="001D6D82">
        <w:rPr>
          <w:sz w:val="28"/>
          <w:szCs w:val="28"/>
        </w:rPr>
        <w:t xml:space="preserve">и </w:t>
      </w:r>
      <w:r w:rsidRPr="001D6D82">
        <w:rPr>
          <w:bCs/>
          <w:sz w:val="28"/>
          <w:szCs w:val="28"/>
        </w:rPr>
        <w:t xml:space="preserve">Lрр Diagram. </w:t>
      </w:r>
      <w:r w:rsidRPr="001D6D82">
        <w:rPr>
          <w:sz w:val="28"/>
          <w:szCs w:val="28"/>
        </w:rPr>
        <w:t xml:space="preserve">В модуле </w:t>
      </w:r>
      <w:r w:rsidRPr="001D6D82">
        <w:rPr>
          <w:bCs/>
          <w:sz w:val="28"/>
          <w:szCs w:val="28"/>
        </w:rPr>
        <w:t xml:space="preserve">Трр Diagram </w:t>
      </w:r>
      <w:r w:rsidRPr="001D6D82">
        <w:rPr>
          <w:sz w:val="28"/>
          <w:szCs w:val="28"/>
        </w:rPr>
        <w:t>рассчитывается область на графике стабильности фазы пут</w:t>
      </w:r>
      <w:r w:rsidR="00CA7F24">
        <w:rPr>
          <w:sz w:val="28"/>
          <w:szCs w:val="28"/>
        </w:rPr>
        <w:t>е</w:t>
      </w:r>
      <w:r w:rsidRPr="001D6D82">
        <w:rPr>
          <w:sz w:val="28"/>
          <w:szCs w:val="28"/>
        </w:rPr>
        <w:t xml:space="preserve">м поиска минимума энергии Гиббса. В модуле </w:t>
      </w:r>
      <w:r w:rsidRPr="001D6D82">
        <w:rPr>
          <w:bCs/>
          <w:sz w:val="28"/>
          <w:szCs w:val="28"/>
        </w:rPr>
        <w:t xml:space="preserve">Lрр Diagram </w:t>
      </w:r>
      <w:r w:rsidRPr="001D6D82">
        <w:rPr>
          <w:sz w:val="28"/>
          <w:szCs w:val="28"/>
        </w:rPr>
        <w:t>рассчитывается граница стабильности фазы на базе уравнения реакции (векторная графика</w:t>
      </w:r>
      <w:r w:rsidR="006050E4">
        <w:rPr>
          <w:sz w:val="28"/>
          <w:szCs w:val="28"/>
        </w:rPr>
        <w:t>, рисунок 18</w:t>
      </w:r>
      <w:r w:rsidRPr="001D6D82">
        <w:rPr>
          <w:sz w:val="28"/>
          <w:szCs w:val="28"/>
        </w:rPr>
        <w:t>).</w:t>
      </w:r>
    </w:p>
    <w:p w:rsidR="001D6D82" w:rsidRDefault="001D6D82" w:rsidP="001D6D82">
      <w:pPr>
        <w:spacing w:line="240" w:lineRule="auto"/>
        <w:jc w:val="both"/>
        <w:rPr>
          <w:sz w:val="23"/>
          <w:szCs w:val="23"/>
        </w:rPr>
      </w:pPr>
    </w:p>
    <w:p w:rsidR="001D6D82" w:rsidRDefault="001D6D82" w:rsidP="001D6D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82378" cy="6155266"/>
            <wp:effectExtent l="19050" t="0" r="4022" b="0"/>
            <wp:docPr id="2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285" cy="6157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D82" w:rsidRDefault="001D6D82" w:rsidP="001D6D82">
      <w:pPr>
        <w:pStyle w:val="Default"/>
        <w:jc w:val="center"/>
        <w:rPr>
          <w:sz w:val="28"/>
          <w:szCs w:val="28"/>
          <w:highlight w:val="yellow"/>
        </w:rPr>
      </w:pPr>
    </w:p>
    <w:p w:rsidR="001D6D82" w:rsidRPr="001D6D82" w:rsidRDefault="001D6D82" w:rsidP="001D6D82">
      <w:pPr>
        <w:pStyle w:val="Default"/>
        <w:jc w:val="center"/>
        <w:rPr>
          <w:b/>
          <w:bCs/>
          <w:sz w:val="28"/>
          <w:szCs w:val="28"/>
        </w:rPr>
      </w:pPr>
      <w:r w:rsidRPr="006050E4">
        <w:rPr>
          <w:sz w:val="28"/>
          <w:szCs w:val="28"/>
        </w:rPr>
        <w:t xml:space="preserve">Рисунок </w:t>
      </w:r>
      <w:r w:rsidR="006050E4" w:rsidRPr="006050E4">
        <w:rPr>
          <w:sz w:val="28"/>
          <w:szCs w:val="28"/>
        </w:rPr>
        <w:t>18</w:t>
      </w:r>
      <w:r w:rsidR="00C05FFE">
        <w:rPr>
          <w:sz w:val="28"/>
          <w:szCs w:val="28"/>
        </w:rPr>
        <w:t>.</w:t>
      </w:r>
      <w:r w:rsidRPr="001D6D82">
        <w:rPr>
          <w:sz w:val="28"/>
          <w:szCs w:val="28"/>
        </w:rPr>
        <w:t xml:space="preserve"> Окно подготовки исходных данных модуля </w:t>
      </w:r>
      <w:r w:rsidRPr="001D6D82">
        <w:rPr>
          <w:bCs/>
          <w:sz w:val="28"/>
          <w:szCs w:val="28"/>
        </w:rPr>
        <w:t>Трр Diagram</w:t>
      </w:r>
    </w:p>
    <w:p w:rsidR="001D6D82" w:rsidRDefault="001D6D82" w:rsidP="001D6D82">
      <w:pPr>
        <w:pStyle w:val="Default"/>
        <w:rPr>
          <w:sz w:val="28"/>
          <w:szCs w:val="28"/>
        </w:rPr>
      </w:pPr>
    </w:p>
    <w:p w:rsidR="00AC1457" w:rsidRPr="001D6D82" w:rsidRDefault="00AC1457" w:rsidP="001D6D82">
      <w:pPr>
        <w:pStyle w:val="Default"/>
        <w:rPr>
          <w:sz w:val="28"/>
          <w:szCs w:val="28"/>
        </w:rPr>
      </w:pPr>
    </w:p>
    <w:p w:rsidR="001D6D82" w:rsidRPr="00CA7F24" w:rsidRDefault="001D6D82" w:rsidP="001D6D82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7F24">
        <w:rPr>
          <w:rFonts w:ascii="Times New Roman" w:hAnsi="Times New Roman" w:cs="Times New Roman"/>
          <w:sz w:val="28"/>
          <w:szCs w:val="28"/>
        </w:rPr>
        <w:t>Общее ограничение для этих модулей заключается в том, что расч</w:t>
      </w:r>
      <w:r w:rsidR="00172B2E" w:rsidRPr="00CA7F24">
        <w:rPr>
          <w:rFonts w:ascii="Times New Roman" w:hAnsi="Times New Roman" w:cs="Times New Roman"/>
          <w:sz w:val="28"/>
          <w:szCs w:val="28"/>
        </w:rPr>
        <w:t>е</w:t>
      </w:r>
      <w:r w:rsidRPr="00CA7F24">
        <w:rPr>
          <w:rFonts w:ascii="Times New Roman" w:hAnsi="Times New Roman" w:cs="Times New Roman"/>
          <w:sz w:val="28"/>
          <w:szCs w:val="28"/>
        </w:rPr>
        <w:t>т возможен только для системы из трех элементов и можно использовать только две переменные на графике:</w:t>
      </w:r>
    </w:p>
    <w:p w:rsidR="00CA7F24" w:rsidRPr="00CA7F24" w:rsidRDefault="00CA7F24" w:rsidP="00CA7F24">
      <w:pPr>
        <w:pStyle w:val="Default"/>
        <w:rPr>
          <w:sz w:val="28"/>
          <w:szCs w:val="28"/>
        </w:rPr>
      </w:pPr>
      <w:r w:rsidRPr="00CA7F24">
        <w:rPr>
          <w:sz w:val="28"/>
          <w:szCs w:val="28"/>
        </w:rPr>
        <w:t xml:space="preserve">1) Если на обеих осях выбраны в качестве переменных парциальные давления, то температура должна быть постоянной. </w:t>
      </w:r>
    </w:p>
    <w:p w:rsidR="00172B2E" w:rsidRDefault="00CA7F24" w:rsidP="00CA7F2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A7F24">
        <w:rPr>
          <w:rFonts w:ascii="Times New Roman" w:hAnsi="Times New Roman" w:cs="Times New Roman"/>
          <w:sz w:val="28"/>
          <w:szCs w:val="28"/>
        </w:rPr>
        <w:t xml:space="preserve">2) Если температура выбрана переменной для оси </w:t>
      </w:r>
      <w:r w:rsidRPr="00CA7F24">
        <w:rPr>
          <w:rFonts w:ascii="Times New Roman" w:hAnsi="Times New Roman" w:cs="Times New Roman"/>
          <w:b/>
          <w:bCs/>
          <w:sz w:val="28"/>
          <w:szCs w:val="28"/>
        </w:rPr>
        <w:t>х</w:t>
      </w:r>
      <w:r w:rsidRPr="00CA7F24">
        <w:rPr>
          <w:rFonts w:ascii="Times New Roman" w:hAnsi="Times New Roman" w:cs="Times New Roman"/>
          <w:sz w:val="28"/>
          <w:szCs w:val="28"/>
        </w:rPr>
        <w:t xml:space="preserve">, то по оси </w:t>
      </w:r>
      <w:r w:rsidRPr="00CA7F24">
        <w:rPr>
          <w:rFonts w:ascii="Times New Roman" w:hAnsi="Times New Roman" w:cs="Times New Roman"/>
          <w:b/>
          <w:bCs/>
          <w:sz w:val="28"/>
          <w:szCs w:val="28"/>
        </w:rPr>
        <w:t xml:space="preserve">y </w:t>
      </w:r>
      <w:r w:rsidRPr="00CA7F24">
        <w:rPr>
          <w:rFonts w:ascii="Times New Roman" w:hAnsi="Times New Roman" w:cs="Times New Roman"/>
          <w:sz w:val="28"/>
          <w:szCs w:val="28"/>
        </w:rPr>
        <w:t>возможно использовать в качестве переменной только одно значение парциального давления.</w:t>
      </w:r>
    </w:p>
    <w:p w:rsidR="00CA7F24" w:rsidRPr="00CA7F24" w:rsidRDefault="00CA7F24" w:rsidP="00CA7F2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A7F24" w:rsidRDefault="00CA7F24" w:rsidP="00CA7F24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943350" cy="3259667"/>
            <wp:effectExtent l="19050" t="0" r="0" b="0"/>
            <wp:docPr id="2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635" cy="325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F24" w:rsidRDefault="00CA7F24" w:rsidP="00CA7F24">
      <w:pPr>
        <w:pStyle w:val="Default"/>
        <w:jc w:val="center"/>
        <w:rPr>
          <w:sz w:val="28"/>
          <w:szCs w:val="28"/>
          <w:highlight w:val="yellow"/>
        </w:rPr>
      </w:pPr>
    </w:p>
    <w:p w:rsidR="00CA7F24" w:rsidRPr="006050E4" w:rsidRDefault="00CA7F24" w:rsidP="00CA7F24">
      <w:pPr>
        <w:pStyle w:val="Default"/>
        <w:jc w:val="center"/>
        <w:rPr>
          <w:sz w:val="28"/>
          <w:szCs w:val="28"/>
        </w:rPr>
      </w:pPr>
      <w:r w:rsidRPr="006050E4">
        <w:rPr>
          <w:sz w:val="28"/>
          <w:szCs w:val="28"/>
        </w:rPr>
        <w:t xml:space="preserve">Рисунок </w:t>
      </w:r>
      <w:r w:rsidR="006050E4" w:rsidRPr="006050E4">
        <w:rPr>
          <w:sz w:val="28"/>
          <w:szCs w:val="28"/>
        </w:rPr>
        <w:t>19</w:t>
      </w:r>
      <w:r w:rsidR="00C05FFE">
        <w:rPr>
          <w:sz w:val="28"/>
          <w:szCs w:val="28"/>
        </w:rPr>
        <w:t>.</w:t>
      </w:r>
      <w:r w:rsidRPr="006050E4">
        <w:rPr>
          <w:sz w:val="28"/>
          <w:szCs w:val="28"/>
        </w:rPr>
        <w:t xml:space="preserve"> Диаграмма стабильных областей существования фаз системы Cu-S-O в координатах температура (ось х) и парциальное давление SO2 (ось y) при постоянном парциальном давлении кислорода 0,1 бар</w:t>
      </w:r>
    </w:p>
    <w:p w:rsidR="00CA7F24" w:rsidRPr="006050E4" w:rsidRDefault="00CA7F24" w:rsidP="00CA7F24">
      <w:pPr>
        <w:pStyle w:val="Default"/>
        <w:jc w:val="both"/>
        <w:rPr>
          <w:sz w:val="28"/>
          <w:szCs w:val="28"/>
        </w:rPr>
      </w:pPr>
    </w:p>
    <w:p w:rsidR="00CA7F24" w:rsidRPr="006050E4" w:rsidRDefault="00CA7F24" w:rsidP="00C76BC8">
      <w:pPr>
        <w:pStyle w:val="Default"/>
        <w:ind w:firstLine="708"/>
        <w:jc w:val="both"/>
        <w:rPr>
          <w:sz w:val="28"/>
          <w:szCs w:val="28"/>
        </w:rPr>
      </w:pPr>
      <w:r w:rsidRPr="006050E4">
        <w:rPr>
          <w:sz w:val="28"/>
          <w:szCs w:val="28"/>
        </w:rPr>
        <w:t xml:space="preserve">Подготовка исходных данных для определения полей существования фаз системы заключается в следующих действиях. В окне задания данных модуля Трр (рисунок </w:t>
      </w:r>
      <w:r w:rsidR="006050E4" w:rsidRPr="006050E4">
        <w:rPr>
          <w:sz w:val="28"/>
          <w:szCs w:val="28"/>
        </w:rPr>
        <w:t>18</w:t>
      </w:r>
      <w:r w:rsidRPr="006050E4">
        <w:rPr>
          <w:sz w:val="28"/>
          <w:szCs w:val="28"/>
        </w:rPr>
        <w:t>) в левом столбце выбираем элементы, составляющие систему (в примере выбраны Cu,</w:t>
      </w:r>
      <w:r w:rsidR="00C76BC8" w:rsidRPr="006050E4">
        <w:rPr>
          <w:sz w:val="28"/>
          <w:szCs w:val="28"/>
        </w:rPr>
        <w:t xml:space="preserve"> </w:t>
      </w:r>
      <w:r w:rsidRPr="006050E4">
        <w:rPr>
          <w:sz w:val="28"/>
          <w:szCs w:val="28"/>
        </w:rPr>
        <w:t>S,</w:t>
      </w:r>
      <w:r w:rsidR="00C76BC8" w:rsidRPr="006050E4">
        <w:rPr>
          <w:sz w:val="28"/>
          <w:szCs w:val="28"/>
        </w:rPr>
        <w:t xml:space="preserve"> </w:t>
      </w:r>
      <w:r w:rsidRPr="006050E4">
        <w:rPr>
          <w:sz w:val="28"/>
          <w:szCs w:val="28"/>
        </w:rPr>
        <w:t xml:space="preserve">O), и кликаем «ОК». Во втором столбце появляются возможные соединения выбранных элементов, из которых мы выбираем интересующую нас группу, но не менее трех соединений. В третьем столбце выбираем переменную по оси </w:t>
      </w:r>
      <w:r w:rsidRPr="006050E4">
        <w:rPr>
          <w:bCs/>
          <w:sz w:val="28"/>
          <w:szCs w:val="28"/>
        </w:rPr>
        <w:t xml:space="preserve">х </w:t>
      </w:r>
      <w:r w:rsidRPr="006050E4">
        <w:rPr>
          <w:sz w:val="28"/>
          <w:szCs w:val="28"/>
        </w:rPr>
        <w:t xml:space="preserve">и в нижних окнах задаем минимальное и максимальное значения этой переменной. В четвертом столбце делаем аналогичный выбор для оси </w:t>
      </w:r>
      <w:r w:rsidRPr="006050E4">
        <w:rPr>
          <w:bCs/>
          <w:sz w:val="28"/>
          <w:szCs w:val="28"/>
        </w:rPr>
        <w:t>y</w:t>
      </w:r>
      <w:r w:rsidRPr="006050E4">
        <w:rPr>
          <w:sz w:val="28"/>
          <w:szCs w:val="28"/>
        </w:rPr>
        <w:t xml:space="preserve">. В пятом столбце задаем параметр (температуру или парциальное давление одного компонента) который будет в данном расчете постоянным. Для получения результата (рисунок </w:t>
      </w:r>
      <w:r w:rsidR="006050E4" w:rsidRPr="006050E4">
        <w:rPr>
          <w:sz w:val="28"/>
          <w:szCs w:val="28"/>
        </w:rPr>
        <w:t>19</w:t>
      </w:r>
      <w:r w:rsidRPr="006050E4">
        <w:rPr>
          <w:sz w:val="28"/>
          <w:szCs w:val="28"/>
        </w:rPr>
        <w:t xml:space="preserve">) кликнем окно </w:t>
      </w:r>
      <w:r w:rsidR="00C76BC8" w:rsidRPr="006050E4">
        <w:rPr>
          <w:sz w:val="28"/>
          <w:szCs w:val="28"/>
        </w:rPr>
        <w:t xml:space="preserve">- </w:t>
      </w:r>
      <w:r w:rsidR="001B7225" w:rsidRPr="006050E4">
        <w:rPr>
          <w:sz w:val="28"/>
          <w:szCs w:val="28"/>
        </w:rPr>
        <w:t>Diagram</w:t>
      </w:r>
      <w:r w:rsidRPr="006050E4">
        <w:rPr>
          <w:sz w:val="28"/>
          <w:szCs w:val="28"/>
        </w:rPr>
        <w:t xml:space="preserve">. Полученная диаграмма позволяет представить взаимосвязь параметров (температуры и парциальных давления) с фазовым составом системы. </w:t>
      </w:r>
    </w:p>
    <w:p w:rsidR="00CA7F24" w:rsidRPr="006050E4" w:rsidRDefault="00CA7F24" w:rsidP="00C76BC8">
      <w:pPr>
        <w:pStyle w:val="Default"/>
        <w:ind w:firstLine="708"/>
        <w:jc w:val="both"/>
        <w:rPr>
          <w:sz w:val="28"/>
          <w:szCs w:val="28"/>
        </w:rPr>
      </w:pPr>
      <w:r w:rsidRPr="006050E4">
        <w:rPr>
          <w:sz w:val="28"/>
          <w:szCs w:val="28"/>
        </w:rPr>
        <w:t xml:space="preserve">Подготовка исходных данных в модуле </w:t>
      </w:r>
      <w:r w:rsidRPr="006050E4">
        <w:rPr>
          <w:bCs/>
          <w:sz w:val="28"/>
          <w:szCs w:val="28"/>
        </w:rPr>
        <w:t xml:space="preserve">Lpp </w:t>
      </w:r>
      <w:r w:rsidRPr="006050E4">
        <w:rPr>
          <w:sz w:val="28"/>
          <w:szCs w:val="28"/>
        </w:rPr>
        <w:t>(рисунок 2</w:t>
      </w:r>
      <w:r w:rsidR="006050E4" w:rsidRPr="006050E4">
        <w:rPr>
          <w:sz w:val="28"/>
          <w:szCs w:val="28"/>
        </w:rPr>
        <w:t>0</w:t>
      </w:r>
      <w:r w:rsidRPr="006050E4">
        <w:rPr>
          <w:sz w:val="28"/>
          <w:szCs w:val="28"/>
        </w:rPr>
        <w:t xml:space="preserve">) аналогична варианту </w:t>
      </w:r>
      <w:r w:rsidRPr="006050E4">
        <w:rPr>
          <w:bCs/>
          <w:sz w:val="28"/>
          <w:szCs w:val="28"/>
        </w:rPr>
        <w:t>Tpp</w:t>
      </w:r>
      <w:r w:rsidRPr="006050E4">
        <w:rPr>
          <w:sz w:val="28"/>
          <w:szCs w:val="28"/>
        </w:rPr>
        <w:t xml:space="preserve">. </w:t>
      </w:r>
    </w:p>
    <w:p w:rsidR="00CA7F24" w:rsidRPr="00CA7F24" w:rsidRDefault="00CA7F24" w:rsidP="00CA7F2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050E4">
        <w:rPr>
          <w:rFonts w:ascii="Times New Roman" w:hAnsi="Times New Roman" w:cs="Times New Roman"/>
          <w:sz w:val="28"/>
          <w:szCs w:val="28"/>
        </w:rPr>
        <w:t xml:space="preserve">Необходимо выбрать три элемента в первом окне и подтвердить выбор, кликнув в первом столбце «ОК». После этого во втором, третьем и четвертых столбцах появятся перечни возможных конденсированных (второй столбец) и газообразных (третий и четвертый столбцы) соединений. Во втором столбце нажатием комбинации левая кнопка мыши-Strl выбираем все возможные конденсированные соединения, в третьем столбце выбираем изменение парциального давления одного из компонентов по оси х, в четвертом столбце выбираем в качестве переменной по оси y парциальное давление другого </w:t>
      </w:r>
      <w:r w:rsidRPr="006050E4">
        <w:rPr>
          <w:rFonts w:ascii="Times New Roman" w:hAnsi="Times New Roman" w:cs="Times New Roman"/>
          <w:sz w:val="28"/>
          <w:szCs w:val="28"/>
        </w:rPr>
        <w:lastRenderedPageBreak/>
        <w:t xml:space="preserve">компонента. Необходимо задать температуру, для которой будет выполнен расчет. Расчет производится после нажатия на кнопку PSD. При этом будет сделан запрос на присвоение имени файлу результатов и появится диаграмма (рисунок </w:t>
      </w:r>
      <w:r w:rsidR="006050E4" w:rsidRPr="006050E4">
        <w:rPr>
          <w:rFonts w:ascii="Times New Roman" w:hAnsi="Times New Roman" w:cs="Times New Roman"/>
          <w:sz w:val="28"/>
          <w:szCs w:val="28"/>
        </w:rPr>
        <w:t>21</w:t>
      </w:r>
      <w:r w:rsidRPr="006050E4">
        <w:rPr>
          <w:rFonts w:ascii="Times New Roman" w:hAnsi="Times New Roman" w:cs="Times New Roman"/>
          <w:sz w:val="28"/>
          <w:szCs w:val="28"/>
        </w:rPr>
        <w:t>).</w:t>
      </w:r>
    </w:p>
    <w:p w:rsidR="001D6D82" w:rsidRDefault="001D6D82" w:rsidP="00CA7F2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B5B7A" w:rsidRDefault="008B5B7A" w:rsidP="005A6267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12216" cy="3437466"/>
            <wp:effectExtent l="19050" t="0" r="0" b="0"/>
            <wp:docPr id="2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2216" cy="3437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B7A" w:rsidRDefault="008B5B7A" w:rsidP="00CA7F2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B5B7A" w:rsidRPr="006050E4" w:rsidRDefault="008B5B7A" w:rsidP="008B5B7A">
      <w:pPr>
        <w:pStyle w:val="Default"/>
        <w:jc w:val="center"/>
        <w:rPr>
          <w:sz w:val="28"/>
          <w:szCs w:val="28"/>
        </w:rPr>
      </w:pPr>
      <w:r w:rsidRPr="006050E4">
        <w:rPr>
          <w:sz w:val="28"/>
          <w:szCs w:val="28"/>
        </w:rPr>
        <w:t>Рисунок</w:t>
      </w:r>
      <w:r w:rsidR="00057C1A" w:rsidRPr="006050E4">
        <w:rPr>
          <w:sz w:val="28"/>
          <w:szCs w:val="28"/>
        </w:rPr>
        <w:t xml:space="preserve"> </w:t>
      </w:r>
      <w:r w:rsidRPr="006050E4">
        <w:rPr>
          <w:sz w:val="28"/>
          <w:szCs w:val="28"/>
        </w:rPr>
        <w:t>2</w:t>
      </w:r>
      <w:r w:rsidR="006050E4" w:rsidRPr="006050E4">
        <w:rPr>
          <w:sz w:val="28"/>
          <w:szCs w:val="28"/>
        </w:rPr>
        <w:t>0</w:t>
      </w:r>
      <w:r w:rsidR="00C05FFE">
        <w:rPr>
          <w:sz w:val="28"/>
          <w:szCs w:val="28"/>
        </w:rPr>
        <w:t>.</w:t>
      </w:r>
      <w:r w:rsidRPr="006050E4">
        <w:rPr>
          <w:sz w:val="28"/>
          <w:szCs w:val="28"/>
        </w:rPr>
        <w:t xml:space="preserve"> Окно ввода исходных данных модуля </w:t>
      </w:r>
      <w:r w:rsidRPr="006050E4">
        <w:rPr>
          <w:bCs/>
          <w:sz w:val="28"/>
          <w:szCs w:val="28"/>
        </w:rPr>
        <w:t>Lpp</w:t>
      </w:r>
    </w:p>
    <w:p w:rsidR="008B5B7A" w:rsidRPr="006050E4" w:rsidRDefault="008B5B7A" w:rsidP="008B5B7A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8B5B7A" w:rsidRPr="006050E4" w:rsidRDefault="008B5B7A" w:rsidP="008B5B7A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050E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44178" cy="3445934"/>
            <wp:effectExtent l="19050" t="0" r="4022" b="0"/>
            <wp:docPr id="2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5761" cy="34471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B7A" w:rsidRPr="008B5B7A" w:rsidRDefault="008B5B7A" w:rsidP="008B5B7A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6050E4">
        <w:rPr>
          <w:rFonts w:ascii="Times New Roman" w:hAnsi="Times New Roman" w:cs="Times New Roman"/>
          <w:sz w:val="28"/>
          <w:szCs w:val="28"/>
        </w:rPr>
        <w:t>Рисунок 2</w:t>
      </w:r>
      <w:r w:rsidR="006050E4" w:rsidRPr="006050E4">
        <w:rPr>
          <w:rFonts w:ascii="Times New Roman" w:hAnsi="Times New Roman" w:cs="Times New Roman"/>
          <w:sz w:val="28"/>
          <w:szCs w:val="28"/>
        </w:rPr>
        <w:t>1</w:t>
      </w:r>
      <w:r w:rsidR="00C05FFE">
        <w:rPr>
          <w:rFonts w:ascii="Times New Roman" w:hAnsi="Times New Roman" w:cs="Times New Roman"/>
          <w:sz w:val="28"/>
          <w:szCs w:val="28"/>
        </w:rPr>
        <w:t>.</w:t>
      </w:r>
      <w:r w:rsidRPr="006050E4">
        <w:rPr>
          <w:rFonts w:ascii="Times New Roman" w:hAnsi="Times New Roman" w:cs="Times New Roman"/>
          <w:sz w:val="28"/>
          <w:szCs w:val="28"/>
        </w:rPr>
        <w:t xml:space="preserve"> Результаты расч</w:t>
      </w:r>
      <w:r w:rsidR="00C76BC8" w:rsidRPr="006050E4">
        <w:rPr>
          <w:rFonts w:ascii="Times New Roman" w:hAnsi="Times New Roman" w:cs="Times New Roman"/>
          <w:sz w:val="28"/>
          <w:szCs w:val="28"/>
        </w:rPr>
        <w:t>е</w:t>
      </w:r>
      <w:r w:rsidRPr="006050E4">
        <w:rPr>
          <w:rFonts w:ascii="Times New Roman" w:hAnsi="Times New Roman" w:cs="Times New Roman"/>
          <w:sz w:val="28"/>
          <w:szCs w:val="28"/>
        </w:rPr>
        <w:t>та полей существования фаз системы Cu-S-O при 300</w:t>
      </w:r>
      <w:r w:rsidRPr="006050E4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6050E4">
        <w:rPr>
          <w:rFonts w:ascii="Times New Roman" w:hAnsi="Times New Roman" w:cs="Times New Roman"/>
          <w:sz w:val="28"/>
          <w:szCs w:val="28"/>
        </w:rPr>
        <w:t xml:space="preserve"> С в зависимости от соотношения парциальных давлений паров серы</w:t>
      </w:r>
      <w:r w:rsidRPr="008B5B7A">
        <w:rPr>
          <w:rFonts w:ascii="Times New Roman" w:hAnsi="Times New Roman" w:cs="Times New Roman"/>
          <w:sz w:val="28"/>
          <w:szCs w:val="28"/>
        </w:rPr>
        <w:t xml:space="preserve"> и кислорода</w:t>
      </w:r>
    </w:p>
    <w:p w:rsidR="001D6D82" w:rsidRPr="00CA7F24" w:rsidRDefault="001D6D82" w:rsidP="00CA7F2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2114" w:rsidRPr="00433194" w:rsidRDefault="00852114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33194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433194" w:rsidRPr="00F333AE" w:rsidRDefault="00433194" w:rsidP="00DF3B10">
      <w:pPr>
        <w:pStyle w:val="a8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33AE">
        <w:rPr>
          <w:rFonts w:ascii="Times New Roman" w:hAnsi="Times New Roman" w:cs="Times New Roman"/>
          <w:sz w:val="28"/>
          <w:szCs w:val="28"/>
        </w:rPr>
        <w:t>О</w:t>
      </w:r>
      <w:r w:rsidR="00F333AE" w:rsidRPr="00F333AE">
        <w:rPr>
          <w:rFonts w:ascii="Times New Roman" w:hAnsi="Times New Roman" w:cs="Times New Roman"/>
          <w:sz w:val="28"/>
          <w:szCs w:val="28"/>
        </w:rPr>
        <w:t>бъяснить  работу о</w:t>
      </w:r>
      <w:r w:rsidRPr="00F333AE">
        <w:rPr>
          <w:rFonts w:ascii="Times New Roman" w:hAnsi="Times New Roman" w:cs="Times New Roman"/>
          <w:sz w:val="28"/>
          <w:szCs w:val="28"/>
        </w:rPr>
        <w:t xml:space="preserve">кно подготовки исходных данных модуля </w:t>
      </w:r>
      <w:r w:rsidRPr="00F333AE">
        <w:rPr>
          <w:rFonts w:ascii="Times New Roman" w:hAnsi="Times New Roman" w:cs="Times New Roman"/>
          <w:bCs/>
          <w:sz w:val="28"/>
          <w:szCs w:val="28"/>
        </w:rPr>
        <w:t>Трр Diagram</w:t>
      </w:r>
      <w:r w:rsidR="00F333AE" w:rsidRPr="00F333AE">
        <w:rPr>
          <w:rFonts w:ascii="Times New Roman" w:hAnsi="Times New Roman" w:cs="Times New Roman"/>
          <w:bCs/>
          <w:sz w:val="28"/>
          <w:szCs w:val="28"/>
        </w:rPr>
        <w:t>.</w:t>
      </w:r>
    </w:p>
    <w:p w:rsidR="00433194" w:rsidRPr="00F333AE" w:rsidRDefault="00F333AE" w:rsidP="00DF3B10">
      <w:pPr>
        <w:pStyle w:val="a8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33AE">
        <w:rPr>
          <w:rFonts w:ascii="Times New Roman" w:hAnsi="Times New Roman" w:cs="Times New Roman"/>
          <w:sz w:val="28"/>
          <w:szCs w:val="28"/>
        </w:rPr>
        <w:t>Объяснить д</w:t>
      </w:r>
      <w:r w:rsidR="00433194" w:rsidRPr="00F333AE">
        <w:rPr>
          <w:rFonts w:ascii="Times New Roman" w:hAnsi="Times New Roman" w:cs="Times New Roman"/>
          <w:sz w:val="28"/>
          <w:szCs w:val="28"/>
        </w:rPr>
        <w:t>иаграмм</w:t>
      </w:r>
      <w:r w:rsidRPr="00F333AE">
        <w:rPr>
          <w:rFonts w:ascii="Times New Roman" w:hAnsi="Times New Roman" w:cs="Times New Roman"/>
          <w:sz w:val="28"/>
          <w:szCs w:val="28"/>
        </w:rPr>
        <w:t>у</w:t>
      </w:r>
      <w:r w:rsidR="00433194" w:rsidRPr="00F333AE">
        <w:rPr>
          <w:rFonts w:ascii="Times New Roman" w:hAnsi="Times New Roman" w:cs="Times New Roman"/>
          <w:sz w:val="28"/>
          <w:szCs w:val="28"/>
        </w:rPr>
        <w:t xml:space="preserve"> стабильных областей существования фаз системы Cu-S-O</w:t>
      </w:r>
      <w:r w:rsidRPr="00F333AE">
        <w:rPr>
          <w:rFonts w:ascii="Times New Roman" w:hAnsi="Times New Roman" w:cs="Times New Roman"/>
          <w:sz w:val="28"/>
          <w:szCs w:val="28"/>
        </w:rPr>
        <w:t>.</w:t>
      </w:r>
    </w:p>
    <w:p w:rsidR="00433194" w:rsidRPr="00F333AE" w:rsidRDefault="00F333AE" w:rsidP="00DF3B10">
      <w:pPr>
        <w:pStyle w:val="a8"/>
        <w:numPr>
          <w:ilvl w:val="0"/>
          <w:numId w:val="36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33AE">
        <w:rPr>
          <w:rFonts w:ascii="Times New Roman" w:hAnsi="Times New Roman" w:cs="Times New Roman"/>
          <w:sz w:val="28"/>
          <w:szCs w:val="28"/>
        </w:rPr>
        <w:t>Показать р</w:t>
      </w:r>
      <w:r w:rsidR="00433194" w:rsidRPr="00F333AE">
        <w:rPr>
          <w:rFonts w:ascii="Times New Roman" w:hAnsi="Times New Roman" w:cs="Times New Roman"/>
          <w:sz w:val="28"/>
          <w:szCs w:val="28"/>
        </w:rPr>
        <w:t>езультаты расчета полей существования фаз системы Cu-S-O при 300</w:t>
      </w:r>
      <w:r w:rsidR="00433194" w:rsidRPr="00F333AE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433194" w:rsidRPr="00F333AE">
        <w:rPr>
          <w:rFonts w:ascii="Times New Roman" w:hAnsi="Times New Roman" w:cs="Times New Roman"/>
          <w:sz w:val="28"/>
          <w:szCs w:val="28"/>
        </w:rPr>
        <w:t xml:space="preserve"> С.</w:t>
      </w:r>
    </w:p>
    <w:p w:rsidR="00E71E24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2114" w:rsidRDefault="0085211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3FF0" w:rsidRDefault="00DC3FF0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3FF0" w:rsidRDefault="00DC3FF0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C3FF0" w:rsidRDefault="00DC3FF0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2114" w:rsidRDefault="00852114" w:rsidP="00F948D2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523F">
        <w:rPr>
          <w:rFonts w:ascii="Times New Roman" w:hAnsi="Times New Roman" w:cs="Times New Roman"/>
          <w:b/>
          <w:sz w:val="28"/>
          <w:szCs w:val="28"/>
        </w:rPr>
        <w:t>Лекция 1</w:t>
      </w: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AC523F">
        <w:rPr>
          <w:rFonts w:ascii="Times New Roman" w:hAnsi="Times New Roman" w:cs="Times New Roman"/>
          <w:b/>
          <w:sz w:val="28"/>
          <w:szCs w:val="28"/>
        </w:rPr>
        <w:t xml:space="preserve">.  </w:t>
      </w:r>
      <w:r>
        <w:rPr>
          <w:rFonts w:ascii="Times New Roman" w:hAnsi="Times New Roman" w:cs="Times New Roman"/>
          <w:b/>
          <w:sz w:val="28"/>
          <w:szCs w:val="28"/>
        </w:rPr>
        <w:t xml:space="preserve">   Построение диаграмм Пурбе с использованием модуля Eh-pH diagram  комплекса </w:t>
      </w:r>
      <w:r w:rsidRPr="002C3EB9">
        <w:rPr>
          <w:rFonts w:ascii="Times New Roman" w:hAnsi="Times New Roman" w:cs="Times New Roman"/>
          <w:b/>
          <w:sz w:val="28"/>
          <w:szCs w:val="28"/>
          <w:lang w:val="en-US"/>
        </w:rPr>
        <w:t>HSC</w:t>
      </w:r>
      <w:r w:rsidRPr="002C3EB9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2C3EB9">
        <w:rPr>
          <w:rFonts w:ascii="Times New Roman" w:hAnsi="Times New Roman" w:cs="Times New Roman"/>
          <w:b/>
          <w:sz w:val="28"/>
          <w:szCs w:val="28"/>
          <w:lang w:val="en-US"/>
        </w:rPr>
        <w:t>Chemistry</w:t>
      </w:r>
      <w:r w:rsidRPr="002C3EB9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2C3EB9">
        <w:rPr>
          <w:rFonts w:ascii="Times New Roman" w:hAnsi="Times New Roman" w:cs="Times New Roman"/>
          <w:b/>
          <w:sz w:val="28"/>
          <w:szCs w:val="28"/>
        </w:rPr>
        <w:t xml:space="preserve"> 5</w:t>
      </w:r>
    </w:p>
    <w:p w:rsidR="00852114" w:rsidRDefault="00852114" w:rsidP="0085211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2114" w:rsidRPr="00A84745" w:rsidRDefault="00852114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3EB9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A84745">
        <w:rPr>
          <w:rFonts w:ascii="Times New Roman" w:hAnsi="Times New Roman" w:cs="Times New Roman"/>
          <w:sz w:val="28"/>
          <w:szCs w:val="28"/>
        </w:rPr>
        <w:t>План лекции:</w:t>
      </w:r>
    </w:p>
    <w:p w:rsidR="00852114" w:rsidRPr="00A84745" w:rsidRDefault="005B3C12" w:rsidP="00DF3B10">
      <w:pPr>
        <w:pStyle w:val="a8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>Сведения о диаграмме</w:t>
      </w:r>
      <w:r w:rsidRPr="00A84745">
        <w:rPr>
          <w:sz w:val="28"/>
          <w:szCs w:val="28"/>
        </w:rPr>
        <w:t xml:space="preserve"> </w:t>
      </w:r>
      <w:r w:rsidRPr="00A84745">
        <w:rPr>
          <w:rFonts w:ascii="Times New Roman" w:hAnsi="Times New Roman" w:cs="Times New Roman"/>
          <w:sz w:val="28"/>
          <w:szCs w:val="28"/>
        </w:rPr>
        <w:t>Пурбэ</w:t>
      </w:r>
    </w:p>
    <w:p w:rsidR="005B3C12" w:rsidRPr="00A84745" w:rsidRDefault="005B3C12" w:rsidP="00DF3B10">
      <w:pPr>
        <w:pStyle w:val="a8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>Создание Eh-pH диаграмм и их анализ</w:t>
      </w:r>
    </w:p>
    <w:p w:rsidR="005B3C12" w:rsidRPr="00A84745" w:rsidRDefault="005B3C12" w:rsidP="00DF3B10">
      <w:pPr>
        <w:pStyle w:val="a8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 xml:space="preserve">Окно ввода исходных данных модуля </w:t>
      </w:r>
      <w:r w:rsidRPr="00A84745">
        <w:rPr>
          <w:rFonts w:ascii="Times New Roman" w:hAnsi="Times New Roman" w:cs="Times New Roman"/>
          <w:bCs/>
          <w:sz w:val="28"/>
          <w:szCs w:val="28"/>
        </w:rPr>
        <w:t>Eh-pH-Diagram</w:t>
      </w:r>
    </w:p>
    <w:p w:rsidR="005B3C12" w:rsidRPr="00A84745" w:rsidRDefault="005B3C12" w:rsidP="00DF3B10">
      <w:pPr>
        <w:pStyle w:val="a8"/>
        <w:numPr>
          <w:ilvl w:val="0"/>
          <w:numId w:val="23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>Окно вывода результата расчета изменения потенциала Гиббса</w:t>
      </w:r>
    </w:p>
    <w:p w:rsidR="00852114" w:rsidRPr="002C3EB9" w:rsidRDefault="00852114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B5B7A" w:rsidRDefault="008B5B7A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1E72DB" w:rsidRPr="001E72DB" w:rsidRDefault="001E72DB" w:rsidP="001E72DB">
      <w:pPr>
        <w:pStyle w:val="Default"/>
        <w:ind w:firstLine="360"/>
        <w:jc w:val="both"/>
        <w:rPr>
          <w:sz w:val="28"/>
          <w:szCs w:val="28"/>
        </w:rPr>
      </w:pPr>
      <w:r w:rsidRPr="001E72DB">
        <w:rPr>
          <w:sz w:val="28"/>
          <w:szCs w:val="28"/>
        </w:rPr>
        <w:t xml:space="preserve">Eh-pH диаграммы показывают области термодинамической стабильности различных соединений в водных растворах. Стабильные области определяются как функции рН и электрохимического потенциала Eh (редокс-потенциал). Обычно потенциал Eh определяется относительно стандартного водородного электрода, но в данной программе возможно применение других стандартных электродов. </w:t>
      </w:r>
    </w:p>
    <w:p w:rsidR="001E72DB" w:rsidRPr="001E72DB" w:rsidRDefault="001E72DB" w:rsidP="001E72DB">
      <w:pPr>
        <w:pStyle w:val="Default"/>
        <w:ind w:firstLine="360"/>
        <w:jc w:val="both"/>
        <w:rPr>
          <w:sz w:val="28"/>
          <w:szCs w:val="28"/>
        </w:rPr>
      </w:pPr>
      <w:r w:rsidRPr="001E72DB">
        <w:rPr>
          <w:sz w:val="28"/>
          <w:szCs w:val="28"/>
        </w:rPr>
        <w:t>Обычно в водных растворах может существовать много видов соединений и ионов при фиксированных Eh-pH условиях. Диаграммы Пурбэ упрощают эту ситуацию и показывают только преобладающие компоненты, чь</w:t>
      </w:r>
      <w:r w:rsidR="002367AA">
        <w:rPr>
          <w:sz w:val="28"/>
          <w:szCs w:val="28"/>
        </w:rPr>
        <w:t>е</w:t>
      </w:r>
      <w:r w:rsidRPr="001E72DB">
        <w:rPr>
          <w:sz w:val="28"/>
          <w:szCs w:val="28"/>
        </w:rPr>
        <w:t xml:space="preserve"> содержание максимально в рассматриваемой области. Линии на диаграмме Пурбэ показывают положение равновесия компонент. Линии на диаграмме могут быть представлены и в виде уравнений химических реакций. В зависимости от типа реакции линии делятся на три группы: </w:t>
      </w:r>
    </w:p>
    <w:p w:rsidR="001E72DB" w:rsidRPr="001E72DB" w:rsidRDefault="001E72DB" w:rsidP="001E72DB">
      <w:pPr>
        <w:pStyle w:val="Default"/>
        <w:spacing w:after="27"/>
        <w:jc w:val="both"/>
        <w:rPr>
          <w:sz w:val="28"/>
          <w:szCs w:val="28"/>
        </w:rPr>
      </w:pPr>
      <w:r w:rsidRPr="001E72DB">
        <w:rPr>
          <w:sz w:val="28"/>
          <w:szCs w:val="28"/>
        </w:rPr>
        <w:t>1) Горизонтальные линии отвечают реакциям с участием электронов, на которы</w:t>
      </w:r>
      <w:r w:rsidR="00F948D2">
        <w:rPr>
          <w:sz w:val="28"/>
          <w:szCs w:val="28"/>
        </w:rPr>
        <w:t>х</w:t>
      </w:r>
      <w:r w:rsidRPr="001E72DB">
        <w:rPr>
          <w:sz w:val="28"/>
          <w:szCs w:val="28"/>
        </w:rPr>
        <w:t xml:space="preserve"> не влияет фактор рН. В этих реакциях не участвуют Н(+а) и ОН(-а) ионы. </w:t>
      </w:r>
    </w:p>
    <w:p w:rsidR="001E72DB" w:rsidRPr="001E72DB" w:rsidRDefault="001E72DB" w:rsidP="001E72DB">
      <w:pPr>
        <w:pStyle w:val="Default"/>
        <w:jc w:val="both"/>
        <w:rPr>
          <w:sz w:val="28"/>
          <w:szCs w:val="28"/>
        </w:rPr>
      </w:pPr>
      <w:r w:rsidRPr="001E72DB">
        <w:rPr>
          <w:sz w:val="28"/>
          <w:szCs w:val="28"/>
        </w:rPr>
        <w:t xml:space="preserve">2) Диагональные линии имеют положительный и отрицательный наклон. Они описывают реакции с участием электронов, Н(+а) и ОН(-а) ионов. </w:t>
      </w:r>
    </w:p>
    <w:p w:rsidR="001E72DB" w:rsidRPr="00F948D2" w:rsidRDefault="001E72DB" w:rsidP="00F948D2">
      <w:pPr>
        <w:pStyle w:val="Default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3) Вертикальные линии отвечают реакциям с участием Н(+а) либо ОН(-а) ионов, которые не зависят от Eh. </w:t>
      </w:r>
    </w:p>
    <w:p w:rsidR="001E72DB" w:rsidRPr="00F948D2" w:rsidRDefault="001E72DB" w:rsidP="00F948D2">
      <w:pPr>
        <w:pStyle w:val="Default"/>
        <w:ind w:firstLine="708"/>
        <w:jc w:val="both"/>
        <w:rPr>
          <w:sz w:val="28"/>
          <w:szCs w:val="28"/>
        </w:rPr>
      </w:pPr>
      <w:r w:rsidRPr="00F948D2">
        <w:rPr>
          <w:sz w:val="28"/>
          <w:szCs w:val="28"/>
        </w:rPr>
        <w:lastRenderedPageBreak/>
        <w:t xml:space="preserve">Область химической стабильности воды показывается на диаграмме Пурбэ пунктирными линиями. Верхний предел стабильности воды определяется потенциалом начала образования кислорода на аноде по реакции: </w:t>
      </w:r>
    </w:p>
    <w:p w:rsidR="001E72DB" w:rsidRPr="00F948D2" w:rsidRDefault="003E6934" w:rsidP="00F948D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2</w:t>
      </w:r>
      <w:r w:rsidR="001E72DB" w:rsidRPr="00F948D2">
        <w:rPr>
          <w:sz w:val="28"/>
          <w:szCs w:val="28"/>
        </w:rPr>
        <w:t>H</w:t>
      </w:r>
      <w:r w:rsidR="001E72DB" w:rsidRPr="00F948D2">
        <w:rPr>
          <w:sz w:val="28"/>
          <w:szCs w:val="28"/>
          <w:vertAlign w:val="subscript"/>
        </w:rPr>
        <w:t>2</w:t>
      </w:r>
      <w:r w:rsidR="001E72DB" w:rsidRPr="00F948D2">
        <w:rPr>
          <w:sz w:val="28"/>
          <w:szCs w:val="28"/>
        </w:rPr>
        <w:t>O = O</w:t>
      </w:r>
      <w:r w:rsidR="001E72DB" w:rsidRPr="00F948D2">
        <w:rPr>
          <w:sz w:val="28"/>
          <w:szCs w:val="28"/>
          <w:vertAlign w:val="subscript"/>
        </w:rPr>
        <w:t>2</w:t>
      </w:r>
      <w:r w:rsidR="001E72DB" w:rsidRPr="00F948D2">
        <w:rPr>
          <w:sz w:val="28"/>
          <w:szCs w:val="28"/>
        </w:rPr>
        <w:t>(g) + 4 H(+a) + 4 e-</w:t>
      </w:r>
    </w:p>
    <w:p w:rsidR="001E72DB" w:rsidRPr="00F948D2" w:rsidRDefault="001E72DB" w:rsidP="00F948D2">
      <w:pPr>
        <w:pStyle w:val="Default"/>
        <w:ind w:firstLine="708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Нижний предел характеризуется началом образования водорода на катоде по реакции: </w:t>
      </w:r>
    </w:p>
    <w:p w:rsidR="001E72DB" w:rsidRPr="00F948D2" w:rsidRDefault="003E6934" w:rsidP="00F948D2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t>2</w:t>
      </w:r>
      <w:r w:rsidR="001E72DB" w:rsidRPr="00F948D2">
        <w:rPr>
          <w:sz w:val="28"/>
          <w:szCs w:val="28"/>
        </w:rPr>
        <w:t>H(+a) + 2 e- = H</w:t>
      </w:r>
      <w:r w:rsidR="001E72DB" w:rsidRPr="00F948D2">
        <w:rPr>
          <w:sz w:val="28"/>
          <w:szCs w:val="28"/>
          <w:vertAlign w:val="subscript"/>
        </w:rPr>
        <w:t>2</w:t>
      </w:r>
      <w:r w:rsidR="001E72DB" w:rsidRPr="00F948D2">
        <w:rPr>
          <w:sz w:val="28"/>
          <w:szCs w:val="28"/>
        </w:rPr>
        <w:t>(g)</w:t>
      </w:r>
    </w:p>
    <w:p w:rsidR="001E72DB" w:rsidRPr="00F948D2" w:rsidRDefault="001E72DB" w:rsidP="00F948D2">
      <w:pPr>
        <w:pStyle w:val="Default"/>
        <w:ind w:firstLine="708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При создании Eh-pH диаграмм и их анализе требуется учитывать химические особенности системы: </w:t>
      </w:r>
    </w:p>
    <w:p w:rsidR="001E72DB" w:rsidRPr="00F948D2" w:rsidRDefault="001E72DB" w:rsidP="00F948D2">
      <w:pPr>
        <w:pStyle w:val="Default"/>
        <w:spacing w:after="27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1) Необходимо элементарные знания по химии водных систем, электрохимии или гидрометаллургии. </w:t>
      </w:r>
    </w:p>
    <w:p w:rsidR="001E72DB" w:rsidRPr="00F948D2" w:rsidRDefault="001E72DB" w:rsidP="00F948D2">
      <w:pPr>
        <w:pStyle w:val="Default"/>
        <w:spacing w:after="27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2) Модуль Eh-pH диаграмм вычисляет равновесия для чистых стехиометрических веществ. Реальные системы могут иметь некоторые отклонения в граничных составах. </w:t>
      </w:r>
    </w:p>
    <w:p w:rsidR="001E72DB" w:rsidRPr="00F948D2" w:rsidRDefault="001E72DB" w:rsidP="00F948D2">
      <w:pPr>
        <w:pStyle w:val="Default"/>
        <w:spacing w:after="27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3) Всегда существуют небольшие ошибки в термодинамических характеристиках веществ. Это может привести к ошибочным результатам, что становится более вероятным, если движущая сила реакции незначительна. </w:t>
      </w:r>
    </w:p>
    <w:p w:rsidR="001E72DB" w:rsidRPr="00F948D2" w:rsidRDefault="001E72DB" w:rsidP="00F948D2">
      <w:pPr>
        <w:pStyle w:val="Default"/>
        <w:spacing w:after="27"/>
        <w:jc w:val="both"/>
        <w:rPr>
          <w:sz w:val="28"/>
          <w:szCs w:val="28"/>
        </w:rPr>
      </w:pPr>
      <w:r w:rsidRPr="00F948D2">
        <w:rPr>
          <w:sz w:val="28"/>
          <w:szCs w:val="28"/>
        </w:rPr>
        <w:t>4) Если в базе данных нет какого либо вещества, то оно не будет учитываться в расч</w:t>
      </w:r>
      <w:r w:rsidR="005B3C12">
        <w:rPr>
          <w:sz w:val="28"/>
          <w:szCs w:val="28"/>
        </w:rPr>
        <w:t>е</w:t>
      </w:r>
      <w:r w:rsidRPr="00F948D2">
        <w:rPr>
          <w:sz w:val="28"/>
          <w:szCs w:val="28"/>
        </w:rPr>
        <w:t xml:space="preserve">те. </w:t>
      </w:r>
    </w:p>
    <w:p w:rsidR="001E72DB" w:rsidRPr="00F948D2" w:rsidRDefault="001E72DB" w:rsidP="00F948D2">
      <w:pPr>
        <w:pStyle w:val="Default"/>
        <w:spacing w:after="27"/>
        <w:jc w:val="both"/>
        <w:rPr>
          <w:sz w:val="28"/>
          <w:szCs w:val="28"/>
        </w:rPr>
      </w:pPr>
      <w:r w:rsidRPr="00F948D2">
        <w:rPr>
          <w:sz w:val="28"/>
          <w:szCs w:val="28"/>
        </w:rPr>
        <w:t>5) Модуль Eh-pH диаграмм описывает поведение идеальных растворов. Тем не менее результаты расч</w:t>
      </w:r>
      <w:r w:rsidR="001B7225">
        <w:rPr>
          <w:sz w:val="28"/>
          <w:szCs w:val="28"/>
        </w:rPr>
        <w:t>е</w:t>
      </w:r>
      <w:r w:rsidRPr="00F948D2">
        <w:rPr>
          <w:sz w:val="28"/>
          <w:szCs w:val="28"/>
        </w:rPr>
        <w:t xml:space="preserve">тов дают хорошее приближение к реальному раствору. Достоверность результата увеличивается, если движущая сила реакции велика. </w:t>
      </w:r>
    </w:p>
    <w:p w:rsidR="001E72DB" w:rsidRPr="00F948D2" w:rsidRDefault="001E72DB" w:rsidP="00F948D2">
      <w:pPr>
        <w:pStyle w:val="Default"/>
        <w:jc w:val="both"/>
        <w:rPr>
          <w:sz w:val="28"/>
          <w:szCs w:val="28"/>
        </w:rPr>
      </w:pPr>
      <w:r w:rsidRPr="00F948D2">
        <w:rPr>
          <w:sz w:val="28"/>
          <w:szCs w:val="28"/>
        </w:rPr>
        <w:t>6) Термохимические расч</w:t>
      </w:r>
      <w:r w:rsidR="005B3C12">
        <w:rPr>
          <w:sz w:val="28"/>
          <w:szCs w:val="28"/>
        </w:rPr>
        <w:t>е</w:t>
      </w:r>
      <w:r w:rsidRPr="00F948D2">
        <w:rPr>
          <w:sz w:val="28"/>
          <w:szCs w:val="28"/>
        </w:rPr>
        <w:t>ты не учитывают кинетику реакций. В некоторых случаях образование ионов (например, SO</w:t>
      </w:r>
      <w:r w:rsidRPr="001B7225">
        <w:rPr>
          <w:sz w:val="28"/>
          <w:szCs w:val="28"/>
          <w:vertAlign w:val="subscript"/>
        </w:rPr>
        <w:t>4</w:t>
      </w:r>
      <w:r w:rsidRPr="00F948D2">
        <w:rPr>
          <w:sz w:val="28"/>
          <w:szCs w:val="28"/>
        </w:rPr>
        <w:t xml:space="preserve">(-2a)) может идти с малой скоростью. В этом случае рекомендуется исключить такие ионы из рассмотрения, чтобы получить метастабильную диаграмму, отражающую поведение системы в первый момент взаимодействия. </w:t>
      </w:r>
    </w:p>
    <w:p w:rsidR="008B5B7A" w:rsidRPr="00F948D2" w:rsidRDefault="001E72DB" w:rsidP="00057C1A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948D2">
        <w:rPr>
          <w:rFonts w:ascii="Times New Roman" w:hAnsi="Times New Roman" w:cs="Times New Roman"/>
          <w:sz w:val="28"/>
          <w:szCs w:val="28"/>
        </w:rPr>
        <w:t>Для расч</w:t>
      </w:r>
      <w:r w:rsidR="005B3C12">
        <w:rPr>
          <w:rFonts w:ascii="Times New Roman" w:hAnsi="Times New Roman" w:cs="Times New Roman"/>
          <w:sz w:val="28"/>
          <w:szCs w:val="28"/>
        </w:rPr>
        <w:t>е</w:t>
      </w:r>
      <w:r w:rsidRPr="00F948D2">
        <w:rPr>
          <w:rFonts w:ascii="Times New Roman" w:hAnsi="Times New Roman" w:cs="Times New Roman"/>
          <w:sz w:val="28"/>
          <w:szCs w:val="28"/>
        </w:rPr>
        <w:t xml:space="preserve">та диаграммы Пурбэ конкретной системы необходимо вызвать из главного меню программного комплекса </w:t>
      </w:r>
      <w:r w:rsidRPr="00F948D2">
        <w:rPr>
          <w:rFonts w:ascii="Times New Roman" w:hAnsi="Times New Roman" w:cs="Times New Roman"/>
          <w:bCs/>
          <w:sz w:val="28"/>
          <w:szCs w:val="28"/>
        </w:rPr>
        <w:t xml:space="preserve">HSC Chemistry 5.0 </w:t>
      </w:r>
      <w:r w:rsidRPr="00F948D2">
        <w:rPr>
          <w:rFonts w:ascii="Times New Roman" w:hAnsi="Times New Roman" w:cs="Times New Roman"/>
          <w:sz w:val="28"/>
          <w:szCs w:val="28"/>
        </w:rPr>
        <w:t xml:space="preserve">модуль </w:t>
      </w:r>
      <w:r w:rsidRPr="00F948D2">
        <w:rPr>
          <w:rFonts w:ascii="Times New Roman" w:hAnsi="Times New Roman" w:cs="Times New Roman"/>
          <w:bCs/>
          <w:sz w:val="28"/>
          <w:szCs w:val="28"/>
        </w:rPr>
        <w:t xml:space="preserve">Eh-pH-Diagram </w:t>
      </w:r>
      <w:r w:rsidRPr="00F948D2">
        <w:rPr>
          <w:rFonts w:ascii="Times New Roman" w:hAnsi="Times New Roman" w:cs="Times New Roman"/>
          <w:sz w:val="28"/>
          <w:szCs w:val="28"/>
        </w:rPr>
        <w:t>(</w:t>
      </w:r>
      <w:r w:rsidRPr="003E6934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E6934" w:rsidRPr="003E6934">
        <w:rPr>
          <w:rFonts w:ascii="Times New Roman" w:hAnsi="Times New Roman" w:cs="Times New Roman"/>
          <w:sz w:val="28"/>
          <w:szCs w:val="28"/>
        </w:rPr>
        <w:t>22</w:t>
      </w:r>
      <w:r w:rsidRPr="003E6934">
        <w:rPr>
          <w:rFonts w:ascii="Times New Roman" w:hAnsi="Times New Roman" w:cs="Times New Roman"/>
          <w:sz w:val="28"/>
          <w:szCs w:val="28"/>
        </w:rPr>
        <w:t>).</w:t>
      </w:r>
    </w:p>
    <w:p w:rsidR="00AC1457" w:rsidRDefault="00AC1457" w:rsidP="00AC145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E6934">
        <w:rPr>
          <w:rFonts w:ascii="Times New Roman" w:hAnsi="Times New Roman" w:cs="Times New Roman"/>
          <w:sz w:val="28"/>
          <w:szCs w:val="28"/>
        </w:rPr>
        <w:t xml:space="preserve">В появившемся окне требуется выбрать главный элемент (первый столбец с перечнем элементов в алфавитном порядке) и другие элементы данной системы (второй столбец). Водород и кислород включаются в расчет автоматически и потому они могут выделяться во втором столбце, а могут и не упоминаться. В окне </w:t>
      </w:r>
      <w:r w:rsidRPr="003E6934">
        <w:rPr>
          <w:rFonts w:ascii="Times New Roman" w:hAnsi="Times New Roman" w:cs="Times New Roman"/>
          <w:bCs/>
          <w:sz w:val="28"/>
          <w:szCs w:val="28"/>
        </w:rPr>
        <w:t>Search Mode</w:t>
      </w:r>
      <w:r w:rsidRPr="003E693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E6934">
        <w:rPr>
          <w:rFonts w:ascii="Times New Roman" w:hAnsi="Times New Roman" w:cs="Times New Roman"/>
          <w:sz w:val="28"/>
          <w:szCs w:val="28"/>
        </w:rPr>
        <w:t>необходимо выбрать тип фазы, для которой (которых) будет сделан расчет. Кроме того необходимо задать температуры, для которых будет сделан расчет (от 1 до 4). После этого требуется подтвердить выбор кликом окошка «ОК». По этой команде программа выберет из базы данных все возможные для этой системы элементов оксидные, гидрооксидные соединения и ионы (четвертый столбец). Клик окошка «</w:t>
      </w:r>
      <w:r w:rsidRPr="003E6934">
        <w:rPr>
          <w:rFonts w:ascii="Times New Roman" w:hAnsi="Times New Roman" w:cs="Times New Roman"/>
          <w:bCs/>
          <w:sz w:val="28"/>
          <w:szCs w:val="28"/>
        </w:rPr>
        <w:t>ЕрН</w:t>
      </w:r>
      <w:r w:rsidRPr="003E6934">
        <w:rPr>
          <w:rFonts w:ascii="Times New Roman" w:hAnsi="Times New Roman" w:cs="Times New Roman"/>
          <w:sz w:val="28"/>
          <w:szCs w:val="28"/>
        </w:rPr>
        <w:t xml:space="preserve">» позволяет вызвать функцию сохранения исходных данных в формате </w:t>
      </w:r>
      <w:r w:rsidRPr="003E6934">
        <w:rPr>
          <w:rFonts w:ascii="Times New Roman" w:hAnsi="Times New Roman" w:cs="Times New Roman"/>
          <w:bCs/>
          <w:sz w:val="28"/>
          <w:szCs w:val="28"/>
        </w:rPr>
        <w:t>.iep</w:t>
      </w:r>
      <w:r w:rsidRPr="003E6934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E6934">
        <w:rPr>
          <w:rFonts w:ascii="Times New Roman" w:hAnsi="Times New Roman" w:cs="Times New Roman"/>
          <w:sz w:val="28"/>
          <w:szCs w:val="28"/>
        </w:rPr>
        <w:t>и перейти к окну (рисунок 23), к</w:t>
      </w:r>
      <w:r w:rsidRPr="00F948D2">
        <w:rPr>
          <w:rFonts w:ascii="Times New Roman" w:hAnsi="Times New Roman" w:cs="Times New Roman"/>
          <w:sz w:val="28"/>
          <w:szCs w:val="28"/>
        </w:rPr>
        <w:t>оторое содержит изменение потенциала Гиббса при образовании соединений и ионов при заданных температурах.</w:t>
      </w:r>
    </w:p>
    <w:p w:rsidR="001E72DB" w:rsidRPr="00F948D2" w:rsidRDefault="001E72DB" w:rsidP="00F948D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72DB" w:rsidRPr="00F948D2" w:rsidRDefault="001E72DB" w:rsidP="00F948D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green"/>
        </w:rPr>
      </w:pPr>
      <w:r w:rsidRPr="00F948D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40816" cy="3937000"/>
            <wp:effectExtent l="19050" t="0" r="0" b="0"/>
            <wp:docPr id="27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580" cy="393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2DB" w:rsidRPr="003E6934" w:rsidRDefault="001E72DB" w:rsidP="00F948D2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E6934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3E6934" w:rsidRPr="003E6934">
        <w:rPr>
          <w:rFonts w:ascii="Times New Roman" w:hAnsi="Times New Roman" w:cs="Times New Roman"/>
          <w:sz w:val="28"/>
          <w:szCs w:val="28"/>
        </w:rPr>
        <w:t>22</w:t>
      </w:r>
      <w:r w:rsidR="00C05FFE">
        <w:rPr>
          <w:rFonts w:ascii="Times New Roman" w:hAnsi="Times New Roman" w:cs="Times New Roman"/>
          <w:sz w:val="28"/>
          <w:szCs w:val="28"/>
        </w:rPr>
        <w:t>.</w:t>
      </w:r>
      <w:r w:rsidR="003E6934" w:rsidRPr="003E6934">
        <w:rPr>
          <w:rFonts w:ascii="Times New Roman" w:hAnsi="Times New Roman" w:cs="Times New Roman"/>
          <w:sz w:val="28"/>
          <w:szCs w:val="28"/>
        </w:rPr>
        <w:t xml:space="preserve"> </w:t>
      </w:r>
      <w:r w:rsidRPr="003E6934">
        <w:rPr>
          <w:rFonts w:ascii="Times New Roman" w:hAnsi="Times New Roman" w:cs="Times New Roman"/>
          <w:sz w:val="28"/>
          <w:szCs w:val="28"/>
        </w:rPr>
        <w:t xml:space="preserve">Окно ввода исходных данных модуля </w:t>
      </w:r>
      <w:r w:rsidRPr="003E6934">
        <w:rPr>
          <w:rFonts w:ascii="Times New Roman" w:hAnsi="Times New Roman" w:cs="Times New Roman"/>
          <w:bCs/>
          <w:sz w:val="28"/>
          <w:szCs w:val="28"/>
        </w:rPr>
        <w:t>Eh-pH-Diagram</w:t>
      </w:r>
    </w:p>
    <w:p w:rsidR="001E72DB" w:rsidRDefault="001E72DB" w:rsidP="00F948D2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AC1457" w:rsidRPr="003E6934" w:rsidRDefault="00AC1457" w:rsidP="00F948D2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E72DB" w:rsidRPr="00F948D2" w:rsidRDefault="001E72DB" w:rsidP="00F948D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green"/>
        </w:rPr>
      </w:pPr>
      <w:r w:rsidRPr="00F948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589118" cy="3835400"/>
            <wp:effectExtent l="19050" t="0" r="1932" b="0"/>
            <wp:docPr id="28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435" cy="3835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2DB" w:rsidRPr="00F948D2" w:rsidRDefault="001E72DB" w:rsidP="00F948D2">
      <w:pPr>
        <w:pStyle w:val="Default"/>
        <w:jc w:val="center"/>
        <w:rPr>
          <w:sz w:val="28"/>
          <w:szCs w:val="28"/>
        </w:rPr>
      </w:pPr>
      <w:r w:rsidRPr="00F948D2">
        <w:rPr>
          <w:sz w:val="28"/>
          <w:szCs w:val="28"/>
        </w:rPr>
        <w:t>Рисунок 2</w:t>
      </w:r>
      <w:r w:rsidR="003E6934">
        <w:rPr>
          <w:sz w:val="28"/>
          <w:szCs w:val="28"/>
        </w:rPr>
        <w:t>3</w:t>
      </w:r>
      <w:r w:rsidR="00C05FFE">
        <w:rPr>
          <w:sz w:val="28"/>
          <w:szCs w:val="28"/>
        </w:rPr>
        <w:t>.</w:t>
      </w:r>
      <w:r w:rsidRPr="00F948D2">
        <w:rPr>
          <w:sz w:val="28"/>
          <w:szCs w:val="28"/>
        </w:rPr>
        <w:t xml:space="preserve"> Окно вывода результата расч</w:t>
      </w:r>
      <w:r w:rsidR="005B3C12">
        <w:rPr>
          <w:sz w:val="28"/>
          <w:szCs w:val="28"/>
        </w:rPr>
        <w:t>е</w:t>
      </w:r>
      <w:r w:rsidRPr="00F948D2">
        <w:rPr>
          <w:sz w:val="28"/>
          <w:szCs w:val="28"/>
        </w:rPr>
        <w:t>та изменения потенциала Гиббса при электрохимических реакциях в водном растворе</w:t>
      </w:r>
    </w:p>
    <w:p w:rsidR="001E72DB" w:rsidRPr="00F948D2" w:rsidRDefault="001E72DB" w:rsidP="00F948D2">
      <w:pPr>
        <w:pStyle w:val="Default"/>
        <w:jc w:val="both"/>
        <w:rPr>
          <w:sz w:val="28"/>
          <w:szCs w:val="28"/>
        </w:rPr>
      </w:pPr>
    </w:p>
    <w:p w:rsidR="001E72DB" w:rsidRPr="003E6934" w:rsidRDefault="001E72DB" w:rsidP="00414F6D">
      <w:pPr>
        <w:pStyle w:val="Default"/>
        <w:ind w:firstLine="708"/>
        <w:jc w:val="both"/>
        <w:rPr>
          <w:sz w:val="28"/>
          <w:szCs w:val="28"/>
        </w:rPr>
      </w:pPr>
      <w:r w:rsidRPr="00F948D2">
        <w:rPr>
          <w:sz w:val="28"/>
          <w:szCs w:val="28"/>
        </w:rPr>
        <w:lastRenderedPageBreak/>
        <w:t>Визуализация результатов расч</w:t>
      </w:r>
      <w:r w:rsidR="005B3C12">
        <w:rPr>
          <w:sz w:val="28"/>
          <w:szCs w:val="28"/>
        </w:rPr>
        <w:t>е</w:t>
      </w:r>
      <w:r w:rsidRPr="00F948D2">
        <w:rPr>
          <w:sz w:val="28"/>
          <w:szCs w:val="28"/>
        </w:rPr>
        <w:t xml:space="preserve">тов существования соединений и ионов в </w:t>
      </w:r>
      <w:r w:rsidRPr="003E6934">
        <w:rPr>
          <w:sz w:val="28"/>
          <w:szCs w:val="28"/>
        </w:rPr>
        <w:t xml:space="preserve">координатах </w:t>
      </w:r>
      <w:r w:rsidRPr="003E6934">
        <w:rPr>
          <w:bCs/>
          <w:sz w:val="28"/>
          <w:szCs w:val="28"/>
        </w:rPr>
        <w:t>Eh-pH (</w:t>
      </w:r>
      <w:r w:rsidRPr="003E6934">
        <w:rPr>
          <w:sz w:val="28"/>
          <w:szCs w:val="28"/>
        </w:rPr>
        <w:t xml:space="preserve">диаграмма Пурбэ) происходит при клике клавиши </w:t>
      </w:r>
      <w:r w:rsidRPr="003E6934">
        <w:rPr>
          <w:bCs/>
          <w:sz w:val="28"/>
          <w:szCs w:val="28"/>
        </w:rPr>
        <w:t xml:space="preserve">Diagram </w:t>
      </w:r>
      <w:r w:rsidRPr="003E6934">
        <w:rPr>
          <w:sz w:val="28"/>
          <w:szCs w:val="28"/>
        </w:rPr>
        <w:t xml:space="preserve">(рисунок </w:t>
      </w:r>
      <w:r w:rsidR="003E6934" w:rsidRPr="003E6934">
        <w:rPr>
          <w:sz w:val="28"/>
          <w:szCs w:val="28"/>
        </w:rPr>
        <w:t>24</w:t>
      </w:r>
      <w:r w:rsidRPr="003E6934">
        <w:rPr>
          <w:sz w:val="28"/>
          <w:szCs w:val="28"/>
        </w:rPr>
        <w:t xml:space="preserve">). Программа позволяет изменить главный элемент в окне рисунок </w:t>
      </w:r>
      <w:r w:rsidR="003E6934" w:rsidRPr="003E6934">
        <w:rPr>
          <w:sz w:val="28"/>
          <w:szCs w:val="28"/>
        </w:rPr>
        <w:t>24</w:t>
      </w:r>
      <w:r w:rsidRPr="003E6934">
        <w:rPr>
          <w:sz w:val="28"/>
          <w:szCs w:val="28"/>
        </w:rPr>
        <w:t xml:space="preserve"> пут</w:t>
      </w:r>
      <w:r w:rsidR="005B3C12" w:rsidRPr="003E6934">
        <w:rPr>
          <w:sz w:val="28"/>
          <w:szCs w:val="28"/>
        </w:rPr>
        <w:t>е</w:t>
      </w:r>
      <w:r w:rsidRPr="003E6934">
        <w:rPr>
          <w:sz w:val="28"/>
          <w:szCs w:val="28"/>
        </w:rPr>
        <w:t xml:space="preserve">м клика соответствующего окна в правом верхнем углу (см. пример вывода на рисунок </w:t>
      </w:r>
      <w:r w:rsidR="003E6934" w:rsidRPr="003E6934">
        <w:rPr>
          <w:sz w:val="28"/>
          <w:szCs w:val="28"/>
        </w:rPr>
        <w:t>24</w:t>
      </w:r>
      <w:r w:rsidRPr="003E6934">
        <w:rPr>
          <w:sz w:val="28"/>
          <w:szCs w:val="28"/>
        </w:rPr>
        <w:t xml:space="preserve"> а, б,</w:t>
      </w:r>
      <w:r w:rsidR="00AC1457">
        <w:rPr>
          <w:sz w:val="28"/>
          <w:szCs w:val="28"/>
        </w:rPr>
        <w:t xml:space="preserve"> </w:t>
      </w:r>
      <w:r w:rsidRPr="003E6934">
        <w:rPr>
          <w:sz w:val="28"/>
          <w:szCs w:val="28"/>
        </w:rPr>
        <w:t>в,</w:t>
      </w:r>
      <w:r w:rsidR="00AC1457">
        <w:rPr>
          <w:sz w:val="28"/>
          <w:szCs w:val="28"/>
        </w:rPr>
        <w:t xml:space="preserve"> </w:t>
      </w:r>
      <w:r w:rsidRPr="003E6934">
        <w:rPr>
          <w:sz w:val="28"/>
          <w:szCs w:val="28"/>
        </w:rPr>
        <w:t xml:space="preserve">г). </w:t>
      </w:r>
    </w:p>
    <w:p w:rsidR="001E72DB" w:rsidRPr="00F948D2" w:rsidRDefault="001E72DB" w:rsidP="00F948D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8B5B7A" w:rsidRPr="00F948D2" w:rsidRDefault="001E72DB" w:rsidP="00F948D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F948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01950" cy="2650066"/>
            <wp:effectExtent l="19050" t="0" r="0" b="0"/>
            <wp:docPr id="2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153" cy="2650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8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7216" cy="2675466"/>
            <wp:effectExtent l="19050" t="0" r="0" b="0"/>
            <wp:docPr id="3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562" cy="2676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5B7A" w:rsidRPr="00F948D2" w:rsidRDefault="001E72DB" w:rsidP="00F948D2">
      <w:pPr>
        <w:spacing w:line="240" w:lineRule="auto"/>
        <w:ind w:left="1416" w:firstLine="708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F948D2">
        <w:rPr>
          <w:rFonts w:ascii="Times New Roman" w:hAnsi="Times New Roman" w:cs="Times New Roman"/>
          <w:sz w:val="28"/>
          <w:szCs w:val="28"/>
        </w:rPr>
        <w:t xml:space="preserve">а)                              </w:t>
      </w:r>
      <w:r w:rsidRPr="00F948D2">
        <w:rPr>
          <w:rFonts w:ascii="Times New Roman" w:hAnsi="Times New Roman" w:cs="Times New Roman"/>
          <w:sz w:val="28"/>
          <w:szCs w:val="28"/>
        </w:rPr>
        <w:tab/>
      </w:r>
      <w:r w:rsidRPr="00F948D2">
        <w:rPr>
          <w:rFonts w:ascii="Times New Roman" w:hAnsi="Times New Roman" w:cs="Times New Roman"/>
          <w:sz w:val="28"/>
          <w:szCs w:val="28"/>
        </w:rPr>
        <w:tab/>
      </w:r>
      <w:r w:rsidRPr="00F948D2">
        <w:rPr>
          <w:rFonts w:ascii="Times New Roman" w:hAnsi="Times New Roman" w:cs="Times New Roman"/>
          <w:sz w:val="28"/>
          <w:szCs w:val="28"/>
        </w:rPr>
        <w:tab/>
      </w:r>
      <w:r w:rsidRPr="00F948D2">
        <w:rPr>
          <w:rFonts w:ascii="Times New Roman" w:hAnsi="Times New Roman" w:cs="Times New Roman"/>
          <w:sz w:val="28"/>
          <w:szCs w:val="28"/>
        </w:rPr>
        <w:tab/>
        <w:t>б)</w:t>
      </w:r>
    </w:p>
    <w:p w:rsidR="008B5B7A" w:rsidRPr="00F948D2" w:rsidRDefault="008B5B7A" w:rsidP="00F948D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</w:p>
    <w:p w:rsidR="008B5B7A" w:rsidRPr="00F948D2" w:rsidRDefault="001E72DB" w:rsidP="00F948D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F948D2">
        <w:rPr>
          <w:rFonts w:ascii="Times New Roman" w:hAnsi="Times New Roman" w:cs="Times New Roman"/>
          <w:sz w:val="28"/>
          <w:szCs w:val="28"/>
          <w:highlight w:val="green"/>
        </w:rPr>
        <w:t xml:space="preserve"> </w:t>
      </w:r>
      <w:r w:rsidRPr="00F948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02466" cy="2538232"/>
            <wp:effectExtent l="19050" t="0" r="0" b="0"/>
            <wp:docPr id="3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490" cy="254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948D2">
        <w:rPr>
          <w:rFonts w:ascii="Times New Roman" w:hAnsi="Times New Roman" w:cs="Times New Roman"/>
          <w:sz w:val="28"/>
          <w:szCs w:val="28"/>
          <w:highlight w:val="green"/>
        </w:rPr>
        <w:t xml:space="preserve"> </w:t>
      </w:r>
      <w:r w:rsidRPr="00F948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3417" cy="2497666"/>
            <wp:effectExtent l="19050" t="0" r="0" b="0"/>
            <wp:docPr id="2912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124" cy="2500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72DB" w:rsidRPr="00F948D2" w:rsidRDefault="001E72DB" w:rsidP="00F948D2">
      <w:pPr>
        <w:pStyle w:val="Default"/>
        <w:ind w:left="1416" w:firstLine="708"/>
        <w:jc w:val="both"/>
        <w:rPr>
          <w:sz w:val="28"/>
          <w:szCs w:val="28"/>
        </w:rPr>
      </w:pPr>
      <w:r w:rsidRPr="00F948D2">
        <w:rPr>
          <w:sz w:val="28"/>
          <w:szCs w:val="28"/>
        </w:rPr>
        <w:t xml:space="preserve">в)                                        </w:t>
      </w:r>
      <w:r w:rsidRPr="00F948D2">
        <w:rPr>
          <w:sz w:val="28"/>
          <w:szCs w:val="28"/>
        </w:rPr>
        <w:tab/>
      </w:r>
      <w:r w:rsidRPr="00F948D2">
        <w:rPr>
          <w:sz w:val="28"/>
          <w:szCs w:val="28"/>
        </w:rPr>
        <w:tab/>
      </w:r>
      <w:r w:rsidRPr="00F948D2">
        <w:rPr>
          <w:sz w:val="28"/>
          <w:szCs w:val="28"/>
        </w:rPr>
        <w:tab/>
        <w:t xml:space="preserve">  г) </w:t>
      </w:r>
    </w:p>
    <w:p w:rsidR="00AC1457" w:rsidRDefault="00AC1457" w:rsidP="00414F6D">
      <w:pPr>
        <w:pStyle w:val="Default"/>
        <w:jc w:val="center"/>
        <w:rPr>
          <w:sz w:val="28"/>
          <w:szCs w:val="28"/>
        </w:rPr>
      </w:pPr>
    </w:p>
    <w:p w:rsidR="001E72DB" w:rsidRPr="00F948D2" w:rsidRDefault="001E72DB" w:rsidP="00414F6D">
      <w:pPr>
        <w:pStyle w:val="Default"/>
        <w:jc w:val="center"/>
        <w:rPr>
          <w:sz w:val="28"/>
          <w:szCs w:val="28"/>
        </w:rPr>
      </w:pPr>
      <w:r w:rsidRPr="00F948D2">
        <w:rPr>
          <w:sz w:val="28"/>
          <w:szCs w:val="28"/>
        </w:rPr>
        <w:t>а) главный элемент- Fe, температура 25</w:t>
      </w:r>
      <w:r w:rsidRPr="00414F6D">
        <w:rPr>
          <w:sz w:val="28"/>
          <w:szCs w:val="28"/>
          <w:vertAlign w:val="superscript"/>
        </w:rPr>
        <w:t>0</w:t>
      </w:r>
      <w:r w:rsidRPr="00F948D2">
        <w:rPr>
          <w:sz w:val="28"/>
          <w:szCs w:val="28"/>
        </w:rPr>
        <w:t xml:space="preserve"> С; б) главный элемент- Fe, температура 300</w:t>
      </w:r>
      <w:r w:rsidRPr="00414F6D">
        <w:rPr>
          <w:sz w:val="28"/>
          <w:szCs w:val="28"/>
          <w:vertAlign w:val="superscript"/>
        </w:rPr>
        <w:t>0</w:t>
      </w:r>
      <w:r w:rsidRPr="00F948D2">
        <w:rPr>
          <w:sz w:val="28"/>
          <w:szCs w:val="28"/>
        </w:rPr>
        <w:t xml:space="preserve"> С;</w:t>
      </w:r>
      <w:r w:rsidR="00414F6D">
        <w:rPr>
          <w:sz w:val="28"/>
          <w:szCs w:val="28"/>
        </w:rPr>
        <w:t xml:space="preserve">  </w:t>
      </w:r>
      <w:r w:rsidRPr="00F948D2">
        <w:rPr>
          <w:sz w:val="28"/>
          <w:szCs w:val="28"/>
        </w:rPr>
        <w:t>в) главный элемент- Na, температура 300</w:t>
      </w:r>
      <w:r w:rsidRPr="00414F6D">
        <w:rPr>
          <w:sz w:val="28"/>
          <w:szCs w:val="28"/>
          <w:vertAlign w:val="superscript"/>
        </w:rPr>
        <w:t>0</w:t>
      </w:r>
      <w:r w:rsidRPr="00F948D2">
        <w:rPr>
          <w:sz w:val="28"/>
          <w:szCs w:val="28"/>
        </w:rPr>
        <w:t xml:space="preserve"> С; г) главный элемент- Р, температура 300</w:t>
      </w:r>
      <w:r w:rsidRPr="00414F6D">
        <w:rPr>
          <w:sz w:val="28"/>
          <w:szCs w:val="28"/>
          <w:vertAlign w:val="superscript"/>
        </w:rPr>
        <w:t>0</w:t>
      </w:r>
      <w:r w:rsidRPr="00F948D2">
        <w:rPr>
          <w:sz w:val="28"/>
          <w:szCs w:val="28"/>
        </w:rPr>
        <w:t xml:space="preserve"> С</w:t>
      </w:r>
    </w:p>
    <w:p w:rsidR="001E72DB" w:rsidRPr="003E6934" w:rsidRDefault="001E72DB" w:rsidP="00414F6D">
      <w:pPr>
        <w:pStyle w:val="Default"/>
        <w:jc w:val="center"/>
        <w:rPr>
          <w:sz w:val="28"/>
          <w:szCs w:val="28"/>
        </w:rPr>
      </w:pPr>
      <w:r w:rsidRPr="003E6934">
        <w:rPr>
          <w:sz w:val="28"/>
          <w:szCs w:val="28"/>
        </w:rPr>
        <w:t xml:space="preserve">Рисунок </w:t>
      </w:r>
      <w:r w:rsidR="003E6934" w:rsidRPr="003E6934">
        <w:rPr>
          <w:sz w:val="28"/>
          <w:szCs w:val="28"/>
        </w:rPr>
        <w:t>24</w:t>
      </w:r>
      <w:r w:rsidR="00414F6D" w:rsidRPr="003E6934">
        <w:rPr>
          <w:sz w:val="28"/>
          <w:szCs w:val="28"/>
        </w:rPr>
        <w:t>.</w:t>
      </w:r>
      <w:r w:rsidRPr="003E6934">
        <w:rPr>
          <w:sz w:val="28"/>
          <w:szCs w:val="28"/>
        </w:rPr>
        <w:t xml:space="preserve"> Диаграммы Пурбе системы Fe-P-O-H</w:t>
      </w:r>
    </w:p>
    <w:p w:rsidR="00F948D2" w:rsidRDefault="00F948D2" w:rsidP="00F948D2">
      <w:pPr>
        <w:pStyle w:val="Default"/>
        <w:jc w:val="both"/>
        <w:rPr>
          <w:sz w:val="28"/>
          <w:szCs w:val="28"/>
        </w:rPr>
      </w:pPr>
    </w:p>
    <w:p w:rsidR="00AC1457" w:rsidRDefault="00AC1457" w:rsidP="00F948D2">
      <w:pPr>
        <w:pStyle w:val="Default"/>
        <w:jc w:val="both"/>
        <w:rPr>
          <w:sz w:val="28"/>
          <w:szCs w:val="28"/>
        </w:rPr>
      </w:pPr>
    </w:p>
    <w:p w:rsidR="00AC1457" w:rsidRPr="00F948D2" w:rsidRDefault="00AC1457" w:rsidP="00AC1457">
      <w:pPr>
        <w:pStyle w:val="Default"/>
        <w:ind w:firstLine="708"/>
        <w:jc w:val="both"/>
        <w:rPr>
          <w:sz w:val="28"/>
          <w:szCs w:val="28"/>
        </w:rPr>
      </w:pPr>
      <w:r w:rsidRPr="003E6934">
        <w:rPr>
          <w:sz w:val="28"/>
          <w:szCs w:val="28"/>
        </w:rPr>
        <w:t>Следует помнить, что изменение потенциала Гиббса вследствие образования соединения или иона можно вычислить по стандартному</w:t>
      </w:r>
      <w:r w:rsidRPr="00F948D2">
        <w:rPr>
          <w:sz w:val="28"/>
          <w:szCs w:val="28"/>
        </w:rPr>
        <w:t xml:space="preserve"> уравнению: </w:t>
      </w:r>
    </w:p>
    <w:p w:rsidR="00AC1457" w:rsidRPr="00F948D2" w:rsidRDefault="00AC1457" w:rsidP="00AC1457">
      <w:pPr>
        <w:pStyle w:val="Default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sym w:font="Symbol" w:char="F044"/>
      </w:r>
      <w:r w:rsidRPr="00F948D2">
        <w:rPr>
          <w:sz w:val="28"/>
          <w:szCs w:val="28"/>
        </w:rPr>
        <w:t xml:space="preserve">G </w:t>
      </w:r>
      <w:r>
        <w:rPr>
          <w:sz w:val="28"/>
          <w:szCs w:val="28"/>
        </w:rPr>
        <w:t xml:space="preserve">= - </w:t>
      </w:r>
      <w:r w:rsidRPr="00414F6D">
        <w:rPr>
          <w:i/>
          <w:sz w:val="28"/>
          <w:szCs w:val="28"/>
        </w:rPr>
        <w:t>nFE,</w:t>
      </w:r>
    </w:p>
    <w:p w:rsidR="00AC1457" w:rsidRPr="00F948D2" w:rsidRDefault="00AC1457" w:rsidP="00AC1457">
      <w:pPr>
        <w:pStyle w:val="Default"/>
        <w:ind w:firstLine="708"/>
        <w:jc w:val="both"/>
        <w:rPr>
          <w:sz w:val="28"/>
          <w:szCs w:val="28"/>
        </w:rPr>
      </w:pPr>
      <w:r w:rsidRPr="00F948D2">
        <w:rPr>
          <w:sz w:val="28"/>
          <w:szCs w:val="28"/>
        </w:rPr>
        <w:t>где n –</w:t>
      </w:r>
      <w:r>
        <w:rPr>
          <w:sz w:val="28"/>
          <w:szCs w:val="28"/>
        </w:rPr>
        <w:t xml:space="preserve"> </w:t>
      </w:r>
      <w:r w:rsidRPr="00F948D2">
        <w:rPr>
          <w:sz w:val="28"/>
          <w:szCs w:val="28"/>
        </w:rPr>
        <w:t>заряд, который переда</w:t>
      </w:r>
      <w:r>
        <w:rPr>
          <w:sz w:val="28"/>
          <w:szCs w:val="28"/>
        </w:rPr>
        <w:t>е</w:t>
      </w:r>
      <w:r w:rsidRPr="00F948D2">
        <w:rPr>
          <w:sz w:val="28"/>
          <w:szCs w:val="28"/>
        </w:rPr>
        <w:t>тся в результате реакции, F</w:t>
      </w:r>
      <w:r>
        <w:rPr>
          <w:sz w:val="28"/>
          <w:szCs w:val="28"/>
        </w:rPr>
        <w:t xml:space="preserve"> </w:t>
      </w:r>
      <w:r w:rsidRPr="00F948D2">
        <w:rPr>
          <w:sz w:val="28"/>
          <w:szCs w:val="28"/>
        </w:rPr>
        <w:t>- постоянная Фарадея 23045 кал/(В</w:t>
      </w:r>
      <w:r>
        <w:rPr>
          <w:sz w:val="28"/>
          <w:szCs w:val="28"/>
        </w:rPr>
        <w:sym w:font="Symbol" w:char="F0D7"/>
      </w:r>
      <w:r w:rsidRPr="00F948D2">
        <w:rPr>
          <w:sz w:val="28"/>
          <w:szCs w:val="28"/>
        </w:rPr>
        <w:t>моль), Е</w:t>
      </w:r>
      <w:r>
        <w:rPr>
          <w:sz w:val="28"/>
          <w:szCs w:val="28"/>
        </w:rPr>
        <w:t xml:space="preserve"> </w:t>
      </w:r>
      <w:r w:rsidRPr="00F948D2">
        <w:rPr>
          <w:sz w:val="28"/>
          <w:szCs w:val="28"/>
        </w:rPr>
        <w:t xml:space="preserve">- стандартный электродный потенциал в вольтах. </w:t>
      </w:r>
    </w:p>
    <w:p w:rsidR="00AC1457" w:rsidRPr="00AC1457" w:rsidRDefault="00AC1457" w:rsidP="00AC145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  <w:highlight w:val="green"/>
        </w:rPr>
      </w:pPr>
      <w:r w:rsidRPr="00F948D2">
        <w:rPr>
          <w:rFonts w:ascii="Times New Roman" w:hAnsi="Times New Roman" w:cs="Times New Roman"/>
          <w:sz w:val="28"/>
          <w:szCs w:val="28"/>
        </w:rPr>
        <w:t xml:space="preserve">Если данные о каком-то веществе или реакции нет в стандартной базе </w:t>
      </w:r>
      <w:r w:rsidRPr="003E6934">
        <w:rPr>
          <w:rFonts w:ascii="Times New Roman" w:hAnsi="Times New Roman" w:cs="Times New Roman"/>
          <w:sz w:val="28"/>
          <w:szCs w:val="28"/>
        </w:rPr>
        <w:t>данных, то они могут быть добавлены в виде значений ΔG потенциала или химического потенциала. Для этого, если элемента нет в перечне рисунка 24, то необходимо его туда внести, а далее добавлять сведения о новом веществе последовательно по мере продвижения от окна рисунок (а) к окну рисунок (б). Программа автоматически рассчитывает диэлектрическую константу раствора в</w:t>
      </w:r>
      <w:r>
        <w:rPr>
          <w:rFonts w:ascii="Times New Roman" w:hAnsi="Times New Roman" w:cs="Times New Roman"/>
          <w:sz w:val="28"/>
          <w:szCs w:val="28"/>
        </w:rPr>
        <w:t xml:space="preserve"> интервале от 0 до 373</w:t>
      </w:r>
      <w:r w:rsidRPr="00414F6D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F948D2">
        <w:rPr>
          <w:rFonts w:ascii="Times New Roman" w:hAnsi="Times New Roman" w:cs="Times New Roman"/>
          <w:sz w:val="28"/>
          <w:szCs w:val="28"/>
        </w:rPr>
        <w:t>С и давлении от 1 до 5000 бар.</w:t>
      </w:r>
    </w:p>
    <w:p w:rsidR="001E72DB" w:rsidRPr="003E6934" w:rsidRDefault="001E72DB" w:rsidP="00414F6D">
      <w:pPr>
        <w:pStyle w:val="Default"/>
        <w:ind w:firstLine="708"/>
        <w:jc w:val="both"/>
        <w:rPr>
          <w:sz w:val="28"/>
          <w:szCs w:val="28"/>
        </w:rPr>
      </w:pPr>
      <w:r w:rsidRPr="003E6934">
        <w:rPr>
          <w:sz w:val="28"/>
          <w:szCs w:val="28"/>
        </w:rPr>
        <w:t>Диаграмма рассчитывается при постоянной концентрации элементов (моляльности). Это делается в специальных окнах значений на рисунок 2</w:t>
      </w:r>
      <w:r w:rsidR="003E6934" w:rsidRPr="003E6934">
        <w:rPr>
          <w:sz w:val="28"/>
          <w:szCs w:val="28"/>
        </w:rPr>
        <w:t>4</w:t>
      </w:r>
      <w:r w:rsidRPr="003E6934">
        <w:rPr>
          <w:sz w:val="28"/>
          <w:szCs w:val="28"/>
        </w:rPr>
        <w:t>. Единица моляльности моль/(кг Н</w:t>
      </w:r>
      <w:r w:rsidRPr="003E6934">
        <w:rPr>
          <w:sz w:val="28"/>
          <w:szCs w:val="28"/>
          <w:vertAlign w:val="subscript"/>
        </w:rPr>
        <w:t>2</w:t>
      </w:r>
      <w:r w:rsidRPr="003E6934">
        <w:rPr>
          <w:sz w:val="28"/>
          <w:szCs w:val="28"/>
        </w:rPr>
        <w:t xml:space="preserve">О). </w:t>
      </w:r>
    </w:p>
    <w:p w:rsidR="001E72DB" w:rsidRPr="00F948D2" w:rsidRDefault="001E72DB" w:rsidP="00414F6D">
      <w:pPr>
        <w:pStyle w:val="Default"/>
        <w:ind w:firstLine="708"/>
        <w:jc w:val="both"/>
        <w:rPr>
          <w:sz w:val="28"/>
          <w:szCs w:val="28"/>
        </w:rPr>
      </w:pPr>
      <w:r w:rsidRPr="003E6934">
        <w:rPr>
          <w:sz w:val="28"/>
          <w:szCs w:val="28"/>
        </w:rPr>
        <w:t>Если на рисунок 2</w:t>
      </w:r>
      <w:r w:rsidR="003E6934" w:rsidRPr="003E6934">
        <w:rPr>
          <w:sz w:val="28"/>
          <w:szCs w:val="28"/>
        </w:rPr>
        <w:t>4</w:t>
      </w:r>
      <w:r w:rsidRPr="003E6934">
        <w:rPr>
          <w:sz w:val="28"/>
          <w:szCs w:val="28"/>
        </w:rPr>
        <w:t xml:space="preserve"> активировано окно ―Show Predominance Areas of Ions‖, то программа рассчитывает две диаграммы для одной системы: первая – это нормальная Eh-pH –диаграмма для всех соединений (ч</w:t>
      </w:r>
      <w:r w:rsidR="005B3C12" w:rsidRPr="003E6934">
        <w:rPr>
          <w:sz w:val="28"/>
          <w:szCs w:val="28"/>
        </w:rPr>
        <w:t>е</w:t>
      </w:r>
      <w:r w:rsidRPr="003E6934">
        <w:rPr>
          <w:sz w:val="28"/>
          <w:szCs w:val="28"/>
        </w:rPr>
        <w:t>рные линии), а вторая – только для соединений, содержащихся в растворе. Двойным щелчком курсора мыши на соответствующей оси графика 2</w:t>
      </w:r>
      <w:r w:rsidR="003E6934" w:rsidRPr="003E6934">
        <w:rPr>
          <w:sz w:val="28"/>
          <w:szCs w:val="28"/>
        </w:rPr>
        <w:t>4</w:t>
      </w:r>
      <w:r w:rsidRPr="003E6934">
        <w:rPr>
          <w:sz w:val="28"/>
          <w:szCs w:val="28"/>
        </w:rPr>
        <w:t xml:space="preserve"> можно вызвать окно</w:t>
      </w:r>
      <w:r w:rsidRPr="00F948D2">
        <w:rPr>
          <w:sz w:val="28"/>
          <w:szCs w:val="28"/>
        </w:rPr>
        <w:t xml:space="preserve"> управления форматом данных на этой оси. </w:t>
      </w:r>
    </w:p>
    <w:p w:rsidR="00414F6D" w:rsidRDefault="00414F6D" w:rsidP="00F948D2">
      <w:pPr>
        <w:pStyle w:val="Default"/>
        <w:jc w:val="both"/>
        <w:rPr>
          <w:b/>
          <w:bCs/>
          <w:sz w:val="28"/>
          <w:szCs w:val="28"/>
        </w:rPr>
      </w:pPr>
    </w:p>
    <w:p w:rsidR="003B0522" w:rsidRDefault="003B0522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852114" w:rsidRPr="00A84745" w:rsidRDefault="00852114" w:rsidP="0085211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A84745" w:rsidRPr="00A84745" w:rsidRDefault="00A84745" w:rsidP="00DF3B10">
      <w:pPr>
        <w:pStyle w:val="a8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Рассказать о с</w:t>
      </w:r>
      <w:r w:rsidRPr="00A84745">
        <w:rPr>
          <w:rFonts w:ascii="Times New Roman" w:hAnsi="Times New Roman" w:cs="Times New Roman"/>
          <w:sz w:val="28"/>
          <w:szCs w:val="28"/>
        </w:rPr>
        <w:t>ведения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A84745">
        <w:rPr>
          <w:rFonts w:ascii="Times New Roman" w:hAnsi="Times New Roman" w:cs="Times New Roman"/>
          <w:sz w:val="28"/>
          <w:szCs w:val="28"/>
        </w:rPr>
        <w:t xml:space="preserve">  диаграмм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A84745">
        <w:rPr>
          <w:sz w:val="28"/>
          <w:szCs w:val="28"/>
        </w:rPr>
        <w:t xml:space="preserve"> </w:t>
      </w:r>
      <w:r w:rsidRPr="00A84745">
        <w:rPr>
          <w:rFonts w:ascii="Times New Roman" w:hAnsi="Times New Roman" w:cs="Times New Roman"/>
          <w:sz w:val="28"/>
          <w:szCs w:val="28"/>
        </w:rPr>
        <w:t>Пурбэ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84745" w:rsidRPr="00A84745" w:rsidRDefault="00A84745" w:rsidP="00DF3B10">
      <w:pPr>
        <w:pStyle w:val="a8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Показать с</w:t>
      </w:r>
      <w:r w:rsidRPr="00A84745">
        <w:rPr>
          <w:rFonts w:ascii="Times New Roman" w:hAnsi="Times New Roman" w:cs="Times New Roman"/>
          <w:sz w:val="28"/>
          <w:szCs w:val="28"/>
        </w:rPr>
        <w:t>оздание Eh-pH диаграмм и их анализ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84745" w:rsidRPr="00A84745" w:rsidRDefault="00A84745" w:rsidP="00DF3B10">
      <w:pPr>
        <w:pStyle w:val="a8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бъяснить работу о</w:t>
      </w:r>
      <w:r w:rsidRPr="00A84745">
        <w:rPr>
          <w:rFonts w:ascii="Times New Roman" w:hAnsi="Times New Roman" w:cs="Times New Roman"/>
          <w:sz w:val="28"/>
          <w:szCs w:val="28"/>
        </w:rPr>
        <w:t xml:space="preserve">кно ввода исходных данных модуля </w:t>
      </w:r>
      <w:r w:rsidRPr="00A84745">
        <w:rPr>
          <w:rFonts w:ascii="Times New Roman" w:hAnsi="Times New Roman" w:cs="Times New Roman"/>
          <w:bCs/>
          <w:sz w:val="28"/>
          <w:szCs w:val="28"/>
        </w:rPr>
        <w:t>Eh-pH-Diagram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A84745" w:rsidRPr="00A84745" w:rsidRDefault="00A84745" w:rsidP="00DF3B10">
      <w:pPr>
        <w:pStyle w:val="a8"/>
        <w:numPr>
          <w:ilvl w:val="0"/>
          <w:numId w:val="3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4745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бъяснить работу о</w:t>
      </w:r>
      <w:r w:rsidRPr="00A84745">
        <w:rPr>
          <w:rFonts w:ascii="Times New Roman" w:hAnsi="Times New Roman" w:cs="Times New Roman"/>
          <w:sz w:val="28"/>
          <w:szCs w:val="28"/>
        </w:rPr>
        <w:t>кно вывода результата расчета изменения потенциала Гиббса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71E24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C1A" w:rsidRDefault="00057C1A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C1A" w:rsidRDefault="00057C1A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57C1A" w:rsidRDefault="00057C1A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13E04" w:rsidRDefault="0061348E" w:rsidP="002A4C2E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C523F">
        <w:rPr>
          <w:rFonts w:ascii="Times New Roman" w:hAnsi="Times New Roman" w:cs="Times New Roman"/>
          <w:b/>
          <w:sz w:val="28"/>
          <w:szCs w:val="28"/>
        </w:rPr>
        <w:t>Лекция 1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Pr="00AC523F">
        <w:rPr>
          <w:rFonts w:ascii="Times New Roman" w:hAnsi="Times New Roman" w:cs="Times New Roman"/>
          <w:b/>
          <w:sz w:val="28"/>
          <w:szCs w:val="28"/>
        </w:rPr>
        <w:t xml:space="preserve">.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13E04">
        <w:rPr>
          <w:rFonts w:ascii="Times New Roman" w:hAnsi="Times New Roman" w:cs="Times New Roman"/>
          <w:b/>
          <w:sz w:val="28"/>
          <w:szCs w:val="28"/>
        </w:rPr>
        <w:t>Термодинамическое моделирование с использованием  комплекса  ИВТАНТЕРМО</w:t>
      </w:r>
    </w:p>
    <w:p w:rsidR="008B7982" w:rsidRDefault="0061348E" w:rsidP="00313E0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</w:p>
    <w:p w:rsidR="00313E04" w:rsidRPr="008B7982" w:rsidRDefault="00313E04" w:rsidP="00313E0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C3EB9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B7982">
        <w:rPr>
          <w:rFonts w:ascii="Times New Roman" w:hAnsi="Times New Roman" w:cs="Times New Roman"/>
          <w:sz w:val="28"/>
          <w:szCs w:val="28"/>
        </w:rPr>
        <w:t>План лекции:</w:t>
      </w:r>
    </w:p>
    <w:p w:rsidR="008B7982" w:rsidRDefault="008B7982" w:rsidP="00DF3B10">
      <w:pPr>
        <w:pStyle w:val="1"/>
        <w:numPr>
          <w:ilvl w:val="0"/>
          <w:numId w:val="38"/>
        </w:numPr>
        <w:spacing w:before="0" w:after="0" w:line="240" w:lineRule="auto"/>
        <w:jc w:val="both"/>
        <w:rPr>
          <w:rFonts w:ascii="Times New Roman" w:hAnsi="Times New Roman"/>
          <w:b w:val="0"/>
          <w:szCs w:val="28"/>
          <w:lang w:val="ru-RU"/>
        </w:rPr>
      </w:pPr>
      <w:r w:rsidRPr="004C7AAD">
        <w:rPr>
          <w:rFonts w:ascii="Times New Roman" w:hAnsi="Times New Roman"/>
          <w:b w:val="0"/>
          <w:szCs w:val="28"/>
          <w:lang w:val="ru-RU"/>
        </w:rPr>
        <w:t>Главное меню  комплекса</w:t>
      </w:r>
      <w:r>
        <w:rPr>
          <w:rFonts w:ascii="Times New Roman" w:hAnsi="Times New Roman"/>
          <w:b w:val="0"/>
          <w:szCs w:val="28"/>
          <w:lang w:val="ru-RU"/>
        </w:rPr>
        <w:t>.</w:t>
      </w:r>
    </w:p>
    <w:p w:rsidR="008B7982" w:rsidRPr="008B7982" w:rsidRDefault="008B7982" w:rsidP="00DF3B10">
      <w:pPr>
        <w:pStyle w:val="2"/>
        <w:numPr>
          <w:ilvl w:val="0"/>
          <w:numId w:val="38"/>
        </w:numPr>
        <w:spacing w:before="0" w:line="24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8B7982">
        <w:rPr>
          <w:rFonts w:ascii="Times New Roman" w:hAnsi="Times New Roman" w:cs="Times New Roman"/>
          <w:b w:val="0"/>
          <w:color w:val="auto"/>
          <w:sz w:val="28"/>
          <w:szCs w:val="28"/>
        </w:rPr>
        <w:t>Термодинамический анализ химической реакции</w:t>
      </w:r>
    </w:p>
    <w:p w:rsidR="008B7982" w:rsidRPr="008B7982" w:rsidRDefault="008B7982" w:rsidP="00DF3B10">
      <w:pPr>
        <w:pStyle w:val="1"/>
        <w:numPr>
          <w:ilvl w:val="0"/>
          <w:numId w:val="38"/>
        </w:numPr>
        <w:spacing w:before="0" w:after="0" w:line="240" w:lineRule="auto"/>
        <w:jc w:val="both"/>
        <w:rPr>
          <w:rFonts w:ascii="Times New Roman" w:hAnsi="Times New Roman"/>
          <w:b w:val="0"/>
          <w:szCs w:val="28"/>
          <w:lang w:val="ru-RU"/>
        </w:rPr>
      </w:pPr>
      <w:r w:rsidRPr="008B7982">
        <w:rPr>
          <w:rFonts w:ascii="Times New Roman" w:hAnsi="Times New Roman"/>
          <w:b w:val="0"/>
          <w:szCs w:val="28"/>
          <w:lang w:val="ru-RU"/>
        </w:rPr>
        <w:t>Расчет равновесного состава и свойств термодинамической системы (EQUICALC).</w:t>
      </w:r>
    </w:p>
    <w:p w:rsidR="00FD5D37" w:rsidRPr="002C3EB9" w:rsidRDefault="00FD5D37" w:rsidP="00313E0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4C7AAD" w:rsidRDefault="00313E04" w:rsidP="00BA5282">
      <w:pPr>
        <w:pStyle w:val="1"/>
        <w:spacing w:before="0" w:after="0" w:line="240" w:lineRule="auto"/>
        <w:ind w:firstLine="360"/>
        <w:jc w:val="both"/>
        <w:rPr>
          <w:rFonts w:ascii="Times New Roman" w:hAnsi="Times New Roman"/>
          <w:b w:val="0"/>
          <w:szCs w:val="28"/>
          <w:lang w:val="ru-RU"/>
        </w:rPr>
      </w:pPr>
      <w:r w:rsidRPr="008B7982">
        <w:rPr>
          <w:rFonts w:ascii="Times New Roman" w:hAnsi="Times New Roman"/>
          <w:b w:val="0"/>
          <w:szCs w:val="28"/>
          <w:lang w:val="ru-RU"/>
        </w:rPr>
        <w:t xml:space="preserve"> </w:t>
      </w:r>
      <w:bookmarkStart w:id="11" w:name="_Toc403803086"/>
      <w:bookmarkStart w:id="12" w:name="_Toc518796111"/>
      <w:r w:rsidR="00796EC0" w:rsidRPr="004C7AAD">
        <w:rPr>
          <w:rFonts w:ascii="Times New Roman" w:hAnsi="Times New Roman"/>
          <w:b w:val="0"/>
          <w:szCs w:val="28"/>
          <w:lang w:val="ru-RU"/>
        </w:rPr>
        <w:t>Г</w:t>
      </w:r>
      <w:r w:rsidR="00BA5282" w:rsidRPr="004C7AAD">
        <w:rPr>
          <w:rFonts w:ascii="Times New Roman" w:hAnsi="Times New Roman"/>
          <w:b w:val="0"/>
          <w:szCs w:val="28"/>
          <w:lang w:val="ru-RU"/>
        </w:rPr>
        <w:t xml:space="preserve">лавное меню </w:t>
      </w:r>
      <w:bookmarkEnd w:id="11"/>
      <w:bookmarkEnd w:id="12"/>
      <w:r w:rsidR="004C7AAD" w:rsidRPr="004C7AAD">
        <w:rPr>
          <w:rFonts w:ascii="Times New Roman" w:hAnsi="Times New Roman"/>
          <w:b w:val="0"/>
          <w:szCs w:val="28"/>
          <w:lang w:val="ru-RU"/>
        </w:rPr>
        <w:t xml:space="preserve"> комплекса</w:t>
      </w:r>
      <w:r w:rsidR="004C7AAD">
        <w:rPr>
          <w:rFonts w:ascii="Times New Roman" w:hAnsi="Times New Roman"/>
          <w:b w:val="0"/>
          <w:szCs w:val="28"/>
          <w:lang w:val="ru-RU"/>
        </w:rPr>
        <w:t>.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>Главное меню системы ИВТАНТЕРМО содержит шесть пунктов:</w:t>
      </w:r>
    </w:p>
    <w:p w:rsidR="00796EC0" w:rsidRPr="00BA5282" w:rsidRDefault="00796EC0" w:rsidP="00DF3B10">
      <w:pPr>
        <w:numPr>
          <w:ilvl w:val="0"/>
          <w:numId w:val="24"/>
        </w:num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lastRenderedPageBreak/>
        <w:t>работа с базой данных (THERBASE.EXE)</w:t>
      </w:r>
    </w:p>
    <w:p w:rsidR="00796EC0" w:rsidRPr="00BA5282" w:rsidRDefault="00796EC0" w:rsidP="00DF3B10">
      <w:pPr>
        <w:numPr>
          <w:ilvl w:val="0"/>
          <w:numId w:val="24"/>
        </w:num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>расчет равновесного состава и свойств (EQUICALC.EXE)</w:t>
      </w:r>
    </w:p>
    <w:p w:rsidR="00796EC0" w:rsidRPr="00BA5282" w:rsidRDefault="00796EC0" w:rsidP="00DF3B10">
      <w:pPr>
        <w:numPr>
          <w:ilvl w:val="0"/>
          <w:numId w:val="24"/>
        </w:num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>анализ информации в базе данных (DATANAL.EXE)</w:t>
      </w:r>
    </w:p>
    <w:p w:rsidR="00796EC0" w:rsidRPr="00BA5282" w:rsidRDefault="00796EC0" w:rsidP="00DF3B10">
      <w:pPr>
        <w:numPr>
          <w:ilvl w:val="0"/>
          <w:numId w:val="24"/>
        </w:num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>аппроксимация теплоемкости  (APPROX.EXE)</w:t>
      </w:r>
    </w:p>
    <w:p w:rsidR="00796EC0" w:rsidRPr="00BA5282" w:rsidRDefault="00796EC0" w:rsidP="00DF3B10">
      <w:pPr>
        <w:numPr>
          <w:ilvl w:val="0"/>
          <w:numId w:val="24"/>
        </w:numPr>
        <w:overflowPunct w:val="0"/>
        <w:autoSpaceDE w:val="0"/>
        <w:autoSpaceDN w:val="0"/>
        <w:adjustRightInd w:val="0"/>
        <w:spacing w:line="24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>расчет теплового баланса   (HB.EXE)</w:t>
      </w:r>
    </w:p>
    <w:p w:rsidR="00796EC0" w:rsidRPr="00BA5282" w:rsidRDefault="00796EC0" w:rsidP="00DF3B10">
      <w:pPr>
        <w:numPr>
          <w:ilvl w:val="0"/>
          <w:numId w:val="24"/>
        </w:numPr>
        <w:overflowPunct w:val="0"/>
        <w:autoSpaceDE w:val="0"/>
        <w:autoSpaceDN w:val="0"/>
        <w:adjustRightInd w:val="0"/>
        <w:spacing w:line="240" w:lineRule="auto"/>
        <w:ind w:left="1004" w:hanging="284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>просмотр и печать отчетов  (REPORTER.EXE).</w:t>
      </w:r>
    </w:p>
    <w:p w:rsidR="00BA5282" w:rsidRDefault="00BA5282" w:rsidP="00BA5282">
      <w:pPr>
        <w:pStyle w:val="1"/>
        <w:spacing w:before="0" w:after="0" w:line="240" w:lineRule="auto"/>
        <w:jc w:val="both"/>
        <w:rPr>
          <w:rFonts w:ascii="Times New Roman" w:hAnsi="Times New Roman"/>
          <w:szCs w:val="28"/>
          <w:lang w:val="ru-RU"/>
        </w:rPr>
      </w:pPr>
      <w:bookmarkStart w:id="13" w:name="_Toc403803087"/>
      <w:bookmarkStart w:id="14" w:name="_Toc518796112"/>
    </w:p>
    <w:p w:rsidR="00796EC0" w:rsidRPr="004C7AAD" w:rsidRDefault="00796EC0" w:rsidP="00BA5282">
      <w:pPr>
        <w:pStyle w:val="1"/>
        <w:spacing w:before="0" w:after="0" w:line="240" w:lineRule="auto"/>
        <w:ind w:firstLine="708"/>
        <w:jc w:val="both"/>
        <w:rPr>
          <w:rFonts w:ascii="Times New Roman" w:hAnsi="Times New Roman"/>
          <w:b w:val="0"/>
          <w:szCs w:val="28"/>
          <w:lang w:val="ru-RU"/>
        </w:rPr>
      </w:pPr>
      <w:r w:rsidRPr="004C7AAD">
        <w:rPr>
          <w:rFonts w:ascii="Times New Roman" w:hAnsi="Times New Roman"/>
          <w:b w:val="0"/>
          <w:szCs w:val="28"/>
          <w:lang w:val="ru-RU"/>
        </w:rPr>
        <w:t>Р</w:t>
      </w:r>
      <w:r w:rsidR="00BA5282" w:rsidRPr="004C7AAD">
        <w:rPr>
          <w:rFonts w:ascii="Times New Roman" w:hAnsi="Times New Roman"/>
          <w:b w:val="0"/>
          <w:szCs w:val="28"/>
          <w:lang w:val="ru-RU"/>
        </w:rPr>
        <w:t xml:space="preserve">абота с базой данных </w:t>
      </w:r>
      <w:r w:rsidRPr="004C7AAD">
        <w:rPr>
          <w:rFonts w:ascii="Times New Roman" w:hAnsi="Times New Roman"/>
          <w:b w:val="0"/>
          <w:szCs w:val="28"/>
          <w:lang w:val="ru-RU"/>
        </w:rPr>
        <w:t>(THERBASE)</w:t>
      </w:r>
      <w:bookmarkEnd w:id="13"/>
      <w:bookmarkEnd w:id="14"/>
      <w:r w:rsidR="004C7AAD">
        <w:rPr>
          <w:rFonts w:ascii="Times New Roman" w:hAnsi="Times New Roman"/>
          <w:b w:val="0"/>
          <w:szCs w:val="28"/>
          <w:lang w:val="ru-RU"/>
        </w:rPr>
        <w:t>.</w:t>
      </w:r>
    </w:p>
    <w:p w:rsidR="00313E04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>Эта программа предназначена для просмотра и корректировки информации о веществе.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 xml:space="preserve">Информация о веществе представлена в виде записной книжки с пятью </w:t>
      </w:r>
      <w:r w:rsidRPr="00676A0E">
        <w:rPr>
          <w:rFonts w:ascii="Times New Roman" w:hAnsi="Times New Roman" w:cs="Times New Roman"/>
          <w:sz w:val="28"/>
          <w:szCs w:val="28"/>
        </w:rPr>
        <w:t>страницами (рис.</w:t>
      </w:r>
      <w:r w:rsidR="00676A0E" w:rsidRPr="00676A0E">
        <w:rPr>
          <w:rFonts w:ascii="Times New Roman" w:hAnsi="Times New Roman" w:cs="Times New Roman"/>
          <w:sz w:val="28"/>
          <w:szCs w:val="28"/>
        </w:rPr>
        <w:t>25</w:t>
      </w:r>
      <w:r w:rsidRPr="00676A0E">
        <w:rPr>
          <w:rFonts w:ascii="Times New Roman" w:hAnsi="Times New Roman" w:cs="Times New Roman"/>
          <w:sz w:val="28"/>
          <w:szCs w:val="28"/>
        </w:rPr>
        <w:t>).</w:t>
      </w:r>
      <w:r w:rsidRPr="00BA5282">
        <w:rPr>
          <w:rFonts w:ascii="Times New Roman" w:hAnsi="Times New Roman" w:cs="Times New Roman"/>
          <w:sz w:val="28"/>
          <w:szCs w:val="28"/>
        </w:rPr>
        <w:t xml:space="preserve"> Первая страница содержит формулу вещества, дополнительные сведения о фазовом состоянии, его название, класс точности, молекулярную массу, реакцию диссоциации (сублимации) и энтальпию этой реакции DHR, а также следующие термохимические данные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 xml:space="preserve">DH(0) - энтальпия образования при </w:t>
      </w:r>
      <w:r w:rsidRPr="00BA5282">
        <w:rPr>
          <w:rFonts w:ascii="Times New Roman" w:hAnsi="Times New Roman" w:cs="Times New Roman"/>
          <w:i/>
          <w:iCs/>
          <w:sz w:val="28"/>
          <w:szCs w:val="28"/>
        </w:rPr>
        <w:t>T</w:t>
      </w:r>
      <w:r w:rsidRPr="00BA5282">
        <w:rPr>
          <w:rFonts w:ascii="Times New Roman" w:hAnsi="Times New Roman" w:cs="Times New Roman"/>
          <w:sz w:val="28"/>
          <w:szCs w:val="28"/>
        </w:rPr>
        <w:t xml:space="preserve"> = 0 K,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 xml:space="preserve">DH(298) - энтальпия образования при </w:t>
      </w:r>
      <w:r w:rsidRPr="00BA5282">
        <w:rPr>
          <w:rFonts w:ascii="Times New Roman" w:hAnsi="Times New Roman" w:cs="Times New Roman"/>
          <w:i/>
          <w:iCs/>
          <w:sz w:val="28"/>
          <w:szCs w:val="28"/>
        </w:rPr>
        <w:t>T</w:t>
      </w:r>
      <w:r w:rsidRPr="00BA5282">
        <w:rPr>
          <w:rFonts w:ascii="Times New Roman" w:hAnsi="Times New Roman" w:cs="Times New Roman"/>
          <w:sz w:val="28"/>
          <w:szCs w:val="28"/>
        </w:rPr>
        <w:t xml:space="preserve"> = 298</w:t>
      </w:r>
      <w:r w:rsidR="00BA5282">
        <w:rPr>
          <w:rFonts w:ascii="Times New Roman" w:hAnsi="Times New Roman" w:cs="Times New Roman"/>
          <w:sz w:val="28"/>
          <w:szCs w:val="28"/>
        </w:rPr>
        <w:t>,</w:t>
      </w:r>
      <w:r w:rsidRPr="00BA5282">
        <w:rPr>
          <w:rFonts w:ascii="Times New Roman" w:hAnsi="Times New Roman" w:cs="Times New Roman"/>
          <w:sz w:val="28"/>
          <w:szCs w:val="28"/>
        </w:rPr>
        <w:t>15 K,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>Cp(298) - изобарная теплоемкость при 298</w:t>
      </w:r>
      <w:r w:rsidR="00BA5282">
        <w:rPr>
          <w:rFonts w:ascii="Times New Roman" w:hAnsi="Times New Roman" w:cs="Times New Roman"/>
          <w:sz w:val="28"/>
          <w:szCs w:val="28"/>
        </w:rPr>
        <w:t>,</w:t>
      </w:r>
      <w:r w:rsidRPr="00BA5282">
        <w:rPr>
          <w:rFonts w:ascii="Times New Roman" w:hAnsi="Times New Roman" w:cs="Times New Roman"/>
          <w:sz w:val="28"/>
          <w:szCs w:val="28"/>
        </w:rPr>
        <w:t>15 K,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>S(298) - энтропия при 298</w:t>
      </w:r>
      <w:r w:rsidR="00BA5282">
        <w:rPr>
          <w:rFonts w:ascii="Times New Roman" w:hAnsi="Times New Roman" w:cs="Times New Roman"/>
          <w:sz w:val="28"/>
          <w:szCs w:val="28"/>
        </w:rPr>
        <w:t>,</w:t>
      </w:r>
      <w:r w:rsidRPr="00BA5282">
        <w:rPr>
          <w:rFonts w:ascii="Times New Roman" w:hAnsi="Times New Roman" w:cs="Times New Roman"/>
          <w:sz w:val="28"/>
          <w:szCs w:val="28"/>
        </w:rPr>
        <w:t>15 K,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>H(298) - H(0) - изменение энтальпии,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>S(яд) - составляющая ядерного спина.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66884" cy="375920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3760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627" w:rsidRDefault="00511627" w:rsidP="00BA5282">
      <w:pPr>
        <w:pStyle w:val="5"/>
        <w:spacing w:before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511627" w:rsidRDefault="00796EC0" w:rsidP="00511627">
      <w:pPr>
        <w:pStyle w:val="5"/>
        <w:spacing w:before="0" w:line="240" w:lineRule="auto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r w:rsidRPr="00676A0E">
        <w:rPr>
          <w:rFonts w:ascii="Times New Roman" w:hAnsi="Times New Roman" w:cs="Times New Roman"/>
          <w:color w:val="auto"/>
          <w:sz w:val="28"/>
          <w:szCs w:val="28"/>
        </w:rPr>
        <w:t>Рис</w:t>
      </w:r>
      <w:r w:rsidR="00511627" w:rsidRPr="00676A0E">
        <w:rPr>
          <w:rFonts w:ascii="Times New Roman" w:hAnsi="Times New Roman" w:cs="Times New Roman"/>
          <w:color w:val="auto"/>
          <w:sz w:val="28"/>
          <w:szCs w:val="28"/>
        </w:rPr>
        <w:t>унок</w:t>
      </w:r>
      <w:r w:rsidRPr="00676A0E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676A0E" w:rsidRPr="00676A0E">
        <w:rPr>
          <w:rFonts w:ascii="Times New Roman" w:hAnsi="Times New Roman" w:cs="Times New Roman"/>
          <w:color w:val="auto"/>
          <w:sz w:val="28"/>
          <w:szCs w:val="28"/>
        </w:rPr>
        <w:t>25</w:t>
      </w:r>
      <w:r w:rsidR="00C05FFE">
        <w:rPr>
          <w:rFonts w:ascii="Times New Roman" w:hAnsi="Times New Roman" w:cs="Times New Roman"/>
          <w:color w:val="auto"/>
          <w:sz w:val="28"/>
          <w:szCs w:val="28"/>
        </w:rPr>
        <w:t>.</w:t>
      </w:r>
      <w:r w:rsidR="00511627" w:rsidRPr="00676A0E">
        <w:rPr>
          <w:rFonts w:ascii="Times New Roman" w:hAnsi="Times New Roman" w:cs="Times New Roman"/>
          <w:color w:val="auto"/>
          <w:sz w:val="28"/>
          <w:szCs w:val="28"/>
        </w:rPr>
        <w:t xml:space="preserve"> Информация  о кислороде</w:t>
      </w:r>
    </w:p>
    <w:p w:rsidR="00511627" w:rsidRPr="00511627" w:rsidRDefault="00511627" w:rsidP="00511627"/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lastRenderedPageBreak/>
        <w:tab/>
        <w:t>Здесь же содержатся сведения об источнике и дате ввода информации. Кнопки ТСИВ и JANAF позволяют построить таблицу термодинамических свойств как функцию температуры в форматах "Термодинамические Свойства Индивидуальных Веществ" (ТСИВ) и JANAF соответственно.</w:t>
      </w:r>
    </w:p>
    <w:p w:rsidR="00BA5282" w:rsidRDefault="00BA5282" w:rsidP="00BA5282">
      <w:pPr>
        <w:pStyle w:val="2"/>
        <w:spacing w:before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5" w:name="_Toc403803092"/>
      <w:bookmarkStart w:id="16" w:name="_Toc518796117"/>
    </w:p>
    <w:p w:rsidR="00796EC0" w:rsidRPr="00BA5282" w:rsidRDefault="00796EC0" w:rsidP="00BA5282">
      <w:pPr>
        <w:pStyle w:val="2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A5282">
        <w:rPr>
          <w:rFonts w:ascii="Times New Roman" w:hAnsi="Times New Roman" w:cs="Times New Roman"/>
          <w:color w:val="auto"/>
          <w:sz w:val="28"/>
          <w:szCs w:val="28"/>
        </w:rPr>
        <w:t>Термодинамический анализ химической реакции</w:t>
      </w:r>
      <w:bookmarkEnd w:id="15"/>
      <w:bookmarkEnd w:id="16"/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  <w:t xml:space="preserve">Вид окна для ввода уравнений химических реакций приведен </w:t>
      </w:r>
      <w:r w:rsidRPr="00676A0E">
        <w:rPr>
          <w:rFonts w:ascii="Times New Roman" w:hAnsi="Times New Roman" w:cs="Times New Roman"/>
          <w:sz w:val="28"/>
          <w:szCs w:val="28"/>
        </w:rPr>
        <w:t xml:space="preserve">на рис. </w:t>
      </w:r>
      <w:r w:rsidR="00676A0E" w:rsidRPr="00676A0E">
        <w:rPr>
          <w:rFonts w:ascii="Times New Roman" w:hAnsi="Times New Roman" w:cs="Times New Roman"/>
          <w:sz w:val="28"/>
          <w:szCs w:val="28"/>
        </w:rPr>
        <w:t>26</w:t>
      </w:r>
      <w:r w:rsidRPr="00676A0E">
        <w:rPr>
          <w:rFonts w:ascii="Times New Roman" w:hAnsi="Times New Roman" w:cs="Times New Roman"/>
          <w:sz w:val="28"/>
          <w:szCs w:val="28"/>
        </w:rPr>
        <w:t>.</w:t>
      </w:r>
      <w:r w:rsidRPr="00BA5282">
        <w:rPr>
          <w:rFonts w:ascii="Times New Roman" w:hAnsi="Times New Roman" w:cs="Times New Roman"/>
          <w:sz w:val="28"/>
          <w:szCs w:val="28"/>
        </w:rPr>
        <w:t xml:space="preserve">  В таблице можно записать от одного до десяти уравнений химических реакций. Для записи уравнений реакции используется обычный химический формализм, например: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E33E0B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ab/>
      </w:r>
      <w:r w:rsidR="00BA5282">
        <w:rPr>
          <w:rFonts w:ascii="Times New Roman" w:hAnsi="Times New Roman" w:cs="Times New Roman"/>
          <w:sz w:val="28"/>
          <w:szCs w:val="28"/>
        </w:rPr>
        <w:tab/>
      </w:r>
      <w:r w:rsidR="00BA5282">
        <w:rPr>
          <w:rFonts w:ascii="Times New Roman" w:hAnsi="Times New Roman" w:cs="Times New Roman"/>
          <w:sz w:val="28"/>
          <w:szCs w:val="28"/>
        </w:rPr>
        <w:tab/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E33E0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E33E0B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E33E0B">
        <w:rPr>
          <w:rFonts w:ascii="Times New Roman" w:hAnsi="Times New Roman" w:cs="Times New Roman"/>
          <w:sz w:val="28"/>
          <w:szCs w:val="28"/>
        </w:rPr>
        <w:t>(</w:t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E33E0B">
        <w:rPr>
          <w:rFonts w:ascii="Times New Roman" w:hAnsi="Times New Roman" w:cs="Times New Roman"/>
          <w:sz w:val="28"/>
          <w:szCs w:val="28"/>
        </w:rPr>
        <w:t xml:space="preserve">) = 2 </w:t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E33E0B">
        <w:rPr>
          <w:rFonts w:ascii="Times New Roman" w:hAnsi="Times New Roman" w:cs="Times New Roman"/>
          <w:sz w:val="28"/>
          <w:szCs w:val="28"/>
        </w:rPr>
        <w:t>(</w:t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E33E0B">
        <w:rPr>
          <w:rFonts w:ascii="Times New Roman" w:hAnsi="Times New Roman" w:cs="Times New Roman"/>
          <w:sz w:val="28"/>
          <w:szCs w:val="28"/>
        </w:rPr>
        <w:t>) + 1</w:t>
      </w:r>
      <w:r w:rsidR="00BA5282" w:rsidRPr="00E33E0B">
        <w:rPr>
          <w:rFonts w:ascii="Times New Roman" w:hAnsi="Times New Roman" w:cs="Times New Roman"/>
          <w:sz w:val="28"/>
          <w:szCs w:val="28"/>
        </w:rPr>
        <w:t>,</w:t>
      </w:r>
      <w:r w:rsidRPr="00E33E0B">
        <w:rPr>
          <w:rFonts w:ascii="Times New Roman" w:hAnsi="Times New Roman" w:cs="Times New Roman"/>
          <w:sz w:val="28"/>
          <w:szCs w:val="28"/>
        </w:rPr>
        <w:t xml:space="preserve">5 </w:t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O</w:t>
      </w:r>
      <w:r w:rsidRPr="00E33E0B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E33E0B">
        <w:rPr>
          <w:rFonts w:ascii="Times New Roman" w:hAnsi="Times New Roman" w:cs="Times New Roman"/>
          <w:sz w:val="28"/>
          <w:szCs w:val="28"/>
        </w:rPr>
        <w:t>(</w:t>
      </w:r>
      <w:r w:rsidRPr="0023479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E33E0B">
        <w:rPr>
          <w:rFonts w:ascii="Times New Roman" w:hAnsi="Times New Roman" w:cs="Times New Roman"/>
          <w:sz w:val="28"/>
          <w:szCs w:val="28"/>
        </w:rPr>
        <w:t>)</w:t>
      </w:r>
      <w:r w:rsidR="0023479D" w:rsidRPr="00E33E0B">
        <w:rPr>
          <w:rFonts w:ascii="Times New Roman" w:hAnsi="Times New Roman" w:cs="Times New Roman"/>
          <w:sz w:val="28"/>
          <w:szCs w:val="28"/>
        </w:rPr>
        <w:t xml:space="preserve">                                                  (40)</w:t>
      </w:r>
    </w:p>
    <w:p w:rsidR="0023479D" w:rsidRPr="00E33E0B" w:rsidRDefault="0023479D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23479D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33E0B">
        <w:rPr>
          <w:rFonts w:ascii="Times New Roman" w:hAnsi="Times New Roman" w:cs="Times New Roman"/>
          <w:sz w:val="28"/>
          <w:szCs w:val="28"/>
        </w:rPr>
        <w:tab/>
      </w:r>
      <w:r w:rsidR="00BA5282" w:rsidRPr="00E33E0B">
        <w:rPr>
          <w:rFonts w:ascii="Times New Roman" w:hAnsi="Times New Roman" w:cs="Times New Roman"/>
          <w:sz w:val="28"/>
          <w:szCs w:val="28"/>
        </w:rPr>
        <w:tab/>
      </w:r>
      <w:r w:rsidR="00BA5282" w:rsidRPr="00E33E0B">
        <w:rPr>
          <w:rFonts w:ascii="Times New Roman" w:hAnsi="Times New Roman" w:cs="Times New Roman"/>
          <w:sz w:val="28"/>
          <w:szCs w:val="28"/>
        </w:rPr>
        <w:tab/>
      </w:r>
      <w:r w:rsidRPr="00BA5282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Pr="00BA528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BA5282">
        <w:rPr>
          <w:rFonts w:ascii="Times New Roman" w:hAnsi="Times New Roman" w:cs="Times New Roman"/>
          <w:sz w:val="28"/>
          <w:szCs w:val="28"/>
          <w:lang w:val="en-US"/>
        </w:rPr>
        <w:t>(g) = C(c;graphite) + O</w:t>
      </w:r>
      <w:r w:rsidRPr="00BA5282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2</w:t>
      </w:r>
      <w:r w:rsidRPr="00BA5282">
        <w:rPr>
          <w:rFonts w:ascii="Times New Roman" w:hAnsi="Times New Roman" w:cs="Times New Roman"/>
          <w:sz w:val="28"/>
          <w:szCs w:val="28"/>
          <w:lang w:val="en-US"/>
        </w:rPr>
        <w:t>(g)</w:t>
      </w:r>
      <w:r w:rsidR="0023479D" w:rsidRPr="0023479D"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</w:t>
      </w:r>
      <w:r w:rsidR="0023479D" w:rsidRPr="00E33E0B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23479D" w:rsidRPr="0023479D">
        <w:rPr>
          <w:rFonts w:ascii="Times New Roman" w:hAnsi="Times New Roman" w:cs="Times New Roman"/>
          <w:sz w:val="28"/>
          <w:szCs w:val="28"/>
          <w:lang w:val="en-US"/>
        </w:rPr>
        <w:t xml:space="preserve"> (41)</w:t>
      </w:r>
    </w:p>
    <w:p w:rsidR="00BA5282" w:rsidRPr="00BA5282" w:rsidRDefault="00BA5282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796EC0" w:rsidRPr="00BA5282" w:rsidRDefault="00796EC0" w:rsidP="00BA52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67350" cy="4316411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26" cy="432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1627" w:rsidRPr="00676A0E" w:rsidRDefault="00511627" w:rsidP="00511627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BA5282" w:rsidRPr="00676A0E" w:rsidRDefault="00511627" w:rsidP="00511627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  <w:r w:rsidRPr="00676A0E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676A0E" w:rsidRPr="00676A0E">
        <w:rPr>
          <w:rFonts w:ascii="Times New Roman" w:hAnsi="Times New Roman" w:cs="Times New Roman"/>
          <w:sz w:val="28"/>
          <w:szCs w:val="28"/>
        </w:rPr>
        <w:t>26</w:t>
      </w:r>
      <w:r w:rsidR="00C05FFE">
        <w:rPr>
          <w:rFonts w:ascii="Times New Roman" w:hAnsi="Times New Roman" w:cs="Times New Roman"/>
          <w:sz w:val="28"/>
          <w:szCs w:val="28"/>
        </w:rPr>
        <w:t xml:space="preserve">. </w:t>
      </w:r>
      <w:r w:rsidRPr="00676A0E">
        <w:rPr>
          <w:rFonts w:ascii="Times New Roman" w:hAnsi="Times New Roman" w:cs="Times New Roman"/>
          <w:sz w:val="28"/>
          <w:szCs w:val="28"/>
        </w:rPr>
        <w:t>Уравнение химических реакций</w:t>
      </w:r>
    </w:p>
    <w:p w:rsidR="00511627" w:rsidRPr="00676A0E" w:rsidRDefault="00511627" w:rsidP="00511627">
      <w:pPr>
        <w:spacing w:line="240" w:lineRule="auto"/>
        <w:ind w:firstLine="720"/>
        <w:jc w:val="center"/>
        <w:rPr>
          <w:rFonts w:ascii="Times New Roman" w:hAnsi="Times New Roman" w:cs="Times New Roman"/>
          <w:sz w:val="28"/>
          <w:szCs w:val="28"/>
        </w:rPr>
      </w:pPr>
    </w:p>
    <w:p w:rsidR="00796EC0" w:rsidRPr="00BA5282" w:rsidRDefault="00796EC0" w:rsidP="00BA5282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676A0E">
        <w:rPr>
          <w:rFonts w:ascii="Times New Roman" w:hAnsi="Times New Roman" w:cs="Times New Roman"/>
          <w:sz w:val="28"/>
          <w:szCs w:val="28"/>
        </w:rPr>
        <w:t xml:space="preserve">Для просмотра таблицы результатов следует нажать кнопку «Таблица». Данное окно может иметь два вида в зависимости от количества заданных уравнений реакций. Если задано уравнение только одной реакции, то в таблице приводятся следующие её характеристики: </w:t>
      </w:r>
      <w:r w:rsidRPr="00676A0E">
        <w:rPr>
          <w:rFonts w:ascii="Times New Roman" w:hAnsi="Times New Roman" w:cs="Times New Roman"/>
          <w:sz w:val="28"/>
          <w:szCs w:val="28"/>
        </w:rPr>
        <w:sym w:font="Symbol" w:char="F044"/>
      </w:r>
      <w:r w:rsidRPr="00676A0E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r</w:t>
      </w:r>
      <w:r w:rsidRPr="00676A0E">
        <w:rPr>
          <w:rFonts w:ascii="Times New Roman" w:hAnsi="Times New Roman" w:cs="Times New Roman"/>
          <w:i/>
          <w:iCs/>
          <w:sz w:val="28"/>
          <w:szCs w:val="28"/>
        </w:rPr>
        <w:t>G</w:t>
      </w:r>
      <w:r w:rsidRPr="00676A0E">
        <w:rPr>
          <w:rFonts w:ascii="Times New Roman" w:hAnsi="Times New Roman" w:cs="Times New Roman"/>
          <w:sz w:val="28"/>
          <w:szCs w:val="28"/>
        </w:rPr>
        <w:t xml:space="preserve">, </w:t>
      </w:r>
      <w:r w:rsidRPr="00676A0E">
        <w:rPr>
          <w:rFonts w:ascii="Times New Roman" w:hAnsi="Times New Roman" w:cs="Times New Roman"/>
          <w:sz w:val="28"/>
          <w:szCs w:val="28"/>
        </w:rPr>
        <w:sym w:font="Symbol" w:char="F044"/>
      </w:r>
      <w:r w:rsidRPr="00676A0E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r</w:t>
      </w:r>
      <w:r w:rsidRPr="00676A0E">
        <w:rPr>
          <w:rFonts w:ascii="Times New Roman" w:hAnsi="Times New Roman" w:cs="Times New Roman"/>
          <w:i/>
          <w:iCs/>
          <w:sz w:val="28"/>
          <w:szCs w:val="28"/>
        </w:rPr>
        <w:t>Cp</w:t>
      </w:r>
      <w:r w:rsidRPr="00676A0E">
        <w:rPr>
          <w:rFonts w:ascii="Times New Roman" w:hAnsi="Times New Roman" w:cs="Times New Roman"/>
          <w:sz w:val="28"/>
          <w:szCs w:val="28"/>
        </w:rPr>
        <w:t xml:space="preserve">, </w:t>
      </w:r>
      <w:r w:rsidRPr="00676A0E">
        <w:rPr>
          <w:rFonts w:ascii="Times New Roman" w:hAnsi="Times New Roman" w:cs="Times New Roman"/>
          <w:sz w:val="28"/>
          <w:szCs w:val="28"/>
        </w:rPr>
        <w:sym w:font="Symbol" w:char="F044"/>
      </w:r>
      <w:r w:rsidRPr="00676A0E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r</w:t>
      </w:r>
      <w:r w:rsidRPr="00676A0E">
        <w:rPr>
          <w:rFonts w:ascii="Times New Roman" w:hAnsi="Times New Roman" w:cs="Times New Roman"/>
          <w:i/>
          <w:iCs/>
          <w:sz w:val="28"/>
          <w:szCs w:val="28"/>
        </w:rPr>
        <w:t>I</w:t>
      </w:r>
      <w:r w:rsidRPr="00676A0E">
        <w:rPr>
          <w:rFonts w:ascii="Times New Roman" w:hAnsi="Times New Roman" w:cs="Times New Roman"/>
          <w:sz w:val="28"/>
          <w:szCs w:val="28"/>
        </w:rPr>
        <w:t xml:space="preserve">, </w:t>
      </w:r>
      <w:r w:rsidRPr="00676A0E">
        <w:rPr>
          <w:rFonts w:ascii="Times New Roman" w:hAnsi="Times New Roman" w:cs="Times New Roman"/>
          <w:sz w:val="28"/>
          <w:szCs w:val="28"/>
        </w:rPr>
        <w:sym w:font="Symbol" w:char="F044"/>
      </w:r>
      <w:r w:rsidRPr="00676A0E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r</w:t>
      </w:r>
      <w:r w:rsidRPr="00676A0E">
        <w:rPr>
          <w:rFonts w:ascii="Times New Roman" w:hAnsi="Times New Roman" w:cs="Times New Roman"/>
          <w:i/>
          <w:iCs/>
          <w:sz w:val="28"/>
          <w:szCs w:val="28"/>
        </w:rPr>
        <w:t>S</w:t>
      </w:r>
      <w:r w:rsidRPr="00676A0E">
        <w:rPr>
          <w:rFonts w:ascii="Times New Roman" w:hAnsi="Times New Roman" w:cs="Times New Roman"/>
          <w:sz w:val="28"/>
          <w:szCs w:val="28"/>
        </w:rPr>
        <w:t xml:space="preserve">, </w:t>
      </w:r>
      <w:r w:rsidRPr="00676A0E">
        <w:rPr>
          <w:rFonts w:ascii="Times New Roman" w:hAnsi="Times New Roman" w:cs="Times New Roman"/>
          <w:sz w:val="28"/>
          <w:szCs w:val="28"/>
        </w:rPr>
        <w:sym w:font="Symbol" w:char="F044"/>
      </w:r>
      <w:r w:rsidRPr="00676A0E">
        <w:rPr>
          <w:rFonts w:ascii="Times New Roman" w:hAnsi="Times New Roman" w:cs="Times New Roman"/>
          <w:i/>
          <w:iCs/>
          <w:sz w:val="28"/>
          <w:szCs w:val="28"/>
          <w:vertAlign w:val="subscript"/>
        </w:rPr>
        <w:t>r</w:t>
      </w:r>
      <w:r w:rsidRPr="00676A0E">
        <w:rPr>
          <w:rFonts w:ascii="Times New Roman" w:hAnsi="Times New Roman" w:cs="Times New Roman"/>
          <w:i/>
          <w:iCs/>
          <w:sz w:val="28"/>
          <w:szCs w:val="28"/>
        </w:rPr>
        <w:t>F</w:t>
      </w:r>
      <w:r w:rsidRPr="00676A0E">
        <w:rPr>
          <w:rFonts w:ascii="Times New Roman" w:hAnsi="Times New Roman" w:cs="Times New Roman"/>
          <w:sz w:val="28"/>
          <w:szCs w:val="28"/>
        </w:rPr>
        <w:t xml:space="preserve"> и Log10(</w:t>
      </w:r>
      <w:r w:rsidRPr="00676A0E">
        <w:rPr>
          <w:rFonts w:ascii="Times New Roman" w:hAnsi="Times New Roman" w:cs="Times New Roman"/>
          <w:i/>
          <w:iCs/>
          <w:sz w:val="28"/>
          <w:szCs w:val="28"/>
        </w:rPr>
        <w:t>Kp</w:t>
      </w:r>
      <w:r w:rsidRPr="00676A0E">
        <w:rPr>
          <w:rFonts w:ascii="Times New Roman" w:hAnsi="Times New Roman" w:cs="Times New Roman"/>
          <w:sz w:val="28"/>
          <w:szCs w:val="28"/>
        </w:rPr>
        <w:t xml:space="preserve">), </w:t>
      </w:r>
      <w:r w:rsidR="004C7AAD" w:rsidRPr="00676A0E">
        <w:rPr>
          <w:rFonts w:ascii="Times New Roman" w:hAnsi="Times New Roman" w:cs="Times New Roman"/>
          <w:sz w:val="28"/>
          <w:szCs w:val="28"/>
        </w:rPr>
        <w:t xml:space="preserve"> </w:t>
      </w:r>
      <w:r w:rsidRPr="00676A0E">
        <w:rPr>
          <w:rFonts w:ascii="Times New Roman" w:hAnsi="Times New Roman" w:cs="Times New Roman"/>
          <w:sz w:val="28"/>
          <w:szCs w:val="28"/>
        </w:rPr>
        <w:t xml:space="preserve">рис. </w:t>
      </w:r>
      <w:r w:rsidR="00676A0E" w:rsidRPr="00676A0E">
        <w:rPr>
          <w:rFonts w:ascii="Times New Roman" w:hAnsi="Times New Roman" w:cs="Times New Roman"/>
          <w:sz w:val="28"/>
          <w:szCs w:val="28"/>
        </w:rPr>
        <w:t>26</w:t>
      </w:r>
      <w:r w:rsidRPr="00676A0E">
        <w:rPr>
          <w:rFonts w:ascii="Times New Roman" w:hAnsi="Times New Roman" w:cs="Times New Roman"/>
          <w:sz w:val="28"/>
          <w:szCs w:val="28"/>
        </w:rPr>
        <w:t>.</w:t>
      </w:r>
      <w:r w:rsidRPr="00BA528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96EC0" w:rsidRPr="00BA5282" w:rsidRDefault="00796EC0" w:rsidP="00BA5282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lastRenderedPageBreak/>
        <w:t xml:space="preserve">Приведенный </w:t>
      </w:r>
      <w:r w:rsidRPr="00B23533">
        <w:rPr>
          <w:rFonts w:ascii="Times New Roman" w:hAnsi="Times New Roman" w:cs="Times New Roman"/>
          <w:sz w:val="28"/>
          <w:szCs w:val="28"/>
        </w:rPr>
        <w:t xml:space="preserve">на рис. </w:t>
      </w:r>
      <w:r w:rsidR="00B23533" w:rsidRPr="00B23533">
        <w:rPr>
          <w:rFonts w:ascii="Times New Roman" w:hAnsi="Times New Roman" w:cs="Times New Roman"/>
          <w:sz w:val="28"/>
          <w:szCs w:val="28"/>
        </w:rPr>
        <w:t>27</w:t>
      </w:r>
      <w:r w:rsidRPr="00B23533">
        <w:rPr>
          <w:rFonts w:ascii="Times New Roman" w:hAnsi="Times New Roman" w:cs="Times New Roman"/>
          <w:sz w:val="28"/>
          <w:szCs w:val="28"/>
        </w:rPr>
        <w:t xml:space="preserve"> пример</w:t>
      </w:r>
      <w:r w:rsidRPr="00BA5282">
        <w:rPr>
          <w:rFonts w:ascii="Times New Roman" w:hAnsi="Times New Roman" w:cs="Times New Roman"/>
          <w:sz w:val="28"/>
          <w:szCs w:val="28"/>
        </w:rPr>
        <w:t xml:space="preserve"> иллюстрирует возможность определения температуры начала восстановления MnO(c)  углеродом в форме графита.</w:t>
      </w: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71155" cy="4301066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350" cy="4304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282" w:rsidRDefault="00BA5282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BA5282" w:rsidRDefault="00796EC0" w:rsidP="00BA5282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3533">
        <w:rPr>
          <w:rFonts w:ascii="Times New Roman" w:hAnsi="Times New Roman" w:cs="Times New Roman"/>
          <w:sz w:val="28"/>
          <w:szCs w:val="28"/>
        </w:rPr>
        <w:t>Рис</w:t>
      </w:r>
      <w:r w:rsidR="00BA5282" w:rsidRPr="00B23533">
        <w:rPr>
          <w:rFonts w:ascii="Times New Roman" w:hAnsi="Times New Roman" w:cs="Times New Roman"/>
          <w:sz w:val="28"/>
          <w:szCs w:val="28"/>
        </w:rPr>
        <w:t>унок</w:t>
      </w:r>
      <w:r w:rsidRPr="00B23533">
        <w:rPr>
          <w:rFonts w:ascii="Times New Roman" w:hAnsi="Times New Roman" w:cs="Times New Roman"/>
          <w:sz w:val="28"/>
          <w:szCs w:val="28"/>
        </w:rPr>
        <w:t xml:space="preserve"> </w:t>
      </w:r>
      <w:r w:rsidR="00C05FFE">
        <w:rPr>
          <w:rFonts w:ascii="Times New Roman" w:hAnsi="Times New Roman" w:cs="Times New Roman"/>
          <w:sz w:val="28"/>
          <w:szCs w:val="28"/>
        </w:rPr>
        <w:t>27.</w:t>
      </w:r>
      <w:r w:rsidR="00BA5282" w:rsidRPr="00B23533">
        <w:rPr>
          <w:rFonts w:ascii="Times New Roman" w:hAnsi="Times New Roman" w:cs="Times New Roman"/>
          <w:sz w:val="28"/>
          <w:szCs w:val="28"/>
        </w:rPr>
        <w:t xml:space="preserve"> Параметры</w:t>
      </w:r>
      <w:r w:rsidR="00BA5282">
        <w:rPr>
          <w:rFonts w:ascii="Times New Roman" w:hAnsi="Times New Roman" w:cs="Times New Roman"/>
          <w:sz w:val="28"/>
          <w:szCs w:val="28"/>
        </w:rPr>
        <w:t xml:space="preserve"> реакции</w:t>
      </w:r>
    </w:p>
    <w:p w:rsidR="00313E04" w:rsidRDefault="00313E04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5282" w:rsidRPr="00BA5282" w:rsidRDefault="00BA5282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96EC0" w:rsidRPr="00BA5282" w:rsidRDefault="00796EC0" w:rsidP="00BA52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66884" cy="3175000"/>
            <wp:effectExtent l="19050" t="0" r="0" b="0"/>
            <wp:docPr id="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3176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5282" w:rsidRDefault="00BA5282" w:rsidP="00BA5282">
      <w:pPr>
        <w:pStyle w:val="1"/>
        <w:spacing w:before="0" w:after="0" w:line="240" w:lineRule="auto"/>
        <w:jc w:val="both"/>
        <w:rPr>
          <w:rFonts w:ascii="Times New Roman" w:hAnsi="Times New Roman"/>
          <w:szCs w:val="28"/>
          <w:lang w:val="ru-RU"/>
        </w:rPr>
      </w:pPr>
      <w:bookmarkStart w:id="17" w:name="_Toc403803098"/>
      <w:bookmarkStart w:id="18" w:name="_Toc518796123"/>
    </w:p>
    <w:p w:rsidR="00BA5282" w:rsidRDefault="00BA5282" w:rsidP="00BA5282">
      <w:pPr>
        <w:jc w:val="center"/>
        <w:rPr>
          <w:rFonts w:ascii="Times New Roman" w:hAnsi="Times New Roman" w:cs="Times New Roman"/>
          <w:sz w:val="28"/>
          <w:szCs w:val="28"/>
        </w:rPr>
      </w:pPr>
      <w:r w:rsidRPr="00B23533">
        <w:rPr>
          <w:rFonts w:ascii="Times New Roman" w:hAnsi="Times New Roman" w:cs="Times New Roman"/>
          <w:sz w:val="28"/>
          <w:szCs w:val="28"/>
        </w:rPr>
        <w:t xml:space="preserve">Рисунок </w:t>
      </w:r>
      <w:r w:rsidR="00B23533" w:rsidRPr="00B23533">
        <w:rPr>
          <w:rFonts w:ascii="Times New Roman" w:hAnsi="Times New Roman" w:cs="Times New Roman"/>
          <w:sz w:val="28"/>
          <w:szCs w:val="28"/>
        </w:rPr>
        <w:t>28</w:t>
      </w:r>
      <w:r w:rsidR="00C05FFE">
        <w:rPr>
          <w:rFonts w:ascii="Times New Roman" w:hAnsi="Times New Roman" w:cs="Times New Roman"/>
          <w:sz w:val="28"/>
          <w:szCs w:val="28"/>
        </w:rPr>
        <w:t>.</w:t>
      </w:r>
      <w:r w:rsidRPr="00B23533">
        <w:rPr>
          <w:rFonts w:ascii="Times New Roman" w:hAnsi="Times New Roman" w:cs="Times New Roman"/>
          <w:sz w:val="28"/>
          <w:szCs w:val="28"/>
        </w:rPr>
        <w:t xml:space="preserve"> Анализ</w:t>
      </w:r>
      <w:r>
        <w:rPr>
          <w:rFonts w:ascii="Times New Roman" w:hAnsi="Times New Roman" w:cs="Times New Roman"/>
          <w:sz w:val="28"/>
          <w:szCs w:val="28"/>
        </w:rPr>
        <w:t xml:space="preserve"> реакции</w:t>
      </w:r>
    </w:p>
    <w:p w:rsidR="00796EC0" w:rsidRPr="008B7982" w:rsidRDefault="00796EC0" w:rsidP="004C7AAD">
      <w:pPr>
        <w:pStyle w:val="1"/>
        <w:spacing w:before="0" w:after="0" w:line="240" w:lineRule="auto"/>
        <w:ind w:firstLine="708"/>
        <w:jc w:val="both"/>
        <w:rPr>
          <w:rFonts w:ascii="Times New Roman" w:hAnsi="Times New Roman"/>
          <w:szCs w:val="28"/>
          <w:lang w:val="ru-RU"/>
        </w:rPr>
      </w:pPr>
      <w:r w:rsidRPr="008B7982">
        <w:rPr>
          <w:rFonts w:ascii="Times New Roman" w:hAnsi="Times New Roman"/>
          <w:szCs w:val="28"/>
          <w:lang w:val="ru-RU"/>
        </w:rPr>
        <w:lastRenderedPageBreak/>
        <w:t>Р</w:t>
      </w:r>
      <w:r w:rsidR="00511627" w:rsidRPr="008B7982">
        <w:rPr>
          <w:rFonts w:ascii="Times New Roman" w:hAnsi="Times New Roman"/>
          <w:szCs w:val="28"/>
          <w:lang w:val="ru-RU"/>
        </w:rPr>
        <w:t xml:space="preserve">асчет равновесного состава и свойств термодинамической системы </w:t>
      </w:r>
      <w:bookmarkEnd w:id="17"/>
      <w:bookmarkEnd w:id="18"/>
      <w:r w:rsidR="00AC1457">
        <w:rPr>
          <w:rFonts w:ascii="Times New Roman" w:hAnsi="Times New Roman"/>
          <w:szCs w:val="28"/>
          <w:lang w:val="ru-RU"/>
        </w:rPr>
        <w:t xml:space="preserve"> </w:t>
      </w:r>
    </w:p>
    <w:p w:rsidR="00AC1457" w:rsidRDefault="00AC1457" w:rsidP="00AC1457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C1457" w:rsidRPr="00860338" w:rsidRDefault="0008627B" w:rsidP="00AC1457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A5282">
        <w:rPr>
          <w:rFonts w:ascii="Times New Roman" w:hAnsi="Times New Roman" w:cs="Times New Roman"/>
          <w:sz w:val="28"/>
          <w:szCs w:val="28"/>
        </w:rPr>
        <w:t xml:space="preserve"> </w:t>
      </w:r>
      <w:r w:rsidR="00AC1457" w:rsidRPr="00B23533">
        <w:rPr>
          <w:rFonts w:ascii="Times New Roman" w:hAnsi="Times New Roman" w:cs="Times New Roman"/>
          <w:sz w:val="28"/>
          <w:szCs w:val="28"/>
        </w:rPr>
        <w:t>На рисунке 29 показаны расчетные зависимости долей серосодержащих веществ от расхода воздуха для системы  С + 0,2Fe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AC1457" w:rsidRPr="00B23533">
        <w:rPr>
          <w:rFonts w:ascii="Times New Roman" w:hAnsi="Times New Roman" w:cs="Times New Roman"/>
          <w:sz w:val="28"/>
          <w:szCs w:val="28"/>
        </w:rPr>
        <w:t>O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 + 0,0038S при давлении 0,1 МПа и температуре 1873К. В качестве возможных конденсированных фаз рассматривались С(с; graphite), Fe(c), Fe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AC1457" w:rsidRPr="00B23533">
        <w:rPr>
          <w:rFonts w:ascii="Times New Roman" w:hAnsi="Times New Roman" w:cs="Times New Roman"/>
          <w:sz w:val="28"/>
          <w:szCs w:val="28"/>
        </w:rPr>
        <w:t>C(c), Fe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C(c), 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FeO</w:t>
      </w:r>
      <w:r w:rsidR="00AC1457" w:rsidRPr="00B23533">
        <w:rPr>
          <w:rFonts w:ascii="Times New Roman" w:hAnsi="Times New Roman" w:cs="Times New Roman"/>
          <w:sz w:val="28"/>
          <w:szCs w:val="28"/>
        </w:rPr>
        <w:t>(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), 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AC1457" w:rsidRPr="00B23533">
        <w:rPr>
          <w:rFonts w:ascii="Times New Roman" w:hAnsi="Times New Roman" w:cs="Times New Roman"/>
          <w:sz w:val="28"/>
          <w:szCs w:val="28"/>
        </w:rPr>
        <w:t>О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AC1457" w:rsidRPr="00B23533">
        <w:rPr>
          <w:rFonts w:ascii="Times New Roman" w:hAnsi="Times New Roman" w:cs="Times New Roman"/>
          <w:sz w:val="28"/>
          <w:szCs w:val="28"/>
        </w:rPr>
        <w:t>(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), 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AC1457" w:rsidRPr="00B23533">
        <w:rPr>
          <w:rFonts w:ascii="Times New Roman" w:hAnsi="Times New Roman" w:cs="Times New Roman"/>
          <w:sz w:val="28"/>
          <w:szCs w:val="28"/>
        </w:rPr>
        <w:t>О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="00AC1457" w:rsidRPr="00B23533">
        <w:rPr>
          <w:rFonts w:ascii="Times New Roman" w:hAnsi="Times New Roman" w:cs="Times New Roman"/>
          <w:sz w:val="28"/>
          <w:szCs w:val="28"/>
        </w:rPr>
        <w:t>(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), 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FeS</w:t>
      </w:r>
      <w:r w:rsidR="00AC1457" w:rsidRPr="00B23533">
        <w:rPr>
          <w:rFonts w:ascii="Times New Roman" w:hAnsi="Times New Roman" w:cs="Times New Roman"/>
          <w:sz w:val="28"/>
          <w:szCs w:val="28"/>
        </w:rPr>
        <w:t>(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), 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FeS</w:t>
      </w:r>
      <w:r w:rsidR="00AC1457" w:rsidRPr="00B2353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AC1457" w:rsidRPr="00B23533">
        <w:rPr>
          <w:rFonts w:ascii="Times New Roman" w:hAnsi="Times New Roman" w:cs="Times New Roman"/>
          <w:sz w:val="28"/>
          <w:szCs w:val="28"/>
        </w:rPr>
        <w:t>(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C1457" w:rsidRPr="00B23533">
        <w:rPr>
          <w:rFonts w:ascii="Times New Roman" w:hAnsi="Times New Roman" w:cs="Times New Roman"/>
          <w:sz w:val="28"/>
          <w:szCs w:val="28"/>
        </w:rPr>
        <w:t xml:space="preserve">), 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AC1457" w:rsidRPr="00B23533">
        <w:rPr>
          <w:rFonts w:ascii="Times New Roman" w:hAnsi="Times New Roman" w:cs="Times New Roman"/>
          <w:sz w:val="28"/>
          <w:szCs w:val="28"/>
        </w:rPr>
        <w:t>(</w:t>
      </w:r>
      <w:r w:rsidR="00AC1457" w:rsidRPr="00B23533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C1457" w:rsidRPr="00B23533">
        <w:rPr>
          <w:rFonts w:ascii="Times New Roman" w:hAnsi="Times New Roman" w:cs="Times New Roman"/>
          <w:sz w:val="28"/>
          <w:szCs w:val="28"/>
        </w:rPr>
        <w:t>). Расчетную зависимость состава конденсированных фаз от расхода воздуха для той же системы демонстрирует рисунке 30.</w:t>
      </w:r>
    </w:p>
    <w:p w:rsidR="00860338" w:rsidRPr="00BA5282" w:rsidRDefault="00860338" w:rsidP="00BA5282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627B" w:rsidRPr="004C7AAD" w:rsidRDefault="009F1EA6" w:rsidP="004C7AAD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F1E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25750" cy="2802467"/>
            <wp:effectExtent l="19050" t="0" r="0" b="0"/>
            <wp:docPr id="10" name="Рисунок 10" descr="C:\Users\User\AppData\Local\Temp\FineReader11\media\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AppData\Local\Temp\FineReader11\media\image1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982" cy="2797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7AAD" w:rsidRDefault="00860338" w:rsidP="004C7AAD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3533">
        <w:rPr>
          <w:rFonts w:ascii="Times New Roman" w:hAnsi="Times New Roman" w:cs="Times New Roman"/>
          <w:sz w:val="28"/>
          <w:szCs w:val="28"/>
        </w:rPr>
        <w:t>Рис</w:t>
      </w:r>
      <w:r w:rsidR="0008627B" w:rsidRPr="00B23533">
        <w:rPr>
          <w:rFonts w:ascii="Times New Roman" w:hAnsi="Times New Roman" w:cs="Times New Roman"/>
          <w:sz w:val="28"/>
          <w:szCs w:val="28"/>
        </w:rPr>
        <w:t>унок</w:t>
      </w:r>
      <w:r w:rsidRPr="00B23533">
        <w:rPr>
          <w:rFonts w:ascii="Times New Roman" w:hAnsi="Times New Roman" w:cs="Times New Roman"/>
          <w:sz w:val="28"/>
          <w:szCs w:val="28"/>
        </w:rPr>
        <w:t xml:space="preserve"> 2</w:t>
      </w:r>
      <w:r w:rsidR="00B23533" w:rsidRPr="00B23533">
        <w:rPr>
          <w:rFonts w:ascii="Times New Roman" w:hAnsi="Times New Roman" w:cs="Times New Roman"/>
          <w:sz w:val="28"/>
          <w:szCs w:val="28"/>
        </w:rPr>
        <w:t>9</w:t>
      </w:r>
      <w:r w:rsidR="00C05FFE">
        <w:rPr>
          <w:rFonts w:ascii="Times New Roman" w:hAnsi="Times New Roman" w:cs="Times New Roman"/>
          <w:sz w:val="28"/>
          <w:szCs w:val="28"/>
        </w:rPr>
        <w:t>.</w:t>
      </w:r>
      <w:r w:rsidRPr="00B23533">
        <w:rPr>
          <w:rFonts w:ascii="Times New Roman" w:hAnsi="Times New Roman" w:cs="Times New Roman"/>
          <w:sz w:val="28"/>
          <w:szCs w:val="28"/>
        </w:rPr>
        <w:t xml:space="preserve"> </w:t>
      </w:r>
      <w:r w:rsidR="004C7AAD" w:rsidRPr="00B23533">
        <w:rPr>
          <w:rFonts w:ascii="Times New Roman" w:hAnsi="Times New Roman" w:cs="Times New Roman"/>
          <w:sz w:val="28"/>
          <w:szCs w:val="28"/>
        </w:rPr>
        <w:t>Влияние</w:t>
      </w:r>
      <w:r w:rsidR="004C7AAD">
        <w:rPr>
          <w:rFonts w:ascii="Times New Roman" w:hAnsi="Times New Roman" w:cs="Times New Roman"/>
          <w:sz w:val="28"/>
          <w:szCs w:val="28"/>
        </w:rPr>
        <w:t xml:space="preserve"> расхода воздуха на равновесную степень распределения в газовой фазе серосодержащих веществ</w:t>
      </w:r>
      <w:r w:rsidRPr="009F1EA6">
        <w:rPr>
          <w:rFonts w:ascii="Times New Roman" w:hAnsi="Times New Roman" w:cs="Times New Roman"/>
          <w:sz w:val="28"/>
          <w:szCs w:val="28"/>
        </w:rPr>
        <w:t xml:space="preserve"> для системы </w:t>
      </w:r>
      <w:r w:rsidR="004C7AA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8627B" w:rsidRPr="004C7AAD" w:rsidRDefault="00860338" w:rsidP="004C7AAD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F1EA6">
        <w:rPr>
          <w:rFonts w:ascii="Times New Roman" w:hAnsi="Times New Roman" w:cs="Times New Roman"/>
          <w:sz w:val="28"/>
          <w:szCs w:val="28"/>
        </w:rPr>
        <w:t>С + 0</w:t>
      </w:r>
      <w:r w:rsidR="00380A12" w:rsidRPr="009F1EA6">
        <w:rPr>
          <w:rFonts w:ascii="Times New Roman" w:hAnsi="Times New Roman" w:cs="Times New Roman"/>
          <w:sz w:val="28"/>
          <w:szCs w:val="28"/>
        </w:rPr>
        <w:t>,</w:t>
      </w:r>
      <w:r w:rsidRPr="009F1EA6">
        <w:rPr>
          <w:rFonts w:ascii="Times New Roman" w:hAnsi="Times New Roman" w:cs="Times New Roman"/>
          <w:sz w:val="28"/>
          <w:szCs w:val="28"/>
        </w:rPr>
        <w:t>2Fe</w:t>
      </w:r>
      <w:r w:rsidRPr="009F1EA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9F1EA6">
        <w:rPr>
          <w:rFonts w:ascii="Times New Roman" w:hAnsi="Times New Roman" w:cs="Times New Roman"/>
          <w:sz w:val="28"/>
          <w:szCs w:val="28"/>
        </w:rPr>
        <w:t>O</w:t>
      </w:r>
      <w:r w:rsidRPr="009F1EA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9F1EA6">
        <w:rPr>
          <w:rFonts w:ascii="Times New Roman" w:hAnsi="Times New Roman" w:cs="Times New Roman"/>
          <w:sz w:val="28"/>
          <w:szCs w:val="28"/>
        </w:rPr>
        <w:t xml:space="preserve"> + 0</w:t>
      </w:r>
      <w:r w:rsidR="00380A12" w:rsidRPr="009F1EA6">
        <w:rPr>
          <w:rFonts w:ascii="Times New Roman" w:hAnsi="Times New Roman" w:cs="Times New Roman"/>
          <w:sz w:val="28"/>
          <w:szCs w:val="28"/>
        </w:rPr>
        <w:t>,</w:t>
      </w:r>
      <w:r w:rsidRPr="009F1EA6">
        <w:rPr>
          <w:rFonts w:ascii="Times New Roman" w:hAnsi="Times New Roman" w:cs="Times New Roman"/>
          <w:sz w:val="28"/>
          <w:szCs w:val="28"/>
        </w:rPr>
        <w:t>0038S</w:t>
      </w:r>
      <w:r w:rsidR="004C7AAD">
        <w:rPr>
          <w:rFonts w:ascii="Times New Roman" w:hAnsi="Times New Roman" w:cs="Times New Roman"/>
          <w:sz w:val="28"/>
          <w:szCs w:val="28"/>
        </w:rPr>
        <w:t xml:space="preserve">  </w:t>
      </w:r>
      <w:r w:rsidRPr="009F1EA6">
        <w:rPr>
          <w:rFonts w:ascii="Times New Roman" w:hAnsi="Times New Roman" w:cs="Times New Roman"/>
          <w:sz w:val="28"/>
          <w:szCs w:val="28"/>
        </w:rPr>
        <w:t>при давлении 0</w:t>
      </w:r>
      <w:r w:rsidR="00380A12" w:rsidRPr="009F1EA6">
        <w:rPr>
          <w:rFonts w:ascii="Times New Roman" w:hAnsi="Times New Roman" w:cs="Times New Roman"/>
          <w:sz w:val="28"/>
          <w:szCs w:val="28"/>
        </w:rPr>
        <w:t>,</w:t>
      </w:r>
      <w:r w:rsidRPr="009F1EA6">
        <w:rPr>
          <w:rFonts w:ascii="Times New Roman" w:hAnsi="Times New Roman" w:cs="Times New Roman"/>
          <w:sz w:val="28"/>
          <w:szCs w:val="28"/>
        </w:rPr>
        <w:t>1 МПа и температуре</w:t>
      </w:r>
      <w:r w:rsidR="00380A12" w:rsidRPr="009F1EA6">
        <w:rPr>
          <w:rFonts w:ascii="Times New Roman" w:hAnsi="Times New Roman" w:cs="Times New Roman"/>
          <w:sz w:val="28"/>
          <w:szCs w:val="28"/>
        </w:rPr>
        <w:t xml:space="preserve"> 1873</w:t>
      </w:r>
      <w:r w:rsidRPr="009F1EA6">
        <w:rPr>
          <w:rFonts w:ascii="Times New Roman" w:hAnsi="Times New Roman" w:cs="Times New Roman"/>
          <w:sz w:val="28"/>
          <w:szCs w:val="28"/>
        </w:rPr>
        <w:t>К</w:t>
      </w:r>
      <w:r w:rsidR="0008627B">
        <w:rPr>
          <w:rFonts w:ascii="Times New Roman" w:hAnsi="Times New Roman" w:cs="Times New Roman"/>
          <w:sz w:val="28"/>
          <w:szCs w:val="28"/>
          <w:highlight w:val="yellow"/>
        </w:rPr>
        <w:t xml:space="preserve"> </w:t>
      </w:r>
    </w:p>
    <w:p w:rsidR="0008627B" w:rsidRDefault="0008627B" w:rsidP="009F1EA6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AC1457" w:rsidRDefault="00AC1457" w:rsidP="009F1EA6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08627B" w:rsidRDefault="009F1EA6" w:rsidP="007966F9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  <w:r w:rsidRPr="009F1E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78150" cy="2836333"/>
            <wp:effectExtent l="19050" t="0" r="0" b="0"/>
            <wp:docPr id="1" name="Рисунок 12" descr="C:\Users\User\AppData\Local\Temp\FineReader11\media\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AppData\Local\Temp\FineReader11\media\image2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133" cy="2843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0338" w:rsidRPr="00B23533" w:rsidRDefault="00860338" w:rsidP="004C7AAD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3533">
        <w:rPr>
          <w:rFonts w:ascii="Times New Roman" w:hAnsi="Times New Roman" w:cs="Times New Roman"/>
          <w:sz w:val="28"/>
          <w:szCs w:val="28"/>
        </w:rPr>
        <w:t>Рис</w:t>
      </w:r>
      <w:r w:rsidR="0008627B" w:rsidRPr="00B23533">
        <w:rPr>
          <w:rFonts w:ascii="Times New Roman" w:hAnsi="Times New Roman" w:cs="Times New Roman"/>
          <w:sz w:val="28"/>
          <w:szCs w:val="28"/>
        </w:rPr>
        <w:t>унок</w:t>
      </w:r>
      <w:r w:rsidRPr="00B23533">
        <w:rPr>
          <w:rFonts w:ascii="Times New Roman" w:hAnsi="Times New Roman" w:cs="Times New Roman"/>
          <w:sz w:val="28"/>
          <w:szCs w:val="28"/>
        </w:rPr>
        <w:t xml:space="preserve"> 3</w:t>
      </w:r>
      <w:r w:rsidR="00B23533" w:rsidRPr="00B23533">
        <w:rPr>
          <w:rFonts w:ascii="Times New Roman" w:hAnsi="Times New Roman" w:cs="Times New Roman"/>
          <w:sz w:val="28"/>
          <w:szCs w:val="28"/>
        </w:rPr>
        <w:t>0</w:t>
      </w:r>
      <w:r w:rsidR="00C05FFE">
        <w:rPr>
          <w:rFonts w:ascii="Times New Roman" w:hAnsi="Times New Roman" w:cs="Times New Roman"/>
          <w:sz w:val="28"/>
          <w:szCs w:val="28"/>
        </w:rPr>
        <w:t>.</w:t>
      </w:r>
      <w:r w:rsidR="004C7AAD" w:rsidRPr="00B23533">
        <w:rPr>
          <w:rFonts w:ascii="Times New Roman" w:hAnsi="Times New Roman" w:cs="Times New Roman"/>
          <w:sz w:val="28"/>
          <w:szCs w:val="28"/>
        </w:rPr>
        <w:t xml:space="preserve"> Влияние расхода воздуха на состав  конденсированных веществ, содержащих</w:t>
      </w:r>
      <w:r w:rsidRPr="00B23533">
        <w:rPr>
          <w:rFonts w:ascii="Times New Roman" w:hAnsi="Times New Roman" w:cs="Times New Roman"/>
          <w:sz w:val="28"/>
          <w:szCs w:val="28"/>
        </w:rPr>
        <w:t xml:space="preserve"> </w:t>
      </w:r>
      <w:r w:rsidR="004C7AAD" w:rsidRPr="00B23533">
        <w:rPr>
          <w:rFonts w:ascii="Times New Roman" w:hAnsi="Times New Roman" w:cs="Times New Roman"/>
          <w:sz w:val="28"/>
          <w:szCs w:val="28"/>
        </w:rPr>
        <w:t xml:space="preserve">серу </w:t>
      </w:r>
      <w:r w:rsidRPr="00B23533">
        <w:rPr>
          <w:rFonts w:ascii="Times New Roman" w:hAnsi="Times New Roman" w:cs="Times New Roman"/>
          <w:sz w:val="28"/>
          <w:szCs w:val="28"/>
        </w:rPr>
        <w:t>для системы С + 0</w:t>
      </w:r>
      <w:r w:rsidR="007966F9" w:rsidRPr="00B23533">
        <w:rPr>
          <w:rFonts w:ascii="Times New Roman" w:hAnsi="Times New Roman" w:cs="Times New Roman"/>
          <w:sz w:val="28"/>
          <w:szCs w:val="28"/>
        </w:rPr>
        <w:t>,</w:t>
      </w:r>
      <w:r w:rsidRPr="00B23533">
        <w:rPr>
          <w:rFonts w:ascii="Times New Roman" w:hAnsi="Times New Roman" w:cs="Times New Roman"/>
          <w:sz w:val="28"/>
          <w:szCs w:val="28"/>
        </w:rPr>
        <w:t>2Fe</w:t>
      </w:r>
      <w:r w:rsidRPr="00B23533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B23533">
        <w:rPr>
          <w:rFonts w:ascii="Times New Roman" w:hAnsi="Times New Roman" w:cs="Times New Roman"/>
          <w:sz w:val="28"/>
          <w:szCs w:val="28"/>
        </w:rPr>
        <w:t>O</w:t>
      </w:r>
      <w:r w:rsidRPr="00B23533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B23533">
        <w:rPr>
          <w:rFonts w:ascii="Times New Roman" w:hAnsi="Times New Roman" w:cs="Times New Roman"/>
          <w:sz w:val="28"/>
          <w:szCs w:val="28"/>
        </w:rPr>
        <w:t xml:space="preserve"> + 0</w:t>
      </w:r>
      <w:r w:rsidR="007966F9" w:rsidRPr="00B23533">
        <w:rPr>
          <w:rFonts w:ascii="Times New Roman" w:hAnsi="Times New Roman" w:cs="Times New Roman"/>
          <w:sz w:val="28"/>
          <w:szCs w:val="28"/>
        </w:rPr>
        <w:t>,</w:t>
      </w:r>
      <w:r w:rsidRPr="00B23533">
        <w:rPr>
          <w:rFonts w:ascii="Times New Roman" w:hAnsi="Times New Roman" w:cs="Times New Roman"/>
          <w:sz w:val="28"/>
          <w:szCs w:val="28"/>
        </w:rPr>
        <w:t>0038S</w:t>
      </w:r>
    </w:p>
    <w:p w:rsidR="00860338" w:rsidRPr="00B23533" w:rsidRDefault="00860338" w:rsidP="007966F9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23533">
        <w:rPr>
          <w:rFonts w:ascii="Times New Roman" w:hAnsi="Times New Roman" w:cs="Times New Roman"/>
          <w:sz w:val="28"/>
          <w:szCs w:val="28"/>
        </w:rPr>
        <w:t>при давлении 0</w:t>
      </w:r>
      <w:r w:rsidR="007966F9" w:rsidRPr="00B23533">
        <w:rPr>
          <w:rFonts w:ascii="Times New Roman" w:hAnsi="Times New Roman" w:cs="Times New Roman"/>
          <w:sz w:val="28"/>
          <w:szCs w:val="28"/>
        </w:rPr>
        <w:t>,</w:t>
      </w:r>
      <w:r w:rsidRPr="00B23533">
        <w:rPr>
          <w:rFonts w:ascii="Times New Roman" w:hAnsi="Times New Roman" w:cs="Times New Roman"/>
          <w:sz w:val="28"/>
          <w:szCs w:val="28"/>
        </w:rPr>
        <w:t>1 МПа и температуре 1873</w:t>
      </w:r>
      <w:r w:rsidRPr="00B23533">
        <w:rPr>
          <w:rFonts w:ascii="Times New Roman" w:hAnsi="Times New Roman" w:cs="Times New Roman"/>
          <w:bCs/>
          <w:sz w:val="28"/>
          <w:szCs w:val="28"/>
        </w:rPr>
        <w:t>К</w:t>
      </w:r>
    </w:p>
    <w:p w:rsidR="00860338" w:rsidRPr="00B23533" w:rsidRDefault="0008627B" w:rsidP="0008627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23533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313E04" w:rsidRPr="008B7982" w:rsidRDefault="00313E04" w:rsidP="00313E0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7982">
        <w:rPr>
          <w:rFonts w:ascii="Times New Roman" w:hAnsi="Times New Roman" w:cs="Times New Roman"/>
          <w:sz w:val="28"/>
          <w:szCs w:val="28"/>
        </w:rPr>
        <w:t>Контрольные вопросы:</w:t>
      </w:r>
    </w:p>
    <w:p w:rsidR="008B7982" w:rsidRDefault="008B7982" w:rsidP="00DF3B10">
      <w:pPr>
        <w:pStyle w:val="1"/>
        <w:numPr>
          <w:ilvl w:val="0"/>
          <w:numId w:val="39"/>
        </w:numPr>
        <w:spacing w:before="0" w:after="0" w:line="240" w:lineRule="auto"/>
        <w:jc w:val="both"/>
        <w:rPr>
          <w:rFonts w:ascii="Times New Roman" w:hAnsi="Times New Roman"/>
          <w:b w:val="0"/>
          <w:szCs w:val="28"/>
          <w:lang w:val="ru-RU"/>
        </w:rPr>
      </w:pPr>
      <w:r>
        <w:rPr>
          <w:rFonts w:ascii="Times New Roman" w:hAnsi="Times New Roman"/>
          <w:b w:val="0"/>
          <w:szCs w:val="28"/>
          <w:lang w:val="ru-RU"/>
        </w:rPr>
        <w:t>Объяснить г</w:t>
      </w:r>
      <w:r w:rsidRPr="004C7AAD">
        <w:rPr>
          <w:rFonts w:ascii="Times New Roman" w:hAnsi="Times New Roman"/>
          <w:b w:val="0"/>
          <w:szCs w:val="28"/>
          <w:lang w:val="ru-RU"/>
        </w:rPr>
        <w:t>лавное меню  комплекса</w:t>
      </w:r>
      <w:r>
        <w:rPr>
          <w:rFonts w:ascii="Times New Roman" w:hAnsi="Times New Roman"/>
          <w:b w:val="0"/>
          <w:szCs w:val="28"/>
          <w:lang w:val="ru-RU"/>
        </w:rPr>
        <w:t>.</w:t>
      </w:r>
    </w:p>
    <w:p w:rsidR="008B7982" w:rsidRPr="008B7982" w:rsidRDefault="008B7982" w:rsidP="00DF3B10">
      <w:pPr>
        <w:pStyle w:val="2"/>
        <w:numPr>
          <w:ilvl w:val="0"/>
          <w:numId w:val="39"/>
        </w:numPr>
        <w:spacing w:before="0" w:line="240" w:lineRule="auto"/>
        <w:jc w:val="both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color w:val="auto"/>
          <w:sz w:val="28"/>
          <w:szCs w:val="28"/>
        </w:rPr>
        <w:t>Показать т</w:t>
      </w:r>
      <w:r w:rsidRPr="008B7982">
        <w:rPr>
          <w:rFonts w:ascii="Times New Roman" w:hAnsi="Times New Roman" w:cs="Times New Roman"/>
          <w:b w:val="0"/>
          <w:color w:val="auto"/>
          <w:sz w:val="28"/>
          <w:szCs w:val="28"/>
        </w:rPr>
        <w:t>ермодинамический анализ химической реакции</w:t>
      </w:r>
      <w:r>
        <w:rPr>
          <w:rFonts w:ascii="Times New Roman" w:hAnsi="Times New Roman" w:cs="Times New Roman"/>
          <w:b w:val="0"/>
          <w:color w:val="auto"/>
          <w:sz w:val="28"/>
          <w:szCs w:val="28"/>
        </w:rPr>
        <w:t>.</w:t>
      </w:r>
    </w:p>
    <w:p w:rsidR="008B7982" w:rsidRPr="008B7982" w:rsidRDefault="008B7982" w:rsidP="00DF3B10">
      <w:pPr>
        <w:pStyle w:val="1"/>
        <w:numPr>
          <w:ilvl w:val="0"/>
          <w:numId w:val="39"/>
        </w:numPr>
        <w:spacing w:before="0" w:after="0" w:line="240" w:lineRule="auto"/>
        <w:jc w:val="both"/>
        <w:rPr>
          <w:rFonts w:ascii="Times New Roman" w:hAnsi="Times New Roman"/>
          <w:b w:val="0"/>
          <w:szCs w:val="28"/>
          <w:lang w:val="ru-RU"/>
        </w:rPr>
      </w:pPr>
      <w:r>
        <w:rPr>
          <w:rFonts w:ascii="Times New Roman" w:hAnsi="Times New Roman"/>
          <w:b w:val="0"/>
          <w:szCs w:val="28"/>
          <w:lang w:val="ru-RU"/>
        </w:rPr>
        <w:t>Объяснить р</w:t>
      </w:r>
      <w:r w:rsidRPr="008B7982">
        <w:rPr>
          <w:rFonts w:ascii="Times New Roman" w:hAnsi="Times New Roman"/>
          <w:b w:val="0"/>
          <w:szCs w:val="28"/>
          <w:lang w:val="ru-RU"/>
        </w:rPr>
        <w:t>асчет равновесного состава и свойств термодинамической системы (EQUICALC).</w:t>
      </w: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C955DB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F62FC" w:rsidRDefault="007F62FC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F62FC" w:rsidRDefault="007F62FC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C1457" w:rsidRDefault="00AC1457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01E" w:rsidRPr="00C955DB" w:rsidRDefault="0067101E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E3D94" w:rsidRDefault="009E3D94" w:rsidP="009E3D9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9592C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Литература</w:t>
      </w:r>
    </w:p>
    <w:p w:rsidR="009E3D94" w:rsidRDefault="009E3D94" w:rsidP="009E3D9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D94" w:rsidRPr="00937EA5" w:rsidRDefault="009E3D94" w:rsidP="009E3D94">
      <w:pPr>
        <w:pStyle w:val="a8"/>
        <w:numPr>
          <w:ilvl w:val="0"/>
          <w:numId w:val="25"/>
        </w:numPr>
        <w:tabs>
          <w:tab w:val="left" w:pos="540"/>
          <w:tab w:val="left" w:pos="1134"/>
          <w:tab w:val="left" w:pos="180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Пупышев А.А. Термодинамическое моделирование термохимических процессов</w:t>
      </w:r>
      <w:r>
        <w:rPr>
          <w:rFonts w:ascii="Times New Roman" w:hAnsi="Times New Roman" w:cs="Times New Roman"/>
          <w:sz w:val="28"/>
          <w:szCs w:val="28"/>
        </w:rPr>
        <w:t xml:space="preserve"> в спектральных источниках</w:t>
      </w:r>
      <w:r w:rsidRPr="00937EA5">
        <w:rPr>
          <w:rFonts w:ascii="Times New Roman" w:hAnsi="Times New Roman" w:cs="Times New Roman"/>
          <w:sz w:val="28"/>
          <w:szCs w:val="28"/>
        </w:rPr>
        <w:t xml:space="preserve">. Екатеринбург, </w:t>
      </w:r>
      <w:r>
        <w:rPr>
          <w:rFonts w:ascii="Times New Roman" w:hAnsi="Times New Roman" w:cs="Times New Roman"/>
          <w:sz w:val="28"/>
          <w:szCs w:val="28"/>
        </w:rPr>
        <w:t xml:space="preserve">ГОУ ВПО </w:t>
      </w:r>
      <w:r w:rsidRPr="00937EA5">
        <w:rPr>
          <w:rFonts w:ascii="Times New Roman" w:hAnsi="Times New Roman" w:cs="Times New Roman"/>
          <w:sz w:val="28"/>
          <w:szCs w:val="28"/>
        </w:rPr>
        <w:t>УГТУ</w:t>
      </w:r>
      <w:r>
        <w:rPr>
          <w:rFonts w:ascii="Times New Roman" w:hAnsi="Times New Roman" w:cs="Times New Roman"/>
          <w:sz w:val="28"/>
          <w:szCs w:val="28"/>
        </w:rPr>
        <w:t>-УПИ</w:t>
      </w:r>
      <w:r w:rsidRPr="00937EA5">
        <w:rPr>
          <w:rFonts w:ascii="Times New Roman" w:hAnsi="Times New Roman" w:cs="Times New Roman"/>
          <w:sz w:val="28"/>
          <w:szCs w:val="28"/>
        </w:rPr>
        <w:t>. 2007. -85с.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tabs>
          <w:tab w:val="left" w:pos="567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 xml:space="preserve"> Удалов Ю.П. Применение программных комплексов вычислительной и геометрической термодинамики в проектировании технологических процессов неорганических веществ. СПб.: СПбГТИ (ТУ). – 2012.– 187с.</w:t>
      </w:r>
    </w:p>
    <w:p w:rsidR="009E3D94" w:rsidRPr="00937EA5" w:rsidRDefault="009E3D94" w:rsidP="009E3D94">
      <w:pPr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 xml:space="preserve">Агеев Н.Г., Набойченко С.С.  Металлургические расчеты с использованием пакета прикладных программ </w:t>
      </w:r>
      <w:r w:rsidRPr="00937EA5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937EA5">
        <w:rPr>
          <w:rFonts w:ascii="Times New Roman" w:hAnsi="Times New Roman" w:cs="Times New Roman"/>
          <w:sz w:val="28"/>
          <w:szCs w:val="28"/>
        </w:rPr>
        <w:t xml:space="preserve">SC </w:t>
      </w:r>
      <w:r w:rsidRPr="00937EA5">
        <w:rPr>
          <w:rFonts w:ascii="Times New Roman" w:hAnsi="Times New Roman" w:cs="Times New Roman"/>
          <w:sz w:val="28"/>
          <w:szCs w:val="28"/>
          <w:lang w:val="en-US"/>
        </w:rPr>
        <w:t>Chemistry</w:t>
      </w:r>
      <w:r w:rsidRPr="00937EA5">
        <w:rPr>
          <w:rFonts w:ascii="Times New Roman" w:hAnsi="Times New Roman" w:cs="Times New Roman"/>
          <w:sz w:val="28"/>
          <w:szCs w:val="28"/>
        </w:rPr>
        <w:t>. Екатеринбург. Ур.ун-т. 2016 – 124с.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Торговцев А.К., Пикалова И.А., Юсупова Ю.С. Математическое моделирование металлургических  процессов. - Алматы. Изд. «Эпиграф», 2015 – 144с.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Очков В.Ф. Mathcad 14 для студентов, инженеров и конструкторов. С.-Пб.: БХВ-Петербург. 2007. 368с.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Мырзакожа Д.А., Мирзаходжаев А.А. Современные методы исследования. Редакц.-изд. ЦентрКБТУ. 2008 - 306с.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Мальцев, В.М. Металлография промышленных цветных металлов и сплавов / В.М. Мальцев. - М.: Книга по Требованию, 2012.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 xml:space="preserve"> Семенов, Б. И. Производство изделий из металла в твердожидком состоянии. Новые промышленные технологии / Б.И. Семенов, К.М. Куштаров. - М.: МГТУ им. Н. Э. Баумана, 2010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bCs/>
          <w:sz w:val="28"/>
          <w:szCs w:val="28"/>
        </w:rPr>
        <w:t>Рудской, А.И. Нанотехнологии в металлургии</w:t>
      </w:r>
      <w:r w:rsidRPr="00937EA5">
        <w:rPr>
          <w:rFonts w:ascii="Times New Roman" w:hAnsi="Times New Roman" w:cs="Times New Roman"/>
          <w:b/>
          <w:bCs/>
          <w:sz w:val="28"/>
          <w:szCs w:val="28"/>
        </w:rPr>
        <w:t xml:space="preserve">.- </w:t>
      </w:r>
      <w:r w:rsidRPr="00937EA5">
        <w:rPr>
          <w:rFonts w:ascii="Times New Roman" w:hAnsi="Times New Roman" w:cs="Times New Roman"/>
          <w:sz w:val="28"/>
          <w:szCs w:val="28"/>
        </w:rPr>
        <w:t>М.: Наука, 2007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37EA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937EA5">
        <w:rPr>
          <w:rFonts w:ascii="Times New Roman" w:hAnsi="Times New Roman" w:cs="Times New Roman"/>
          <w:sz w:val="28"/>
          <w:szCs w:val="28"/>
          <w:lang w:val="en-US"/>
        </w:rPr>
        <w:t xml:space="preserve"> Campbell F.C. Elements of Metallurgy and Engineering Alloys. </w:t>
      </w:r>
      <w:r w:rsidRPr="00937EA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ASM International, 2008. - 645 </w:t>
      </w:r>
      <w:r w:rsidRPr="00937EA5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 w:rsidRPr="00937EA5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.</w:t>
      </w:r>
    </w:p>
    <w:p w:rsidR="009E3D94" w:rsidRDefault="009E3D94" w:rsidP="009E3D94">
      <w:pPr>
        <w:pStyle w:val="a8"/>
        <w:numPr>
          <w:ilvl w:val="0"/>
          <w:numId w:val="25"/>
        </w:numPr>
        <w:tabs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Ватолин Н.А., Моисеев Г.К., Трусов Б.Г. Термодинамическое моделирование в высокотемпературных системах. М.: Металлургия. 1994. 316с.</w:t>
      </w:r>
    </w:p>
    <w:p w:rsidR="009E3D94" w:rsidRPr="00E9122D" w:rsidRDefault="009E3D94" w:rsidP="009E3D94">
      <w:pPr>
        <w:pStyle w:val="a8"/>
        <w:numPr>
          <w:ilvl w:val="0"/>
          <w:numId w:val="25"/>
        </w:numPr>
        <w:tabs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22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E9122D">
        <w:rPr>
          <w:rFonts w:ascii="Times New Roman" w:hAnsi="Times New Roman"/>
          <w:sz w:val="28"/>
          <w:szCs w:val="28"/>
          <w:lang w:val="en-US"/>
        </w:rPr>
        <w:t>Roine A. Outokumpu HS</w:t>
      </w:r>
      <w:r w:rsidRPr="00E9122D">
        <w:rPr>
          <w:rFonts w:ascii="Times New Roman" w:hAnsi="Times New Roman"/>
          <w:sz w:val="28"/>
          <w:szCs w:val="28"/>
        </w:rPr>
        <w:t>С</w:t>
      </w:r>
      <w:r w:rsidRPr="00E9122D">
        <w:rPr>
          <w:rFonts w:ascii="Times New Roman" w:hAnsi="Times New Roman"/>
          <w:sz w:val="28"/>
          <w:szCs w:val="28"/>
          <w:lang w:val="en-US"/>
        </w:rPr>
        <w:t xml:space="preserve"> Chemistry for Windows. Chemical Reaction and Eguilibrium loft ware with Extensive Thermochemical Database. Pori</w:t>
      </w:r>
      <w:r w:rsidRPr="00E9122D">
        <w:rPr>
          <w:rFonts w:ascii="Times New Roman" w:hAnsi="Times New Roman"/>
          <w:sz w:val="28"/>
          <w:szCs w:val="28"/>
        </w:rPr>
        <w:t xml:space="preserve">: </w:t>
      </w:r>
      <w:r w:rsidRPr="00E9122D">
        <w:rPr>
          <w:rFonts w:ascii="Times New Roman" w:hAnsi="Times New Roman"/>
          <w:sz w:val="28"/>
          <w:szCs w:val="28"/>
          <w:lang w:val="en-US"/>
        </w:rPr>
        <w:t>Outokumpu</w:t>
      </w:r>
      <w:r w:rsidRPr="00E9122D">
        <w:rPr>
          <w:rFonts w:ascii="Times New Roman" w:hAnsi="Times New Roman"/>
          <w:sz w:val="28"/>
          <w:szCs w:val="28"/>
        </w:rPr>
        <w:t xml:space="preserve"> </w:t>
      </w:r>
      <w:r w:rsidRPr="00E9122D">
        <w:rPr>
          <w:rFonts w:ascii="Times New Roman" w:hAnsi="Times New Roman"/>
          <w:sz w:val="28"/>
          <w:szCs w:val="28"/>
          <w:lang w:val="en-US"/>
        </w:rPr>
        <w:t>Research</w:t>
      </w:r>
      <w:r w:rsidRPr="00E9122D">
        <w:rPr>
          <w:rFonts w:ascii="Times New Roman" w:hAnsi="Times New Roman"/>
          <w:sz w:val="28"/>
          <w:szCs w:val="28"/>
        </w:rPr>
        <w:t xml:space="preserve"> </w:t>
      </w:r>
      <w:r w:rsidRPr="00E9122D">
        <w:rPr>
          <w:rFonts w:ascii="Times New Roman" w:hAnsi="Times New Roman"/>
          <w:sz w:val="28"/>
          <w:szCs w:val="28"/>
          <w:lang w:val="en-US"/>
        </w:rPr>
        <w:t>OY</w:t>
      </w:r>
      <w:r w:rsidRPr="00E9122D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9122D">
        <w:rPr>
          <w:rFonts w:ascii="Times New Roman" w:hAnsi="Times New Roman"/>
          <w:sz w:val="28"/>
          <w:szCs w:val="28"/>
        </w:rPr>
        <w:t>2002</w:t>
      </w:r>
      <w:r>
        <w:rPr>
          <w:rFonts w:ascii="Times New Roman" w:hAnsi="Times New Roman"/>
          <w:sz w:val="28"/>
          <w:szCs w:val="28"/>
        </w:rPr>
        <w:t>.</w:t>
      </w:r>
      <w:r w:rsidRPr="00E9122D">
        <w:rPr>
          <w:rFonts w:ascii="Times New Roman" w:hAnsi="Times New Roman"/>
          <w:sz w:val="28"/>
          <w:szCs w:val="28"/>
        </w:rPr>
        <w:t xml:space="preserve"> </w:t>
      </w:r>
    </w:p>
    <w:p w:rsidR="009E3D94" w:rsidRPr="00E9122D" w:rsidRDefault="009E3D94" w:rsidP="009E3D94">
      <w:pPr>
        <w:numPr>
          <w:ilvl w:val="0"/>
          <w:numId w:val="25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9122D">
        <w:rPr>
          <w:rFonts w:ascii="Times New Roman" w:hAnsi="Times New Roman" w:cs="Times New Roman"/>
          <w:sz w:val="28"/>
          <w:szCs w:val="28"/>
        </w:rPr>
        <w:t>Синярев Г.Б., Ватолин Н.А. и др. Применение ЭВМ для  термодинамических расчетов  металлургических процессов. М.: Наука. 1982. – 263с.</w:t>
      </w:r>
    </w:p>
    <w:p w:rsidR="009E3D94" w:rsidRPr="00937EA5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 xml:space="preserve">Моделирование  химических и фазовых равновесий при высоких температурах. М.: МГТУ им.Н.Э.Баумана, 1991. -51с. </w:t>
      </w:r>
    </w:p>
    <w:p w:rsidR="009E3D94" w:rsidRPr="00937EA5" w:rsidRDefault="009E3D94" w:rsidP="009E3D94">
      <w:pPr>
        <w:pStyle w:val="a8"/>
        <w:numPr>
          <w:ilvl w:val="0"/>
          <w:numId w:val="25"/>
        </w:numPr>
        <w:tabs>
          <w:tab w:val="left" w:pos="540"/>
          <w:tab w:val="left" w:pos="1134"/>
          <w:tab w:val="left" w:pos="180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>Трусов Б.Г., Бадрак С.А., Турод Б.П.  и др. Автоматизированная система термодинамических  данных и  расчетов равновесных состояний и математические методы химической термодинамики. –Новосибирск</w:t>
      </w:r>
      <w:r w:rsidRPr="00937EA5"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937EA5">
        <w:rPr>
          <w:rFonts w:ascii="Times New Roman" w:hAnsi="Times New Roman" w:cs="Times New Roman"/>
          <w:sz w:val="28"/>
          <w:szCs w:val="28"/>
        </w:rPr>
        <w:t xml:space="preserve"> 1982. -С.213-219.</w:t>
      </w:r>
    </w:p>
    <w:p w:rsidR="009E3D94" w:rsidRPr="00937EA5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t xml:space="preserve">Моисеев Г.К., Вяткин Г.П. Термодинамическое моделирование в неорганических системах. Челябинск. Изд-во ЮУрГУ. 1999.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937EA5">
        <w:rPr>
          <w:rFonts w:ascii="Times New Roman" w:hAnsi="Times New Roman" w:cs="Times New Roman"/>
          <w:sz w:val="28"/>
          <w:szCs w:val="28"/>
        </w:rPr>
        <w:t>256с.</w:t>
      </w:r>
    </w:p>
    <w:p w:rsidR="009E3D94" w:rsidRPr="00937EA5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37EA5">
        <w:rPr>
          <w:rFonts w:ascii="Times New Roman" w:hAnsi="Times New Roman" w:cs="Times New Roman"/>
          <w:sz w:val="28"/>
          <w:szCs w:val="28"/>
        </w:rPr>
        <w:lastRenderedPageBreak/>
        <w:t>Гурвич Л.В., Вейц И.В., Медведев В.А. Термодинамические свойства индивидуальных веществ. Справочное издание в 4 томах. М.: Наука. 1982.</w:t>
      </w:r>
    </w:p>
    <w:p w:rsidR="009E3D94" w:rsidRPr="001500C8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937EA5">
        <w:rPr>
          <w:rFonts w:ascii="Times New Roman" w:hAnsi="Times New Roman" w:cs="Times New Roman"/>
          <w:sz w:val="28"/>
          <w:szCs w:val="28"/>
          <w:lang w:val="en-US"/>
        </w:rPr>
        <w:t>Chase, M.W., NIST-JANAF Thermochemical Tables, Fourth Edition, J. Phys. Chem. Ref. Data, Monograph 9, 1998, 1-1951.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500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Гасик</w:t>
      </w:r>
      <w:r w:rsidRPr="001500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1500C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500C8">
        <w:rPr>
          <w:rFonts w:ascii="Times New Roman" w:hAnsi="Times New Roman" w:cs="Times New Roman"/>
          <w:sz w:val="28"/>
          <w:szCs w:val="28"/>
        </w:rPr>
        <w:t xml:space="preserve">., </w:t>
      </w:r>
      <w:r>
        <w:rPr>
          <w:rFonts w:ascii="Times New Roman" w:hAnsi="Times New Roman" w:cs="Times New Roman"/>
          <w:sz w:val="28"/>
          <w:szCs w:val="28"/>
        </w:rPr>
        <w:t>Лякишев</w:t>
      </w:r>
      <w:r w:rsidRPr="001500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1500C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1500C8">
        <w:rPr>
          <w:rFonts w:ascii="Times New Roman" w:hAnsi="Times New Roman" w:cs="Times New Roman"/>
          <w:sz w:val="28"/>
          <w:szCs w:val="28"/>
        </w:rPr>
        <w:t xml:space="preserve">., </w:t>
      </w:r>
      <w:r>
        <w:rPr>
          <w:rFonts w:ascii="Times New Roman" w:hAnsi="Times New Roman" w:cs="Times New Roman"/>
          <w:sz w:val="28"/>
          <w:szCs w:val="28"/>
        </w:rPr>
        <w:t>Емлин</w:t>
      </w:r>
      <w:r w:rsidRPr="001500C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1500C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500C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Теория и технология  ферросплавов. М.: Металлургия. 1988 – 784с.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ВООКАА.</w:t>
      </w:r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A24C8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Термодинамическое моделирование сложных систем. 2016. – 188с.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Белов Г.В. Термодинамическое моделирование. М.: МГТУ. 2002 – 184с.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Белов Г.В., Трусов Б.Г. Термодинамическое моделирование  химически реагирующих систем. М.: МГТУ. 2013. -96с.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Г.В. Белов, В.С. Иориш, В.С. Юнгман. Моделирование  равновесных состояний  термодинамических систем с использованием ИВТАНТЕРМО для </w:t>
      </w:r>
      <w:r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A13565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ТВТ, 2000, том 38, выпуск 2, 209-214.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Пакет прикладных программ для  термодинамического анализа свойств многокомпонентных систем </w:t>
      </w:r>
      <w:r>
        <w:rPr>
          <w:rFonts w:ascii="Times New Roman" w:hAnsi="Times New Roman" w:cs="Times New Roman"/>
          <w:sz w:val="28"/>
          <w:szCs w:val="28"/>
          <w:lang w:val="en-US"/>
        </w:rPr>
        <w:t>CALTEQ</w:t>
      </w:r>
      <w:r w:rsidRPr="00A13565">
        <w:rPr>
          <w:rFonts w:ascii="Times New Roman" w:hAnsi="Times New Roman" w:cs="Times New Roman"/>
          <w:sz w:val="28"/>
          <w:szCs w:val="28"/>
        </w:rPr>
        <w:t xml:space="preserve"> 1.0.</w:t>
      </w:r>
      <w:r>
        <w:rPr>
          <w:rFonts w:ascii="Times New Roman" w:hAnsi="Times New Roman" w:cs="Times New Roman"/>
          <w:sz w:val="28"/>
          <w:szCs w:val="28"/>
        </w:rPr>
        <w:t xml:space="preserve">  Описание  программных средств. Минск, 1992.-41с.</w:t>
      </w:r>
    </w:p>
    <w:p w:rsidR="009E3D94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ИВТАНТЕРМО для </w:t>
      </w:r>
      <w:r>
        <w:rPr>
          <w:rFonts w:ascii="Times New Roman" w:hAnsi="Times New Roman" w:cs="Times New Roman"/>
          <w:sz w:val="28"/>
          <w:szCs w:val="28"/>
          <w:lang w:val="en-US"/>
        </w:rPr>
        <w:t>Windows</w:t>
      </w:r>
      <w:r>
        <w:rPr>
          <w:rFonts w:ascii="Times New Roman" w:hAnsi="Times New Roman" w:cs="Times New Roman"/>
          <w:sz w:val="28"/>
          <w:szCs w:val="28"/>
        </w:rPr>
        <w:t xml:space="preserve"> термодинамическая база данных и программное обеспечение для ПК.  Версия 3.0. М.: Термоцентр РАН, 1992-2002.- 42с.</w:t>
      </w:r>
    </w:p>
    <w:p w:rsidR="009E3D94" w:rsidRPr="001500C8" w:rsidRDefault="009E3D94" w:rsidP="009E3D94">
      <w:pPr>
        <w:numPr>
          <w:ilvl w:val="0"/>
          <w:numId w:val="25"/>
        </w:numPr>
        <w:tabs>
          <w:tab w:val="left" w:pos="360"/>
          <w:tab w:val="left" w:pos="540"/>
          <w:tab w:val="left" w:pos="113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Моделирование  химических и фазовых равновесий при высоких температурах (Астра. 4/рс). Версия 1:07. Описание применения. Апрель 1991.- 51с.</w:t>
      </w:r>
    </w:p>
    <w:p w:rsidR="009E3D94" w:rsidRPr="001500C8" w:rsidRDefault="009E3D94" w:rsidP="009E3D94">
      <w:pPr>
        <w:pStyle w:val="a8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3D94" w:rsidRPr="001500C8" w:rsidRDefault="009E3D94" w:rsidP="009E3D9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3D94" w:rsidRPr="001500C8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E3D94" w:rsidRPr="001500C8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9E3D94" w:rsidRPr="00105877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946F7">
        <w:rPr>
          <w:rFonts w:ascii="Times New Roman" w:hAnsi="Times New Roman" w:cs="Times New Roman"/>
          <w:b/>
          <w:sz w:val="28"/>
          <w:szCs w:val="28"/>
        </w:rPr>
        <w:lastRenderedPageBreak/>
        <w:t>Приложение А</w:t>
      </w:r>
    </w:p>
    <w:p w:rsidR="009E3D94" w:rsidRPr="00850CD4" w:rsidRDefault="009E3D94" w:rsidP="009E3D9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3D94" w:rsidRPr="00850CD4" w:rsidRDefault="009E3D94" w:rsidP="009E3D94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50CD4">
        <w:rPr>
          <w:rFonts w:ascii="Times New Roman" w:hAnsi="Times New Roman" w:cs="Times New Roman"/>
          <w:b/>
          <w:sz w:val="28"/>
          <w:szCs w:val="28"/>
        </w:rPr>
        <w:t>Усовершенствованный вариант  программного комплекса Астра</w:t>
      </w:r>
    </w:p>
    <w:p w:rsidR="009E3D94" w:rsidRPr="00850CD4" w:rsidRDefault="009E3D94" w:rsidP="009E3D94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E3D9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  <w:lang w:val="en-US"/>
        </w:rPr>
      </w:pPr>
      <w:r w:rsidRPr="00850CD4">
        <w:rPr>
          <w:sz w:val="28"/>
          <w:szCs w:val="28"/>
        </w:rPr>
        <w:t>Применение программного комплекса «Астра» в задачах моделирования</w:t>
      </w:r>
      <w:r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 металлургических процессов приводит к необходимости проведения большого числа ручных операций, таких как: пересчет процентного состава нескольких многокомпонентных исходных материалов в требуемый формат; задание растворов в случае многофазной системы; распределение полученных в ходе моделируемого процесса продуктов по фазам; расчет процентного содержания компонентов; расчет полной начальной энергии для определения конечной температуры процесса; фиксация процентного состава некоторых веществ для задания неравновесных условий и ряд других. В связи с этим на кафедре информационных технологий в металлургии СибГИУ созданы методика и инструментальная система на базе программного комплекса «Астра» для решения многовариантных задач математического моделирования, в том числе для оценки предельных энергетических возможностей новых непрерывных металлургических процессов. Структура связей основных модулей системы </w:t>
      </w:r>
      <w:r w:rsidRPr="002946F7">
        <w:rPr>
          <w:sz w:val="28"/>
          <w:szCs w:val="28"/>
        </w:rPr>
        <w:t>приведена на рисунке 1.</w:t>
      </w:r>
    </w:p>
    <w:p w:rsidR="009E3D94" w:rsidRPr="000A4FCD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  <w:lang w:val="en-US"/>
        </w:rPr>
      </w:pPr>
    </w:p>
    <w:p w:rsidR="009E3D94" w:rsidRPr="00850CD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850CD4">
        <w:rPr>
          <w:noProof/>
          <w:sz w:val="28"/>
          <w:szCs w:val="28"/>
        </w:rPr>
        <w:drawing>
          <wp:inline distT="0" distB="0" distL="0" distR="0">
            <wp:extent cx="3402576" cy="3775587"/>
            <wp:effectExtent l="19050" t="0" r="7374" b="0"/>
            <wp:docPr id="2913" name="Рисунок 1369" descr="Структура связей основных модулей систе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" descr="Структура связей основных модулей системы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664" cy="3777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9E3D94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946F7">
        <w:rPr>
          <w:rFonts w:ascii="Times New Roman" w:hAnsi="Times New Roman" w:cs="Times New Roman"/>
          <w:sz w:val="28"/>
          <w:szCs w:val="28"/>
        </w:rPr>
        <w:t xml:space="preserve">Рисунок  </w:t>
      </w:r>
      <w:r>
        <w:rPr>
          <w:rFonts w:ascii="Times New Roman" w:hAnsi="Times New Roman" w:cs="Times New Roman"/>
          <w:sz w:val="28"/>
          <w:szCs w:val="28"/>
        </w:rPr>
        <w:t>1 - Структура связей основных модулей системы</w:t>
      </w:r>
      <w:r w:rsidRPr="000A4FC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E3D94" w:rsidRPr="000A4FCD" w:rsidRDefault="009E3D94" w:rsidP="009E3D9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 xml:space="preserve">Для упрощения разработки программной среды, в силу особенностей используемых при работе операционных система, потребовалось создание нескольких отдельных исполняемых модулей. Модуль общего управления </w:t>
      </w:r>
      <w:r w:rsidRPr="00850CD4">
        <w:rPr>
          <w:sz w:val="28"/>
          <w:szCs w:val="28"/>
        </w:rPr>
        <w:lastRenderedPageBreak/>
        <w:t>системой обеспечивает взаимодействие с пользователем, подготовку данных для расчетов, обработку полученных результатов, а так же осуществляет управление остальными частями комплекса.</w:t>
      </w:r>
      <w:r w:rsidRPr="002946F7">
        <w:rPr>
          <w:sz w:val="28"/>
          <w:szCs w:val="28"/>
        </w:rPr>
        <w:t xml:space="preserve"> Так как программный комплекс «Астра» работает в среде DOS, а описываемая среда </w:t>
      </w:r>
      <w:r w:rsidRPr="000A4FCD">
        <w:rPr>
          <w:sz w:val="28"/>
          <w:szCs w:val="28"/>
        </w:rPr>
        <w:t>-</w:t>
      </w:r>
      <w:r w:rsidRPr="002946F7">
        <w:rPr>
          <w:sz w:val="28"/>
          <w:szCs w:val="28"/>
        </w:rPr>
        <w:t xml:space="preserve"> в ОС Windows, то для обеспечения их взаимодействия применяется промежуточный слой, выполняющий функции управления приложением DOS. Для отслеживания текущего состояния запущенного процесса DOS используется сервис, предоставляемый операционной системой Windows. В силу того, что программный комплекс «Астра» требует ручного ввода некоторых данных, для имитации работы используется резидентная программа DOS, которая контролирует работу программного комплекса и при необходимости посылает ему управляющие сообщения. Обмен потоками данных между модулем общего управления и программным комплексом «Астра» осуществляется через файлы, расположенные на жестком диске. </w:t>
      </w:r>
    </w:p>
    <w:p w:rsidR="009E3D94" w:rsidRPr="000A4FCD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946F7">
        <w:rPr>
          <w:sz w:val="28"/>
          <w:szCs w:val="28"/>
        </w:rPr>
        <w:t>Алгоритм работы программной системы. Укрупненный алгоритм работы программной системы приведен на рисунке 2.</w:t>
      </w:r>
    </w:p>
    <w:p w:rsidR="009E3D94" w:rsidRPr="000A4FCD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850CD4">
        <w:rPr>
          <w:noProof/>
          <w:sz w:val="28"/>
          <w:szCs w:val="28"/>
        </w:rPr>
        <w:drawing>
          <wp:inline distT="0" distB="0" distL="0" distR="0">
            <wp:extent cx="5692875" cy="5243052"/>
            <wp:effectExtent l="19050" t="0" r="3075" b="0"/>
            <wp:docPr id="2915" name="Рисунок 1370" descr="Структура алгоритма работы систем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" descr="Структура алгоритма работы системы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524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9E3D94" w:rsidRPr="00A40340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2946F7">
        <w:rPr>
          <w:sz w:val="28"/>
          <w:szCs w:val="28"/>
        </w:rPr>
        <w:t>Рисунок 2 - Структура алгоритма работы системы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946F7">
        <w:rPr>
          <w:sz w:val="28"/>
          <w:szCs w:val="28"/>
        </w:rPr>
        <w:lastRenderedPageBreak/>
        <w:t>Он предусматривает ввод пользователем данных, необходимых для выполнения расчета. После ввода всех исходных данных программная среда автоматически генерирует файл задания для программного комплекса «Астра» и сохраняет его на жестком диске. Затем производится запуск программного комплекса, который производит необходимые вычисления под контролем управляющей TSR-программы и сохраняет результаты также на жестком диске.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2946F7">
        <w:rPr>
          <w:sz w:val="28"/>
          <w:szCs w:val="28"/>
        </w:rPr>
        <w:t>Сохраненные результаты считываются модулем общего управления и подвергаются обработке для представления их в более удобном виде. После задания набора фаз производится расчет их химического состава и теплосодержания, а затем обработанные результаты становятся доступны для пользователя.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9E3D94" w:rsidRPr="00850CD4" w:rsidRDefault="009E3D94" w:rsidP="009E3D94">
      <w:pPr>
        <w:pStyle w:val="3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Пример термодинамического моделирования процесса восстановления железа</w:t>
      </w: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Постановка задачи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>Применение инструментальной системы иллюстрируется  на примере решения задачи расчета составов и</w:t>
      </w:r>
      <w:r w:rsidRPr="00974C8C">
        <w:rPr>
          <w:sz w:val="28"/>
          <w:szCs w:val="28"/>
        </w:rPr>
        <w:t xml:space="preserve"> температур, которые могут получаться в результате протекания процессов восстановления железа в сложной термодинамической системе с элементами  </w:t>
      </w:r>
      <w:r w:rsidRPr="00974C8C">
        <w:rPr>
          <w:sz w:val="28"/>
          <w:szCs w:val="28"/>
          <w:lang w:val="en-US"/>
        </w:rPr>
        <w:t>Fe</w:t>
      </w:r>
      <w:r w:rsidRPr="00974C8C">
        <w:rPr>
          <w:sz w:val="28"/>
          <w:szCs w:val="28"/>
        </w:rPr>
        <w:t>-</w:t>
      </w:r>
      <w:r w:rsidRPr="00974C8C">
        <w:rPr>
          <w:sz w:val="28"/>
          <w:szCs w:val="28"/>
          <w:lang w:val="en-US"/>
        </w:rPr>
        <w:t>C</w:t>
      </w:r>
      <w:r w:rsidRPr="00974C8C">
        <w:rPr>
          <w:sz w:val="28"/>
          <w:szCs w:val="28"/>
        </w:rPr>
        <w:t>-</w:t>
      </w:r>
      <w:r w:rsidRPr="00974C8C">
        <w:rPr>
          <w:sz w:val="28"/>
          <w:szCs w:val="28"/>
          <w:lang w:val="en-US"/>
        </w:rPr>
        <w:t>O</w:t>
      </w:r>
      <w:r w:rsidRPr="00974C8C">
        <w:rPr>
          <w:sz w:val="28"/>
          <w:szCs w:val="28"/>
        </w:rPr>
        <w:t xml:space="preserve">.  </w:t>
      </w:r>
      <w:r w:rsidRPr="002946F7">
        <w:rPr>
          <w:sz w:val="28"/>
          <w:szCs w:val="28"/>
        </w:rPr>
        <w:t xml:space="preserve">  Для этого формируются  разные составы этой системы из указанного набора элементов путем задания исходной смеси в виде 1 моля оксида</w:t>
      </w:r>
      <w:r>
        <w:rPr>
          <w:sz w:val="28"/>
          <w:szCs w:val="28"/>
        </w:rPr>
        <w:t xml:space="preserve"> </w:t>
      </w:r>
      <w:r w:rsidRPr="002946F7">
        <w:rPr>
          <w:sz w:val="28"/>
          <w:szCs w:val="28"/>
          <w:lang w:val="en-US"/>
        </w:rPr>
        <w:t>Fe</w:t>
      </w:r>
      <w:r w:rsidRPr="002946F7">
        <w:rPr>
          <w:sz w:val="28"/>
          <w:szCs w:val="28"/>
          <w:vertAlign w:val="subscript"/>
        </w:rPr>
        <w:t>2</w:t>
      </w:r>
      <w:r w:rsidRPr="002946F7">
        <w:rPr>
          <w:sz w:val="28"/>
          <w:szCs w:val="28"/>
          <w:lang w:val="en-US"/>
        </w:rPr>
        <w:t>O</w:t>
      </w:r>
      <w:r w:rsidRPr="002946F7">
        <w:rPr>
          <w:sz w:val="28"/>
          <w:szCs w:val="28"/>
          <w:vertAlign w:val="subscript"/>
        </w:rPr>
        <w:t>3</w:t>
      </w:r>
      <w:r w:rsidRPr="002946F7">
        <w:rPr>
          <w:sz w:val="28"/>
          <w:szCs w:val="28"/>
        </w:rPr>
        <w:t xml:space="preserve"> и варьирования количества молей углерода и кислорода соответственно параметрами  </w:t>
      </w:r>
      <w:r w:rsidRPr="002946F7">
        <w:rPr>
          <w:i/>
          <w:sz w:val="28"/>
          <w:szCs w:val="28"/>
          <w:lang w:val="en-US"/>
        </w:rPr>
        <w:t>H</w:t>
      </w:r>
      <w:r w:rsidRPr="002946F7">
        <w:rPr>
          <w:i/>
          <w:sz w:val="28"/>
          <w:szCs w:val="28"/>
          <w:vertAlign w:val="subscript"/>
          <w:lang w:val="en-US"/>
        </w:rPr>
        <w:t>H</w:t>
      </w:r>
      <w:r w:rsidRPr="002946F7">
        <w:rPr>
          <w:sz w:val="28"/>
          <w:szCs w:val="28"/>
        </w:rPr>
        <w:t xml:space="preserve"> и </w:t>
      </w:r>
      <w:r w:rsidRPr="002946F7">
        <w:rPr>
          <w:i/>
          <w:sz w:val="28"/>
          <w:szCs w:val="28"/>
          <w:lang w:val="en-US"/>
        </w:rPr>
        <w:t>m</w:t>
      </w:r>
      <w:r w:rsidRPr="002946F7">
        <w:rPr>
          <w:sz w:val="28"/>
          <w:szCs w:val="28"/>
        </w:rPr>
        <w:t xml:space="preserve">. 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974C8C">
        <w:rPr>
          <w:sz w:val="28"/>
          <w:szCs w:val="28"/>
        </w:rPr>
        <w:t>Для оценки окислительно-восстановительного потенциала системы по входным параметрам предложено использовать показатель, равный отношению количества молей газообразного кислорода к количеству молей углерода, подаваемого в систем</w:t>
      </w:r>
      <w:r>
        <w:rPr>
          <w:sz w:val="28"/>
          <w:szCs w:val="28"/>
        </w:rPr>
        <w:t xml:space="preserve">е </w:t>
      </w:r>
      <w:r>
        <w:rPr>
          <w:i/>
          <w:sz w:val="28"/>
          <w:szCs w:val="28"/>
        </w:rPr>
        <w:t>α=</w:t>
      </w:r>
      <w:r w:rsidRPr="00974C8C">
        <w:rPr>
          <w:i/>
          <w:sz w:val="28"/>
          <w:szCs w:val="28"/>
          <w:lang w:val="en-US"/>
        </w:rPr>
        <w:t>m</w:t>
      </w:r>
      <w:r w:rsidRPr="00974C8C">
        <w:rPr>
          <w:i/>
          <w:sz w:val="28"/>
          <w:szCs w:val="28"/>
        </w:rPr>
        <w:t>/</w:t>
      </w:r>
      <w:r w:rsidRPr="00974C8C">
        <w:rPr>
          <w:i/>
          <w:sz w:val="28"/>
          <w:szCs w:val="28"/>
          <w:lang w:val="en-US"/>
        </w:rPr>
        <w:t>n</w:t>
      </w:r>
      <w:r>
        <w:rPr>
          <w:i/>
          <w:sz w:val="28"/>
          <w:szCs w:val="28"/>
        </w:rPr>
        <w:t xml:space="preserve"> </w:t>
      </w:r>
      <w:r w:rsidRPr="002946F7">
        <w:rPr>
          <w:sz w:val="28"/>
          <w:szCs w:val="28"/>
        </w:rPr>
        <w:t xml:space="preserve">Перечень веществ, которые могут образовываться при заданном элементном составе смеси для диапазона </w:t>
      </w:r>
      <w:r>
        <w:rPr>
          <w:sz w:val="28"/>
          <w:szCs w:val="28"/>
        </w:rPr>
        <w:t>температур 298-1973К</w:t>
      </w:r>
      <w:r w:rsidRPr="002946F7">
        <w:rPr>
          <w:sz w:val="28"/>
          <w:szCs w:val="28"/>
        </w:rPr>
        <w:t>, определим в результате численного моделирования с помощью «Астры».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946F7">
        <w:rPr>
          <w:sz w:val="28"/>
          <w:szCs w:val="28"/>
        </w:rPr>
        <w:t>Термодинамически возможное количество веществ, образующихся из указанных элементов для выбранного диапазона температур, составило величину более 25. Все вещества по значению величины концентрации в конечном состоянии поделим на значимые и незначимые с порогом различимости</w:t>
      </w:r>
      <w:r>
        <w:rPr>
          <w:sz w:val="28"/>
          <w:szCs w:val="28"/>
        </w:rPr>
        <w:t xml:space="preserve"> 10</w:t>
      </w:r>
      <w:r w:rsidRPr="00311FE4">
        <w:rPr>
          <w:sz w:val="28"/>
          <w:szCs w:val="28"/>
          <w:vertAlign w:val="superscript"/>
        </w:rPr>
        <w:t>-4</w:t>
      </w:r>
      <w:r w:rsidRPr="002946F7"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моль/кг смеси. В качестве значимых при делении оказались восемь веществ: газовая фаза </w:t>
      </w:r>
      <w:r w:rsidRPr="00311FE4">
        <w:rPr>
          <w:sz w:val="28"/>
          <w:szCs w:val="28"/>
        </w:rPr>
        <w:t>-</w:t>
      </w:r>
      <w:r>
        <w:rPr>
          <w:sz w:val="28"/>
          <w:szCs w:val="28"/>
        </w:rPr>
        <w:t xml:space="preserve">  </w:t>
      </w:r>
      <w:r>
        <w:rPr>
          <w:sz w:val="28"/>
          <w:szCs w:val="28"/>
          <w:lang w:val="en-US"/>
        </w:rPr>
        <w:t>CO</w:t>
      </w:r>
      <w:r w:rsidRPr="00311FE4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CO</w:t>
      </w:r>
      <w:r w:rsidRPr="00311FE4">
        <w:rPr>
          <w:sz w:val="28"/>
          <w:szCs w:val="28"/>
          <w:vertAlign w:val="subscript"/>
        </w:rPr>
        <w:t>2</w:t>
      </w:r>
      <w:r w:rsidRPr="00311FE4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O</w:t>
      </w:r>
      <w:r w:rsidRPr="00311FE4">
        <w:rPr>
          <w:sz w:val="28"/>
          <w:szCs w:val="28"/>
          <w:vertAlign w:val="subscript"/>
        </w:rPr>
        <w:t>2</w:t>
      </w:r>
      <w:r w:rsidRPr="00311FE4">
        <w:rPr>
          <w:sz w:val="28"/>
          <w:szCs w:val="28"/>
        </w:rPr>
        <w:t>;</w:t>
      </w:r>
      <w:r w:rsidRPr="00850CD4">
        <w:rPr>
          <w:sz w:val="28"/>
          <w:szCs w:val="28"/>
        </w:rPr>
        <w:t xml:space="preserve"> конденсированная фаза </w:t>
      </w:r>
      <w:r w:rsidRPr="00311FE4">
        <w:rPr>
          <w:sz w:val="28"/>
          <w:szCs w:val="28"/>
        </w:rPr>
        <w:t>-</w:t>
      </w:r>
      <w:r w:rsidRPr="00850CD4">
        <w:rPr>
          <w:sz w:val="28"/>
          <w:szCs w:val="28"/>
        </w:rPr>
        <w:t xml:space="preserve"> </w:t>
      </w:r>
      <w:r>
        <w:rPr>
          <w:noProof/>
          <w:sz w:val="28"/>
          <w:szCs w:val="28"/>
          <w:lang w:val="en-US"/>
        </w:rPr>
        <w:t>C</w:t>
      </w:r>
      <w:r w:rsidRPr="00850CD4">
        <w:rPr>
          <w:sz w:val="28"/>
          <w:szCs w:val="28"/>
        </w:rPr>
        <w:t>,</w:t>
      </w:r>
      <w:r w:rsidRPr="00FE0F68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FeO</w:t>
      </w:r>
      <w:r w:rsidRPr="00FE0F68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3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4</w:t>
      </w:r>
      <w:r w:rsidRPr="00FE0F68"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3</w:t>
      </w:r>
      <w:r w:rsidRPr="00FE0F68">
        <w:rPr>
          <w:sz w:val="28"/>
          <w:szCs w:val="28"/>
        </w:rPr>
        <w:t>.</w:t>
      </w:r>
      <w:r w:rsidRPr="00850CD4">
        <w:rPr>
          <w:sz w:val="28"/>
          <w:szCs w:val="28"/>
        </w:rPr>
        <w:t xml:space="preserve"> 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2946F7">
        <w:rPr>
          <w:sz w:val="28"/>
          <w:szCs w:val="28"/>
        </w:rPr>
        <w:t xml:space="preserve">Для исследования процессов восстановления в системе </w:t>
      </w:r>
      <w:r w:rsidRPr="00974C8C">
        <w:rPr>
          <w:sz w:val="28"/>
          <w:szCs w:val="28"/>
          <w:lang w:val="en-US"/>
        </w:rPr>
        <w:t>Fe</w:t>
      </w:r>
      <w:r w:rsidRPr="00974C8C">
        <w:rPr>
          <w:sz w:val="28"/>
          <w:szCs w:val="28"/>
        </w:rPr>
        <w:t>-</w:t>
      </w:r>
      <w:r w:rsidRPr="00974C8C">
        <w:rPr>
          <w:sz w:val="28"/>
          <w:szCs w:val="28"/>
          <w:lang w:val="en-US"/>
        </w:rPr>
        <w:t>C</w:t>
      </w:r>
      <w:r w:rsidRPr="00974C8C">
        <w:rPr>
          <w:sz w:val="28"/>
          <w:szCs w:val="28"/>
        </w:rPr>
        <w:t>-</w:t>
      </w:r>
      <w:r w:rsidRPr="00974C8C">
        <w:rPr>
          <w:sz w:val="28"/>
          <w:szCs w:val="28"/>
          <w:lang w:val="en-US"/>
        </w:rPr>
        <w:t>O</w:t>
      </w:r>
      <w:r w:rsidRPr="00850CD4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сформулируем следующие задачи моделирования:</w:t>
      </w:r>
    </w:p>
    <w:p w:rsidR="009E3D94" w:rsidRPr="00850CD4" w:rsidRDefault="009E3D94" w:rsidP="009E3D94">
      <w:pPr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определение температуры и количества углерода, которые обеспечивают полное восстановление железа;</w:t>
      </w:r>
    </w:p>
    <w:p w:rsidR="009E3D94" w:rsidRPr="00850CD4" w:rsidRDefault="009E3D94" w:rsidP="009E3D94">
      <w:pPr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определение значений показателя </w:t>
      </w:r>
      <w:r>
        <w:rPr>
          <w:i/>
          <w:sz w:val="28"/>
          <w:szCs w:val="28"/>
        </w:rPr>
        <w:t>α</w:t>
      </w:r>
      <w:r w:rsidRPr="00850CD4">
        <w:rPr>
          <w:rFonts w:ascii="Times New Roman" w:hAnsi="Times New Roman" w:cs="Times New Roman"/>
          <w:sz w:val="28"/>
          <w:szCs w:val="28"/>
        </w:rPr>
        <w:t>, соответствующих границам областей протекания окислительных и восстановительных процессов для данной температуры;</w:t>
      </w:r>
    </w:p>
    <w:p w:rsidR="009E3D94" w:rsidRPr="00850CD4" w:rsidRDefault="009E3D94" w:rsidP="009E3D94">
      <w:pPr>
        <w:numPr>
          <w:ilvl w:val="0"/>
          <w:numId w:val="4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нахождение параметров </w:t>
      </w:r>
      <w:r w:rsidRPr="00FE0F68">
        <w:rPr>
          <w:rFonts w:ascii="Times New Roman" w:hAnsi="Times New Roman" w:cs="Times New Roman"/>
          <w:sz w:val="28"/>
          <w:szCs w:val="28"/>
        </w:rPr>
        <w:t xml:space="preserve"> </w:t>
      </w:r>
      <w:r w:rsidRPr="002946F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H</w:t>
      </w:r>
      <w:r w:rsidRPr="002946F7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ru-RU"/>
        </w:rPr>
        <w:t>H</w:t>
      </w:r>
      <w:r w:rsidRPr="002946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Pr="002946F7">
        <w:rPr>
          <w:rFonts w:ascii="Times New Roman" w:eastAsia="Times New Roman" w:hAnsi="Times New Roman" w:cs="Times New Roman"/>
          <w:i/>
          <w:sz w:val="28"/>
          <w:szCs w:val="28"/>
          <w:lang w:val="en-US" w:eastAsia="ru-RU"/>
        </w:rPr>
        <w:t>m</w:t>
      </w:r>
      <w:r w:rsidRPr="00850CD4">
        <w:rPr>
          <w:rFonts w:ascii="Times New Roman" w:hAnsi="Times New Roman" w:cs="Times New Roman"/>
          <w:sz w:val="28"/>
          <w:szCs w:val="28"/>
        </w:rPr>
        <w:t xml:space="preserve">, обеспечивающих достижение заданной температуры, параметров металла и степени </w:t>
      </w:r>
      <w:r>
        <w:rPr>
          <w:rFonts w:ascii="Times New Roman" w:hAnsi="Times New Roman" w:cs="Times New Roman"/>
          <w:sz w:val="28"/>
          <w:szCs w:val="28"/>
        </w:rPr>
        <w:t>восстановления.</w:t>
      </w:r>
    </w:p>
    <w:p w:rsidR="00C05FFE" w:rsidRDefault="00C05FFE" w:rsidP="009E3D94">
      <w:pPr>
        <w:pStyle w:val="4"/>
        <w:spacing w:before="0" w:line="240" w:lineRule="auto"/>
        <w:ind w:firstLine="360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4"/>
        <w:spacing w:before="0" w:line="240" w:lineRule="auto"/>
        <w:ind w:firstLine="360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Определение температуры и количества углерода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360"/>
        <w:jc w:val="both"/>
        <w:rPr>
          <w:sz w:val="28"/>
          <w:szCs w:val="28"/>
        </w:rPr>
      </w:pPr>
      <w:r w:rsidRPr="00850CD4">
        <w:rPr>
          <w:sz w:val="28"/>
          <w:szCs w:val="28"/>
        </w:rPr>
        <w:t>Определение температуры и количества углерода, необходимых для реализации процесса восстановления осуществлялось путем расчетов равновесных составов системы</w:t>
      </w:r>
      <w:r w:rsidRPr="00CB650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3</w:t>
      </w:r>
      <w:r w:rsidRPr="00CB650D">
        <w:rPr>
          <w:sz w:val="28"/>
          <w:szCs w:val="28"/>
          <w:vertAlign w:val="subscript"/>
        </w:rPr>
        <w:t xml:space="preserve"> </w:t>
      </w:r>
      <w:r w:rsidRPr="00CB650D">
        <w:rPr>
          <w:sz w:val="28"/>
          <w:szCs w:val="28"/>
        </w:rPr>
        <w:t xml:space="preserve">+ </w:t>
      </w:r>
      <w:r>
        <w:rPr>
          <w:sz w:val="28"/>
          <w:szCs w:val="28"/>
          <w:lang w:val="en-US"/>
        </w:rPr>
        <w:t>nC</w:t>
      </w:r>
      <w:r w:rsidRPr="00CB650D"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 диапазоне температур 573-1973К</w:t>
      </w:r>
      <w:r w:rsidRPr="00850CD4">
        <w:rPr>
          <w:sz w:val="28"/>
          <w:szCs w:val="28"/>
        </w:rPr>
        <w:t xml:space="preserve">. </w:t>
      </w:r>
      <w:r w:rsidRPr="002946F7">
        <w:rPr>
          <w:sz w:val="28"/>
          <w:szCs w:val="28"/>
        </w:rPr>
        <w:t>На рисунке 3 показаны результаты зависимости параметров процесса при</w:t>
      </w:r>
      <w:r w:rsidRPr="00850CD4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 Т=1873К </w:t>
      </w:r>
      <w:r w:rsidRPr="00850CD4">
        <w:rPr>
          <w:sz w:val="28"/>
          <w:szCs w:val="28"/>
        </w:rPr>
        <w:t>от расхода углерода.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850CD4">
        <w:rPr>
          <w:noProof/>
          <w:sz w:val="28"/>
          <w:szCs w:val="28"/>
        </w:rPr>
        <w:drawing>
          <wp:inline distT="0" distB="0" distL="0" distR="0">
            <wp:extent cx="4176866" cy="5294671"/>
            <wp:effectExtent l="19050" t="0" r="0" b="0"/>
            <wp:docPr id="2916" name="Рисунок 1391" descr="Зависимость параметров восстановления железа в системе  от расхода угле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 descr="Зависимость параметров восстановления железа в системе  от расхода углерода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9398" cy="529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D9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2946F7">
        <w:rPr>
          <w:sz w:val="28"/>
          <w:szCs w:val="28"/>
        </w:rPr>
        <w:t>Рисунок 3 - Зависимость параметров восстановления железа</w:t>
      </w:r>
      <w:r w:rsidRPr="00850CD4">
        <w:rPr>
          <w:sz w:val="28"/>
          <w:szCs w:val="28"/>
        </w:rPr>
        <w:t xml:space="preserve"> </w:t>
      </w:r>
    </w:p>
    <w:p w:rsidR="009E3D9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850CD4">
        <w:rPr>
          <w:sz w:val="28"/>
          <w:szCs w:val="28"/>
        </w:rPr>
        <w:t xml:space="preserve">в системе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3</w:t>
      </w:r>
      <w:r w:rsidRPr="00CB650D">
        <w:rPr>
          <w:sz w:val="28"/>
          <w:szCs w:val="28"/>
          <w:vertAlign w:val="subscript"/>
        </w:rPr>
        <w:t xml:space="preserve"> </w:t>
      </w:r>
      <w:r w:rsidRPr="00CB650D">
        <w:rPr>
          <w:sz w:val="28"/>
          <w:szCs w:val="28"/>
        </w:rPr>
        <w:t xml:space="preserve">+ </w:t>
      </w:r>
      <w:r>
        <w:rPr>
          <w:sz w:val="28"/>
          <w:szCs w:val="28"/>
          <w:lang w:val="en-US"/>
        </w:rPr>
        <w:t>nC</w:t>
      </w:r>
      <w:r w:rsidRPr="00CB650D"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 от расхода углерода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</w:pPr>
      <w:r w:rsidRPr="00850CD4">
        <w:rPr>
          <w:sz w:val="28"/>
          <w:szCs w:val="28"/>
        </w:rPr>
        <w:t xml:space="preserve">При </w:t>
      </w:r>
      <w:r w:rsidRPr="002946F7">
        <w:rPr>
          <w:i/>
          <w:sz w:val="28"/>
          <w:szCs w:val="28"/>
          <w:lang w:val="en-US"/>
        </w:rPr>
        <w:t>H</w:t>
      </w:r>
      <w:r w:rsidRPr="002946F7">
        <w:rPr>
          <w:i/>
          <w:sz w:val="28"/>
          <w:szCs w:val="28"/>
          <w:vertAlign w:val="subscript"/>
          <w:lang w:val="en-US"/>
        </w:rPr>
        <w:t>H</w:t>
      </w:r>
      <w:r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>3 моля достигается полное восстановление одного моля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3</w:t>
      </w:r>
      <w:r w:rsidRPr="00850CD4">
        <w:rPr>
          <w:sz w:val="28"/>
          <w:szCs w:val="28"/>
        </w:rPr>
        <w:t xml:space="preserve">, </w:t>
      </w:r>
      <w:r w:rsidRPr="002946F7">
        <w:rPr>
          <w:sz w:val="28"/>
          <w:szCs w:val="28"/>
        </w:rPr>
        <w:t>что необходимо также по стехиометрии. На рисунке 4 приведены зависимости</w:t>
      </w:r>
      <w:r w:rsidRPr="00974C8C">
        <w:rPr>
          <w:sz w:val="28"/>
          <w:szCs w:val="28"/>
        </w:rPr>
        <w:t xml:space="preserve"> параметров процесса восстановления железа от температуры при подаче в система углерода в количестве</w:t>
      </w:r>
      <w:r>
        <w:rPr>
          <w:sz w:val="28"/>
          <w:szCs w:val="28"/>
        </w:rPr>
        <w:t xml:space="preserve"> </w:t>
      </w:r>
      <w:r w:rsidRPr="00974C8C">
        <w:rPr>
          <w:sz w:val="28"/>
          <w:szCs w:val="28"/>
        </w:rPr>
        <w:t xml:space="preserve"> </w:t>
      </w:r>
      <w:r w:rsidRPr="002946F7">
        <w:rPr>
          <w:i/>
          <w:sz w:val="28"/>
          <w:szCs w:val="28"/>
          <w:lang w:val="en-US"/>
        </w:rPr>
        <w:t>H</w:t>
      </w:r>
      <w:r w:rsidRPr="002946F7">
        <w:rPr>
          <w:i/>
          <w:sz w:val="28"/>
          <w:szCs w:val="28"/>
          <w:vertAlign w:val="subscript"/>
          <w:lang w:val="en-US"/>
        </w:rPr>
        <w:t>H</w:t>
      </w:r>
      <w:r w:rsidRPr="00850CD4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=</w:t>
      </w:r>
      <w:r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3 моля. </w:t>
      </w:r>
    </w:p>
    <w:p w:rsidR="009E3D94" w:rsidRPr="00850CD4" w:rsidRDefault="009E3D94" w:rsidP="009E3D9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0C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36757" cy="4417142"/>
            <wp:effectExtent l="19050" t="0" r="0" b="0"/>
            <wp:docPr id="2917" name="Рисунок 1396" descr="Зависимость параметров восстановления железа системы  от температ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" descr="Зависимость параметров восстановления железа системы  от температуры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214" cy="44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D9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2946F7">
        <w:rPr>
          <w:sz w:val="28"/>
          <w:szCs w:val="28"/>
        </w:rPr>
        <w:t>Рисунок 4 - Зависимость параметров восстановления железа</w:t>
      </w:r>
      <w:r w:rsidRPr="00850CD4">
        <w:rPr>
          <w:sz w:val="28"/>
          <w:szCs w:val="28"/>
        </w:rPr>
        <w:t xml:space="preserve"> </w:t>
      </w:r>
    </w:p>
    <w:p w:rsidR="009E3D9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850CD4">
        <w:rPr>
          <w:sz w:val="28"/>
          <w:szCs w:val="28"/>
        </w:rPr>
        <w:t xml:space="preserve">системы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+ 3С</w:t>
      </w:r>
      <w:r>
        <w:rPr>
          <w:noProof/>
          <w:sz w:val="28"/>
          <w:szCs w:val="28"/>
        </w:rPr>
        <w:t xml:space="preserve">  </w:t>
      </w:r>
      <w:r w:rsidRPr="00850CD4">
        <w:rPr>
          <w:sz w:val="28"/>
          <w:szCs w:val="28"/>
        </w:rPr>
        <w:t>от температуры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2946F7">
        <w:rPr>
          <w:sz w:val="28"/>
          <w:szCs w:val="28"/>
        </w:rPr>
        <w:t>Видно, что процессы восстановления железа наиболее полно начинают протекать при</w:t>
      </w:r>
      <w:r>
        <w:rPr>
          <w:sz w:val="28"/>
          <w:szCs w:val="28"/>
        </w:rPr>
        <w:t xml:space="preserve"> Т</w:t>
      </w:r>
      <w:r>
        <w:rPr>
          <w:sz w:val="28"/>
          <w:szCs w:val="28"/>
        </w:rPr>
        <w:sym w:font="Symbol" w:char="F0B3"/>
      </w:r>
      <w:r>
        <w:rPr>
          <w:sz w:val="28"/>
          <w:szCs w:val="28"/>
        </w:rPr>
        <w:t>1073К</w:t>
      </w:r>
      <w:r w:rsidRPr="00850CD4">
        <w:rPr>
          <w:sz w:val="28"/>
          <w:szCs w:val="28"/>
        </w:rPr>
        <w:t xml:space="preserve">. В результате реализации расчета параметров системы </w:t>
      </w:r>
      <w:r>
        <w:rPr>
          <w:sz w:val="28"/>
          <w:szCs w:val="28"/>
          <w:lang w:val="en-US"/>
        </w:rPr>
        <w:t>Fe</w:t>
      </w:r>
      <w:r w:rsidRPr="00FE0F68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FE0F68">
        <w:rPr>
          <w:sz w:val="28"/>
          <w:szCs w:val="28"/>
          <w:vertAlign w:val="subscript"/>
        </w:rPr>
        <w:t>3</w:t>
      </w:r>
      <w:r>
        <w:rPr>
          <w:sz w:val="28"/>
          <w:szCs w:val="28"/>
          <w:vertAlign w:val="subscript"/>
        </w:rPr>
        <w:t xml:space="preserve"> </w:t>
      </w:r>
      <w:r>
        <w:rPr>
          <w:sz w:val="28"/>
          <w:szCs w:val="28"/>
        </w:rPr>
        <w:t>+ 3С</w:t>
      </w:r>
      <w:r>
        <w:rPr>
          <w:noProof/>
          <w:sz w:val="28"/>
          <w:szCs w:val="28"/>
        </w:rPr>
        <w:t xml:space="preserve">  </w:t>
      </w:r>
      <w:r w:rsidRPr="00850CD4">
        <w:rPr>
          <w:sz w:val="28"/>
          <w:szCs w:val="28"/>
        </w:rPr>
        <w:t>для количества углерода при</w:t>
      </w:r>
      <w:r>
        <w:rPr>
          <w:sz w:val="28"/>
          <w:szCs w:val="28"/>
        </w:rPr>
        <w:t xml:space="preserve"> n</w:t>
      </w:r>
      <w:r w:rsidRPr="002102F3">
        <w:rPr>
          <w:sz w:val="28"/>
          <w:szCs w:val="28"/>
        </w:rPr>
        <w:t xml:space="preserve"> &gt; 3</w:t>
      </w:r>
      <w:r w:rsidRPr="00850CD4">
        <w:rPr>
          <w:sz w:val="28"/>
          <w:szCs w:val="28"/>
        </w:rPr>
        <w:t>, выяснено, что восстановительная зона смещается в область более низких температур. Это подтвер</w:t>
      </w:r>
      <w:r w:rsidRPr="002946F7">
        <w:rPr>
          <w:sz w:val="28"/>
          <w:szCs w:val="28"/>
        </w:rPr>
        <w:t>ждает необходимость наличия в системе избытка углерода.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  <w:r w:rsidRPr="002946F7">
        <w:rPr>
          <w:sz w:val="28"/>
          <w:szCs w:val="28"/>
        </w:rPr>
        <w:t>Анализ результатов моделирования показывает, что можно выделить восстановительную, переходную и окислительную области.</w:t>
      </w:r>
    </w:p>
    <w:p w:rsidR="009E3D94" w:rsidRPr="00DB5EBE" w:rsidRDefault="009E3D94" w:rsidP="009E3D94">
      <w:pPr>
        <w:pStyle w:val="4"/>
        <w:spacing w:before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Восстановительная область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 xml:space="preserve">Первая область </w:t>
      </w:r>
      <w:r w:rsidRPr="002102F3">
        <w:rPr>
          <w:sz w:val="28"/>
          <w:szCs w:val="28"/>
        </w:rPr>
        <w:t>-</w:t>
      </w:r>
      <w:r w:rsidRPr="00850CD4">
        <w:rPr>
          <w:sz w:val="28"/>
          <w:szCs w:val="28"/>
        </w:rPr>
        <w:t xml:space="preserve"> восстановительная существует при значениях </w:t>
      </w:r>
      <w:r>
        <w:rPr>
          <w:sz w:val="28"/>
          <w:szCs w:val="28"/>
        </w:rPr>
        <w:t>α</w:t>
      </w:r>
      <w:r w:rsidRPr="002102F3">
        <w:rPr>
          <w:sz w:val="28"/>
          <w:szCs w:val="28"/>
        </w:rPr>
        <w:t>&lt;0,2</w:t>
      </w:r>
      <w:r w:rsidRPr="00CA05FA"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>и состоит из двух зон. Для первой зоны характерно присутствие железа и свободного углерода в конденсированной фазе, во второй зоне углерод отсутствует, и конденсированная фаза состоит из чистого железа. В первой зоне восстановительной области газовая фаза полностью состоит из</w:t>
      </w:r>
      <w:r w:rsidRPr="002102F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</w:t>
      </w:r>
      <w:r w:rsidRPr="00850CD4">
        <w:rPr>
          <w:sz w:val="28"/>
          <w:szCs w:val="28"/>
        </w:rPr>
        <w:t>, а затем содержание</w:t>
      </w:r>
      <w:r w:rsidRPr="002102F3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</w:t>
      </w:r>
      <w:r w:rsidRPr="002102F3">
        <w:rPr>
          <w:sz w:val="28"/>
          <w:szCs w:val="28"/>
          <w:vertAlign w:val="subscript"/>
        </w:rPr>
        <w:t>2</w:t>
      </w:r>
      <w:r w:rsidRPr="00850CD4">
        <w:rPr>
          <w:sz w:val="28"/>
          <w:szCs w:val="28"/>
        </w:rPr>
        <w:t xml:space="preserve"> снижается до 60%. На границе восстановительной и переходной областей значение </w:t>
      </w:r>
      <w:r>
        <w:rPr>
          <w:sz w:val="28"/>
          <w:szCs w:val="28"/>
        </w:rPr>
        <w:t>α</w:t>
      </w:r>
      <w:r w:rsidRPr="00850CD4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равно 0,2.</w:t>
      </w:r>
    </w:p>
    <w:p w:rsidR="009E3D94" w:rsidRPr="00DB5EBE" w:rsidRDefault="009E3D94" w:rsidP="009E3D94">
      <w:pPr>
        <w:pStyle w:val="4"/>
        <w:spacing w:before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Переходная область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>Переходная область соответствует</w:t>
      </w:r>
      <w:r w:rsidRPr="00CA05FA">
        <w:rPr>
          <w:sz w:val="28"/>
          <w:szCs w:val="28"/>
        </w:rPr>
        <w:t xml:space="preserve"> 0,2&lt;</w:t>
      </w:r>
      <w:r>
        <w:rPr>
          <w:sz w:val="28"/>
          <w:szCs w:val="28"/>
        </w:rPr>
        <w:t>α</w:t>
      </w:r>
      <w:r w:rsidRPr="00CA05FA">
        <w:rPr>
          <w:sz w:val="28"/>
          <w:szCs w:val="28"/>
        </w:rPr>
        <w:t>&lt;0,5</w:t>
      </w:r>
      <w:r w:rsidRPr="00850CD4">
        <w:rPr>
          <w:sz w:val="28"/>
          <w:szCs w:val="28"/>
        </w:rPr>
        <w:t xml:space="preserve">. Характеризуется снижением концентрации восстановленного железа до полного исчезновения и, </w:t>
      </w:r>
      <w:r w:rsidRPr="00850CD4">
        <w:rPr>
          <w:sz w:val="28"/>
          <w:szCs w:val="28"/>
        </w:rPr>
        <w:lastRenderedPageBreak/>
        <w:t>следовательно, ростом содержания</w:t>
      </w:r>
      <w:r w:rsidRPr="00CA05F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FeO</w:t>
      </w:r>
      <w:r w:rsidRPr="00850CD4">
        <w:rPr>
          <w:sz w:val="28"/>
          <w:szCs w:val="28"/>
        </w:rPr>
        <w:t xml:space="preserve"> в конденсирова</w:t>
      </w:r>
      <w:r>
        <w:rPr>
          <w:sz w:val="28"/>
          <w:szCs w:val="28"/>
        </w:rPr>
        <w:t xml:space="preserve">нной фазе. Как видно из </w:t>
      </w:r>
      <w:r w:rsidRPr="002946F7">
        <w:rPr>
          <w:sz w:val="28"/>
          <w:szCs w:val="28"/>
        </w:rPr>
        <w:t xml:space="preserve">рисунке </w:t>
      </w:r>
      <w:r>
        <w:rPr>
          <w:sz w:val="28"/>
          <w:szCs w:val="28"/>
        </w:rPr>
        <w:t>4</w:t>
      </w:r>
      <w:r w:rsidRPr="002946F7">
        <w:rPr>
          <w:sz w:val="28"/>
          <w:szCs w:val="28"/>
        </w:rPr>
        <w:t xml:space="preserve">, для этой области свойственно наличие постоянного соотношения </w:t>
      </w:r>
      <w:r w:rsidRPr="002946F7">
        <w:rPr>
          <w:noProof/>
          <w:sz w:val="28"/>
          <w:szCs w:val="28"/>
        </w:rPr>
        <w:t>СО</w:t>
      </w:r>
      <w:r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и </w:t>
      </w:r>
      <w:r>
        <w:rPr>
          <w:noProof/>
          <w:sz w:val="28"/>
          <w:szCs w:val="28"/>
        </w:rPr>
        <w:t>СО</w:t>
      </w:r>
      <w:r w:rsidRPr="002102F3">
        <w:rPr>
          <w:noProof/>
          <w:sz w:val="28"/>
          <w:szCs w:val="28"/>
          <w:vertAlign w:val="subscript"/>
        </w:rPr>
        <w:t>2</w:t>
      </w:r>
      <w:r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в газовой фазе.</w:t>
      </w:r>
    </w:p>
    <w:p w:rsidR="009E3D94" w:rsidRDefault="009E3D94" w:rsidP="009E3D94">
      <w:pPr>
        <w:pStyle w:val="4"/>
        <w:spacing w:before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Окислительная область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 xml:space="preserve">При </w:t>
      </w:r>
      <w:r>
        <w:rPr>
          <w:sz w:val="28"/>
          <w:szCs w:val="28"/>
        </w:rPr>
        <w:t>α</w:t>
      </w:r>
      <w:r w:rsidRPr="00850CD4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t xml:space="preserve">=0,5 </w:t>
      </w:r>
      <w:r w:rsidRPr="00850CD4">
        <w:rPr>
          <w:sz w:val="28"/>
          <w:szCs w:val="28"/>
        </w:rPr>
        <w:t xml:space="preserve">в конденсированной фазе полностью исчезает железо, и система переходит в окислительную область, которая имеет три зоны. В первой зоне окислительной области происходит дальнейшее снижение концентрации </w:t>
      </w:r>
      <w:r>
        <w:rPr>
          <w:noProof/>
          <w:sz w:val="28"/>
          <w:szCs w:val="28"/>
        </w:rPr>
        <w:t xml:space="preserve">СО </w:t>
      </w:r>
      <w:r w:rsidRPr="00850CD4">
        <w:rPr>
          <w:sz w:val="28"/>
          <w:szCs w:val="28"/>
        </w:rPr>
        <w:t>в газовой фазе до полного исчезновен</w:t>
      </w:r>
      <w:r w:rsidRPr="002946F7">
        <w:rPr>
          <w:sz w:val="28"/>
          <w:szCs w:val="28"/>
        </w:rPr>
        <w:t xml:space="preserve">ия, а конденсированная фаза представлена 100% </w:t>
      </w:r>
      <w:r>
        <w:rPr>
          <w:sz w:val="28"/>
          <w:szCs w:val="28"/>
          <w:lang w:val="en-US"/>
        </w:rPr>
        <w:t>FeO</w:t>
      </w:r>
      <w:r w:rsidRPr="00850CD4">
        <w:rPr>
          <w:sz w:val="28"/>
          <w:szCs w:val="28"/>
        </w:rPr>
        <w:t>. В переходной зоне этой области, что соответствует диапазону</w:t>
      </w:r>
      <w:r w:rsidRPr="001A35C0">
        <w:rPr>
          <w:sz w:val="28"/>
          <w:szCs w:val="28"/>
        </w:rPr>
        <w:t xml:space="preserve"> 0,8&lt; </w:t>
      </w:r>
      <w:r>
        <w:rPr>
          <w:sz w:val="28"/>
          <w:szCs w:val="28"/>
        </w:rPr>
        <w:t>α</w:t>
      </w:r>
      <w:r w:rsidRPr="001A35C0">
        <w:rPr>
          <w:sz w:val="28"/>
          <w:szCs w:val="28"/>
        </w:rPr>
        <w:t xml:space="preserve"> &lt; 0,95</w:t>
      </w:r>
      <w:r w:rsidRPr="00850CD4">
        <w:rPr>
          <w:sz w:val="28"/>
          <w:szCs w:val="28"/>
        </w:rPr>
        <w:t xml:space="preserve">, происходит снижение содержания </w:t>
      </w:r>
      <w:r>
        <w:rPr>
          <w:sz w:val="28"/>
          <w:szCs w:val="28"/>
          <w:lang w:val="en-US"/>
        </w:rPr>
        <w:t>FeO</w:t>
      </w:r>
      <w:r w:rsidRPr="001A35C0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и появление </w:t>
      </w:r>
      <w:r>
        <w:rPr>
          <w:sz w:val="28"/>
          <w:szCs w:val="28"/>
          <w:lang w:val="en-US"/>
        </w:rPr>
        <w:t>Fe</w:t>
      </w:r>
      <w:r w:rsidRPr="001A35C0">
        <w:rPr>
          <w:sz w:val="28"/>
          <w:szCs w:val="28"/>
          <w:vertAlign w:val="subscript"/>
        </w:rPr>
        <w:t>3</w:t>
      </w:r>
      <w:r>
        <w:rPr>
          <w:sz w:val="28"/>
          <w:szCs w:val="28"/>
          <w:lang w:val="en-US"/>
        </w:rPr>
        <w:t>O</w:t>
      </w:r>
      <w:r w:rsidRPr="001A35C0">
        <w:rPr>
          <w:sz w:val="28"/>
          <w:szCs w:val="28"/>
          <w:vertAlign w:val="subscript"/>
        </w:rPr>
        <w:t>4</w:t>
      </w:r>
      <w:r w:rsidRPr="00850CD4">
        <w:rPr>
          <w:sz w:val="28"/>
          <w:szCs w:val="28"/>
        </w:rPr>
        <w:t xml:space="preserve">. При </w:t>
      </w:r>
      <w:r>
        <w:rPr>
          <w:sz w:val="28"/>
          <w:szCs w:val="28"/>
        </w:rPr>
        <w:t>α</w:t>
      </w:r>
      <w:r w:rsidRPr="00850CD4">
        <w:rPr>
          <w:noProof/>
          <w:sz w:val="28"/>
          <w:szCs w:val="28"/>
        </w:rPr>
        <w:t xml:space="preserve"> </w:t>
      </w:r>
      <w:r w:rsidRPr="001A35C0">
        <w:rPr>
          <w:noProof/>
          <w:sz w:val="28"/>
          <w:szCs w:val="28"/>
        </w:rPr>
        <w:t xml:space="preserve">= 0,95 </w:t>
      </w:r>
      <w:r w:rsidRPr="00850CD4">
        <w:rPr>
          <w:sz w:val="28"/>
          <w:szCs w:val="28"/>
        </w:rPr>
        <w:t>в газовой фазе полностью исчезает</w:t>
      </w:r>
      <w:r w:rsidRPr="001A35C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</w:t>
      </w:r>
      <w:r w:rsidRPr="00850CD4">
        <w:rPr>
          <w:sz w:val="28"/>
          <w:szCs w:val="28"/>
        </w:rPr>
        <w:t xml:space="preserve">, а в конденсированной </w:t>
      </w:r>
      <w:r w:rsidRPr="001A35C0">
        <w:rPr>
          <w:sz w:val="28"/>
          <w:szCs w:val="28"/>
        </w:rPr>
        <w:t>-</w:t>
      </w:r>
      <w:r w:rsidRPr="00850CD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FeO</w:t>
      </w:r>
      <w:r w:rsidRPr="00850CD4">
        <w:rPr>
          <w:sz w:val="28"/>
          <w:szCs w:val="28"/>
        </w:rPr>
        <w:t>. Система переходит в третью зону, которая характеризуется наличием</w:t>
      </w:r>
      <w:r w:rsidRPr="001A35C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</w:t>
      </w:r>
      <w:r w:rsidRPr="001A35C0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1A35C0">
        <w:rPr>
          <w:sz w:val="28"/>
          <w:szCs w:val="28"/>
          <w:vertAlign w:val="subscript"/>
        </w:rPr>
        <w:t>3</w:t>
      </w:r>
      <w:r w:rsidRPr="00850CD4">
        <w:rPr>
          <w:sz w:val="28"/>
          <w:szCs w:val="28"/>
        </w:rPr>
        <w:t xml:space="preserve"> и </w:t>
      </w:r>
      <w:r>
        <w:rPr>
          <w:sz w:val="28"/>
          <w:szCs w:val="28"/>
          <w:lang w:val="en-US"/>
        </w:rPr>
        <w:t>Fe</w:t>
      </w:r>
      <w:r w:rsidRPr="001A35C0">
        <w:rPr>
          <w:sz w:val="28"/>
          <w:szCs w:val="28"/>
          <w:vertAlign w:val="subscript"/>
        </w:rPr>
        <w:t>3</w:t>
      </w:r>
      <w:r>
        <w:rPr>
          <w:sz w:val="28"/>
          <w:szCs w:val="28"/>
          <w:lang w:val="en-US"/>
        </w:rPr>
        <w:t>O</w:t>
      </w:r>
      <w:r w:rsidRPr="001A35C0">
        <w:rPr>
          <w:sz w:val="28"/>
          <w:szCs w:val="28"/>
          <w:vertAlign w:val="subscript"/>
        </w:rPr>
        <w:t xml:space="preserve">4 </w:t>
      </w:r>
      <w:r w:rsidRPr="00850CD4">
        <w:rPr>
          <w:sz w:val="28"/>
          <w:szCs w:val="28"/>
        </w:rPr>
        <w:t>в конденсированной фазе, а также наличием</w:t>
      </w:r>
      <w:r w:rsidRPr="001A35C0">
        <w:rPr>
          <w:noProof/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O</w:t>
      </w:r>
      <w:r w:rsidRPr="001A35C0">
        <w:rPr>
          <w:sz w:val="28"/>
          <w:szCs w:val="28"/>
          <w:vertAlign w:val="subscript"/>
        </w:rPr>
        <w:t>2</w:t>
      </w:r>
      <w:r w:rsidRPr="00850CD4">
        <w:rPr>
          <w:sz w:val="28"/>
          <w:szCs w:val="28"/>
        </w:rPr>
        <w:t xml:space="preserve"> и</w:t>
      </w:r>
      <w:r w:rsidRPr="001A35C0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CO</w:t>
      </w:r>
      <w:r w:rsidRPr="001A35C0">
        <w:rPr>
          <w:sz w:val="28"/>
          <w:szCs w:val="28"/>
          <w:vertAlign w:val="subscript"/>
        </w:rPr>
        <w:t xml:space="preserve">2 </w:t>
      </w:r>
      <w:r w:rsidRPr="00850CD4">
        <w:rPr>
          <w:sz w:val="28"/>
          <w:szCs w:val="28"/>
        </w:rPr>
        <w:t>в газовой фазе.</w:t>
      </w:r>
    </w:p>
    <w:p w:rsidR="009E3D94" w:rsidRPr="00DB5EBE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Графическое отображение выделенных областей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 xml:space="preserve">Границы выделенных областей наглядно видно на графике </w:t>
      </w:r>
      <w:r>
        <w:rPr>
          <w:sz w:val="28"/>
          <w:szCs w:val="28"/>
          <w:lang w:val="en-US"/>
        </w:rPr>
        <w:t>lg</w:t>
      </w:r>
      <w:r w:rsidRPr="00CA05FA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CA05FA">
        <w:rPr>
          <w:sz w:val="28"/>
          <w:szCs w:val="28"/>
          <w:vertAlign w:val="subscript"/>
          <w:lang w:val="en-US"/>
        </w:rPr>
        <w:t>O</w:t>
      </w:r>
      <w:r w:rsidRPr="00CA05FA">
        <w:rPr>
          <w:sz w:val="28"/>
          <w:szCs w:val="28"/>
          <w:vertAlign w:val="subscript"/>
        </w:rPr>
        <w:t>2</w:t>
      </w:r>
      <w:r w:rsidRPr="00CA05FA">
        <w:rPr>
          <w:sz w:val="28"/>
          <w:szCs w:val="28"/>
        </w:rPr>
        <w:t>)</w:t>
      </w:r>
      <w:r w:rsidRPr="00850CD4">
        <w:rPr>
          <w:sz w:val="28"/>
          <w:szCs w:val="28"/>
        </w:rPr>
        <w:t xml:space="preserve"> по характерным перегибам. Первый перегиб связан с исче</w:t>
      </w:r>
      <w:r w:rsidRPr="002946F7">
        <w:rPr>
          <w:sz w:val="28"/>
          <w:szCs w:val="28"/>
        </w:rPr>
        <w:t xml:space="preserve">зновением свободного углерода, второй </w:t>
      </w:r>
      <w:r w:rsidRPr="00CA05FA">
        <w:rPr>
          <w:sz w:val="28"/>
          <w:szCs w:val="28"/>
        </w:rPr>
        <w:t>-</w:t>
      </w:r>
      <w:r w:rsidRPr="002946F7">
        <w:rPr>
          <w:sz w:val="28"/>
          <w:szCs w:val="28"/>
        </w:rPr>
        <w:t xml:space="preserve"> с исчезновением железа, а третий — с исчезновением оксида железа и появлением свободного кислорода. Отметим также наличие своеобразных «остановок» на кривой</w:t>
      </w:r>
      <w:r w:rsidRPr="00CA05FA">
        <w:rPr>
          <w:noProof/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lg</w:t>
      </w:r>
      <w:r w:rsidRPr="00CA05FA">
        <w:rPr>
          <w:sz w:val="28"/>
          <w:szCs w:val="28"/>
        </w:rPr>
        <w:t>(</w:t>
      </w:r>
      <w:r>
        <w:rPr>
          <w:sz w:val="28"/>
          <w:szCs w:val="28"/>
          <w:lang w:val="en-US"/>
        </w:rPr>
        <w:t>x</w:t>
      </w:r>
      <w:r w:rsidRPr="00CA05FA">
        <w:rPr>
          <w:sz w:val="28"/>
          <w:szCs w:val="28"/>
          <w:vertAlign w:val="subscript"/>
          <w:lang w:val="en-US"/>
        </w:rPr>
        <w:t>O</w:t>
      </w:r>
      <w:r w:rsidRPr="00CA05FA">
        <w:rPr>
          <w:sz w:val="28"/>
          <w:szCs w:val="28"/>
          <w:vertAlign w:val="subscript"/>
        </w:rPr>
        <w:t>2</w:t>
      </w:r>
      <w:r w:rsidRPr="00CA05FA">
        <w:rPr>
          <w:sz w:val="28"/>
          <w:szCs w:val="28"/>
        </w:rPr>
        <w:t>)</w:t>
      </w:r>
      <w:r w:rsidRPr="00850CD4">
        <w:rPr>
          <w:sz w:val="28"/>
          <w:szCs w:val="28"/>
        </w:rPr>
        <w:t>. Они соответствуют двухфазным равновесиям между</w:t>
      </w:r>
      <w:r w:rsidRPr="00CA05F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</w:t>
      </w:r>
      <w:r w:rsidRPr="00CA05FA"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FeO</w:t>
      </w:r>
      <w:r w:rsidRPr="00CA05FA">
        <w:rPr>
          <w:sz w:val="28"/>
          <w:szCs w:val="28"/>
        </w:rPr>
        <w:t xml:space="preserve">, </w:t>
      </w:r>
      <w:r w:rsidRPr="00850CD4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FeO</w:t>
      </w:r>
      <w:r w:rsidRPr="00CA05FA"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Fe</w:t>
      </w:r>
      <w:r w:rsidRPr="00CA05FA">
        <w:rPr>
          <w:sz w:val="28"/>
          <w:szCs w:val="28"/>
          <w:vertAlign w:val="subscript"/>
        </w:rPr>
        <w:t>3</w:t>
      </w:r>
      <w:r>
        <w:rPr>
          <w:sz w:val="28"/>
          <w:szCs w:val="28"/>
          <w:lang w:val="en-US"/>
        </w:rPr>
        <w:t>O</w:t>
      </w:r>
      <w:r w:rsidRPr="00CA05FA">
        <w:rPr>
          <w:sz w:val="28"/>
          <w:szCs w:val="28"/>
          <w:vertAlign w:val="subscript"/>
        </w:rPr>
        <w:t>4</w:t>
      </w:r>
      <w:r w:rsidRPr="00CA05FA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и</w:t>
      </w:r>
      <w:r w:rsidRPr="00CA05F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Fe</w:t>
      </w:r>
      <w:r w:rsidRPr="00CA05FA">
        <w:rPr>
          <w:sz w:val="28"/>
          <w:szCs w:val="28"/>
          <w:vertAlign w:val="subscript"/>
        </w:rPr>
        <w:t>3</w:t>
      </w:r>
      <w:r>
        <w:rPr>
          <w:sz w:val="28"/>
          <w:szCs w:val="28"/>
          <w:lang w:val="en-US"/>
        </w:rPr>
        <w:t>O</w:t>
      </w:r>
      <w:r w:rsidRPr="00CA05FA">
        <w:rPr>
          <w:sz w:val="28"/>
          <w:szCs w:val="28"/>
          <w:vertAlign w:val="subscript"/>
        </w:rPr>
        <w:t>4</w:t>
      </w:r>
      <w:r w:rsidRPr="00CA05FA"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Fe</w:t>
      </w:r>
      <w:r w:rsidRPr="00CA05FA">
        <w:rPr>
          <w:sz w:val="28"/>
          <w:szCs w:val="28"/>
          <w:vertAlign w:val="subscript"/>
        </w:rPr>
        <w:t>2</w:t>
      </w:r>
      <w:r>
        <w:rPr>
          <w:sz w:val="28"/>
          <w:szCs w:val="28"/>
          <w:lang w:val="en-US"/>
        </w:rPr>
        <w:t>O</w:t>
      </w:r>
      <w:r w:rsidRPr="00CA05FA">
        <w:rPr>
          <w:sz w:val="28"/>
          <w:szCs w:val="28"/>
          <w:vertAlign w:val="subscript"/>
        </w:rPr>
        <w:t>3</w:t>
      </w:r>
      <w:r w:rsidRPr="00850CD4">
        <w:rPr>
          <w:sz w:val="28"/>
          <w:szCs w:val="28"/>
        </w:rPr>
        <w:t>. Этим равновесиям соответствует фиксированное значение</w:t>
      </w:r>
      <w:r w:rsidRPr="00DB5EB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x</w:t>
      </w:r>
      <w:r w:rsidRPr="00CA05FA">
        <w:rPr>
          <w:sz w:val="28"/>
          <w:szCs w:val="28"/>
          <w:vertAlign w:val="subscript"/>
          <w:lang w:val="en-US"/>
        </w:rPr>
        <w:t>O</w:t>
      </w:r>
      <w:r w:rsidRPr="00CA05FA">
        <w:rPr>
          <w:sz w:val="28"/>
          <w:szCs w:val="28"/>
          <w:vertAlign w:val="subscript"/>
        </w:rPr>
        <w:t>2</w:t>
      </w:r>
      <w:r w:rsidRPr="00850CD4">
        <w:rPr>
          <w:sz w:val="28"/>
          <w:szCs w:val="28"/>
        </w:rPr>
        <w:t>, которое определяется температурой. На этих участках увеличение расхода кислорода приводит к уменьшению количества окисляющейся фазы, а кислородный потенциал атмосферы при этом остается постоянным.</w:t>
      </w:r>
    </w:p>
    <w:p w:rsidR="009E3D94" w:rsidRPr="00DB5EBE" w:rsidRDefault="009E3D94" w:rsidP="009E3D94">
      <w:pPr>
        <w:pStyle w:val="3"/>
        <w:spacing w:before="0" w:line="240" w:lineRule="auto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3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Моделирование совместных процессов восстановления и нагрева</w:t>
      </w: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Постановка задачи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>Следует отметить, что приведенные выше результаты моделирования получены при заданной фиксированной температуре</w:t>
      </w:r>
      <w:r w:rsidRPr="00CA05FA">
        <w:rPr>
          <w:sz w:val="28"/>
          <w:szCs w:val="28"/>
        </w:rPr>
        <w:t xml:space="preserve"> </w:t>
      </w:r>
      <w:r>
        <w:rPr>
          <w:sz w:val="28"/>
          <w:szCs w:val="28"/>
        </w:rPr>
        <w:t>Т</w:t>
      </w:r>
      <w:r w:rsidRPr="00CA05FA">
        <w:rPr>
          <w:sz w:val="28"/>
          <w:szCs w:val="28"/>
        </w:rPr>
        <w:t>=</w:t>
      </w:r>
      <w:r>
        <w:rPr>
          <w:sz w:val="28"/>
          <w:szCs w:val="28"/>
        </w:rPr>
        <w:t>1</w:t>
      </w:r>
      <w:r w:rsidRPr="00CA05FA">
        <w:rPr>
          <w:sz w:val="28"/>
          <w:szCs w:val="28"/>
        </w:rPr>
        <w:t>8</w:t>
      </w:r>
      <w:r>
        <w:rPr>
          <w:sz w:val="28"/>
          <w:szCs w:val="28"/>
        </w:rPr>
        <w:t>73К</w:t>
      </w:r>
      <w:r w:rsidRPr="00850CD4">
        <w:rPr>
          <w:sz w:val="28"/>
          <w:szCs w:val="28"/>
        </w:rPr>
        <w:t>. Однако, для реализации процессов жидкофазного восстановления не</w:t>
      </w:r>
      <w:r w:rsidRPr="002946F7">
        <w:rPr>
          <w:sz w:val="28"/>
          <w:szCs w:val="28"/>
        </w:rPr>
        <w:t>обходимо обеспечение заданного температурного режима за счет «внутренних» источников тепла, а именно, тепла экзотермических реакций окисления углерода. Поэтому, рассмотрим решение задачи моделирования совместных процессов восстановления и нагрева.</w:t>
      </w:r>
    </w:p>
    <w:p w:rsidR="009E3D94" w:rsidRPr="00DB5EBE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</w:p>
    <w:p w:rsidR="009E3D94" w:rsidRPr="00850CD4" w:rsidRDefault="009E3D94" w:rsidP="009E3D94">
      <w:pPr>
        <w:pStyle w:val="4"/>
        <w:spacing w:before="0" w:line="240" w:lineRule="auto"/>
        <w:ind w:firstLine="708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50CD4">
        <w:rPr>
          <w:rFonts w:ascii="Times New Roman" w:hAnsi="Times New Roman" w:cs="Times New Roman"/>
          <w:color w:val="auto"/>
          <w:sz w:val="28"/>
          <w:szCs w:val="28"/>
        </w:rPr>
        <w:t>Определение параметров</w:t>
      </w: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 xml:space="preserve">Определение параметров </w:t>
      </w:r>
      <w:r w:rsidRPr="002946F7">
        <w:rPr>
          <w:i/>
          <w:sz w:val="28"/>
          <w:szCs w:val="28"/>
          <w:lang w:val="en-US"/>
        </w:rPr>
        <w:t>m</w:t>
      </w:r>
      <w:r w:rsidRPr="00974C8C">
        <w:rPr>
          <w:sz w:val="28"/>
          <w:szCs w:val="28"/>
        </w:rPr>
        <w:t xml:space="preserve"> </w:t>
      </w:r>
      <w:r w:rsidRPr="002946F7">
        <w:rPr>
          <w:sz w:val="28"/>
          <w:szCs w:val="28"/>
        </w:rPr>
        <w:t xml:space="preserve">и </w:t>
      </w:r>
      <w:r w:rsidRPr="002946F7">
        <w:rPr>
          <w:i/>
          <w:sz w:val="28"/>
          <w:szCs w:val="28"/>
          <w:lang w:val="en-US"/>
        </w:rPr>
        <w:t>H</w:t>
      </w:r>
      <w:r w:rsidRPr="002946F7">
        <w:rPr>
          <w:i/>
          <w:sz w:val="28"/>
          <w:szCs w:val="28"/>
          <w:vertAlign w:val="subscript"/>
          <w:lang w:val="en-US"/>
        </w:rPr>
        <w:t>H</w:t>
      </w:r>
      <w:r w:rsidRPr="00850CD4">
        <w:rPr>
          <w:sz w:val="28"/>
          <w:szCs w:val="28"/>
        </w:rPr>
        <w:t>, обеспечивающих достижение заданной температуры, а также параметров металла и степени восстановления осуществим следующим образом. Выполним последовательность расчетов равновесных составов системы при пропорционал</w:t>
      </w:r>
      <w:r w:rsidRPr="002946F7">
        <w:rPr>
          <w:sz w:val="28"/>
          <w:szCs w:val="28"/>
        </w:rPr>
        <w:t xml:space="preserve">ьном увеличении количества молей углерода </w:t>
      </w:r>
      <w:r w:rsidRPr="002946F7">
        <w:rPr>
          <w:i/>
          <w:sz w:val="28"/>
          <w:szCs w:val="28"/>
          <w:lang w:val="en-US"/>
        </w:rPr>
        <w:t>H</w:t>
      </w:r>
      <w:r w:rsidRPr="002946F7">
        <w:rPr>
          <w:i/>
          <w:sz w:val="28"/>
          <w:szCs w:val="28"/>
          <w:vertAlign w:val="subscript"/>
          <w:lang w:val="en-US"/>
        </w:rPr>
        <w:t>H</w:t>
      </w:r>
      <w:r w:rsidRPr="002946F7">
        <w:rPr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и количества молей кислорода </w:t>
      </w:r>
      <w:r w:rsidRPr="002946F7">
        <w:rPr>
          <w:i/>
          <w:sz w:val="28"/>
          <w:szCs w:val="28"/>
          <w:lang w:val="en-US"/>
        </w:rPr>
        <w:t>m</w:t>
      </w:r>
      <w:r w:rsidRPr="00850CD4">
        <w:rPr>
          <w:sz w:val="28"/>
          <w:szCs w:val="28"/>
        </w:rPr>
        <w:t xml:space="preserve">. Для каждого состояния </w:t>
      </w:r>
      <w:r w:rsidRPr="00850CD4">
        <w:rPr>
          <w:sz w:val="28"/>
          <w:szCs w:val="28"/>
        </w:rPr>
        <w:lastRenderedPageBreak/>
        <w:t xml:space="preserve">системы рассчитывается также значение полученной при этом температуры. На </w:t>
      </w:r>
      <w:r w:rsidRPr="002946F7">
        <w:rPr>
          <w:sz w:val="28"/>
          <w:szCs w:val="28"/>
        </w:rPr>
        <w:t xml:space="preserve">рисунке 5 приведены зависимости количества и состава фаз от показателя </w:t>
      </w:r>
      <w:r w:rsidRPr="002946F7">
        <w:rPr>
          <w:noProof/>
          <w:sz w:val="28"/>
          <w:szCs w:val="28"/>
        </w:rPr>
        <w:t>α</w:t>
      </w:r>
      <w:r w:rsidRPr="002946F7">
        <w:rPr>
          <w:sz w:val="28"/>
          <w:szCs w:val="28"/>
        </w:rPr>
        <w:t>,</w:t>
      </w:r>
      <w:r w:rsidRPr="00850CD4">
        <w:rPr>
          <w:sz w:val="28"/>
          <w:szCs w:val="28"/>
        </w:rPr>
        <w:t xml:space="preserve"> который меняется в пределах от 0,2 до 0,45.</w:t>
      </w:r>
    </w:p>
    <w:p w:rsidR="009E3D94" w:rsidRPr="00850CD4" w:rsidRDefault="009E3D94" w:rsidP="009E3D9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0CD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28653" cy="4830097"/>
            <wp:effectExtent l="19050" t="0" r="0" b="0"/>
            <wp:docPr id="2918" name="Рисунок 1444" descr="Зависимость параметров системы  от расхода угле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4" descr="Зависимость параметров системы  от расхода углерода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704" cy="4831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3D9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2946F7">
        <w:rPr>
          <w:sz w:val="28"/>
          <w:szCs w:val="28"/>
        </w:rPr>
        <w:t>Рисунок 5 - Зависимость параметров системы</w:t>
      </w:r>
    </w:p>
    <w:p w:rsidR="009E3D94" w:rsidRDefault="009E3D94" w:rsidP="009E3D94">
      <w:pPr>
        <w:pStyle w:val="af3"/>
        <w:spacing w:before="0" w:beforeAutospacing="0" w:after="0" w:afterAutospacing="0"/>
        <w:jc w:val="center"/>
        <w:rPr>
          <w:sz w:val="28"/>
          <w:szCs w:val="28"/>
        </w:rPr>
      </w:pPr>
      <w:r w:rsidRPr="0091413E">
        <w:rPr>
          <w:i/>
          <w:sz w:val="28"/>
          <w:szCs w:val="28"/>
          <w:lang w:val="en-US"/>
        </w:rPr>
        <w:t>Fe</w:t>
      </w:r>
      <w:r w:rsidRPr="0091413E">
        <w:rPr>
          <w:i/>
          <w:sz w:val="28"/>
          <w:szCs w:val="28"/>
          <w:vertAlign w:val="subscript"/>
        </w:rPr>
        <w:t>2</w:t>
      </w:r>
      <w:r w:rsidRPr="0091413E">
        <w:rPr>
          <w:i/>
          <w:sz w:val="28"/>
          <w:szCs w:val="28"/>
          <w:lang w:val="en-US"/>
        </w:rPr>
        <w:t>O</w:t>
      </w:r>
      <w:r w:rsidRPr="0091413E">
        <w:rPr>
          <w:i/>
          <w:sz w:val="28"/>
          <w:szCs w:val="28"/>
          <w:vertAlign w:val="subscript"/>
        </w:rPr>
        <w:t>3</w:t>
      </w:r>
      <w:r w:rsidRPr="0091413E">
        <w:rPr>
          <w:i/>
          <w:sz w:val="28"/>
          <w:szCs w:val="28"/>
        </w:rPr>
        <w:t>+</w:t>
      </w:r>
      <w:r w:rsidRPr="0091413E">
        <w:rPr>
          <w:i/>
          <w:sz w:val="28"/>
          <w:szCs w:val="28"/>
          <w:lang w:val="en-US"/>
        </w:rPr>
        <w:t>nC</w:t>
      </w:r>
      <w:r w:rsidRPr="0091413E">
        <w:rPr>
          <w:i/>
          <w:sz w:val="28"/>
          <w:szCs w:val="28"/>
        </w:rPr>
        <w:t>+</w:t>
      </w:r>
      <w:r w:rsidRPr="0091413E">
        <w:rPr>
          <w:i/>
          <w:sz w:val="28"/>
          <w:szCs w:val="28"/>
          <w:lang w:val="en-US"/>
        </w:rPr>
        <w:t>mO</w:t>
      </w:r>
      <w:r w:rsidRPr="0091413E">
        <w:rPr>
          <w:i/>
          <w:sz w:val="28"/>
          <w:szCs w:val="28"/>
          <w:vertAlign w:val="subscript"/>
        </w:rPr>
        <w:t>2</w:t>
      </w:r>
      <w:r w:rsidRPr="00850CD4">
        <w:rPr>
          <w:sz w:val="28"/>
          <w:szCs w:val="28"/>
        </w:rPr>
        <w:t xml:space="preserve"> от расхода углерода</w:t>
      </w:r>
    </w:p>
    <w:p w:rsidR="009E3D94" w:rsidRPr="00850CD4" w:rsidRDefault="009E3D94" w:rsidP="009E3D94">
      <w:pPr>
        <w:pStyle w:val="af3"/>
        <w:spacing w:before="0" w:beforeAutospacing="0" w:after="0" w:afterAutospacing="0"/>
        <w:jc w:val="both"/>
        <w:rPr>
          <w:sz w:val="28"/>
          <w:szCs w:val="28"/>
        </w:rPr>
      </w:pPr>
    </w:p>
    <w:p w:rsidR="009E3D94" w:rsidRPr="00850CD4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850CD4">
        <w:rPr>
          <w:sz w:val="28"/>
          <w:szCs w:val="28"/>
        </w:rPr>
        <w:t>Температура</w:t>
      </w:r>
      <w:r>
        <w:rPr>
          <w:sz w:val="28"/>
          <w:szCs w:val="28"/>
        </w:rPr>
        <w:t xml:space="preserve"> Т</w:t>
      </w:r>
      <w:r w:rsidRPr="00CA05FA">
        <w:rPr>
          <w:sz w:val="28"/>
          <w:szCs w:val="28"/>
        </w:rPr>
        <w:t>=</w:t>
      </w:r>
      <w:r>
        <w:rPr>
          <w:sz w:val="28"/>
          <w:szCs w:val="28"/>
        </w:rPr>
        <w:t>1</w:t>
      </w:r>
      <w:r w:rsidRPr="00CA05FA">
        <w:rPr>
          <w:sz w:val="28"/>
          <w:szCs w:val="28"/>
        </w:rPr>
        <w:t>8</w:t>
      </w:r>
      <w:r>
        <w:rPr>
          <w:sz w:val="28"/>
          <w:szCs w:val="28"/>
        </w:rPr>
        <w:t>73К</w:t>
      </w:r>
      <w:r w:rsidRPr="00850CD4">
        <w:rPr>
          <w:sz w:val="28"/>
          <w:szCs w:val="28"/>
        </w:rPr>
        <w:t xml:space="preserve"> достигается при значении показателя</w:t>
      </w:r>
      <w:r>
        <w:rPr>
          <w:sz w:val="28"/>
          <w:szCs w:val="28"/>
        </w:rPr>
        <w:t xml:space="preserve"> α*=0,35</w:t>
      </w:r>
      <w:r w:rsidRPr="00850CD4">
        <w:rPr>
          <w:sz w:val="28"/>
          <w:szCs w:val="28"/>
        </w:rPr>
        <w:t xml:space="preserve"> для </w:t>
      </w:r>
      <w:r>
        <w:rPr>
          <w:sz w:val="28"/>
          <w:szCs w:val="28"/>
          <w:lang w:val="en-US"/>
        </w:rPr>
        <w:t>n</w:t>
      </w:r>
      <w:r w:rsidRPr="0091413E">
        <w:rPr>
          <w:sz w:val="28"/>
          <w:szCs w:val="28"/>
        </w:rPr>
        <w:t>=12</w:t>
      </w:r>
      <w:r w:rsidRPr="0091413E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и </w:t>
      </w:r>
      <w:r w:rsidRPr="0091413E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>=</w:t>
      </w:r>
      <w:r w:rsidRPr="0091413E">
        <w:rPr>
          <w:sz w:val="28"/>
          <w:szCs w:val="28"/>
        </w:rPr>
        <w:t>6</w:t>
      </w:r>
      <w:r w:rsidRPr="00850CD4">
        <w:rPr>
          <w:sz w:val="28"/>
          <w:szCs w:val="28"/>
        </w:rPr>
        <w:t>. Количество углерода на восстановление составило 3 моля, на нагрев до 1873К – 10,125 молей. Этим показателям соответствует степень восстановления железа равная 100%, содержание углерода в металле</w:t>
      </w:r>
      <w:r w:rsidRPr="00A73001">
        <w:rPr>
          <w:sz w:val="28"/>
          <w:szCs w:val="28"/>
        </w:rPr>
        <w:t xml:space="preserve"> [</w:t>
      </w:r>
      <w:r>
        <w:rPr>
          <w:sz w:val="28"/>
          <w:szCs w:val="28"/>
          <w:lang w:val="en-US"/>
        </w:rPr>
        <w:t>C</w:t>
      </w:r>
      <w:r w:rsidRPr="00A73001">
        <w:rPr>
          <w:sz w:val="28"/>
          <w:szCs w:val="28"/>
        </w:rPr>
        <w:t>]=0,5%</w:t>
      </w:r>
      <w:r w:rsidRPr="00850CD4">
        <w:rPr>
          <w:sz w:val="28"/>
          <w:szCs w:val="28"/>
        </w:rPr>
        <w:t xml:space="preserve"> и содержание оксида углерода в газовой фазе</w:t>
      </w:r>
      <w:r w:rsidRPr="00A73001">
        <w:rPr>
          <w:sz w:val="28"/>
          <w:szCs w:val="28"/>
        </w:rPr>
        <w:t xml:space="preserve"> {</w:t>
      </w:r>
      <w:r>
        <w:rPr>
          <w:sz w:val="28"/>
          <w:szCs w:val="28"/>
          <w:lang w:val="en-US"/>
        </w:rPr>
        <w:t>C</w:t>
      </w:r>
      <w:r w:rsidRPr="00A73001">
        <w:rPr>
          <w:sz w:val="28"/>
          <w:szCs w:val="28"/>
        </w:rPr>
        <w:t>}=99</w:t>
      </w:r>
      <w:r w:rsidRPr="00850CD4">
        <w:rPr>
          <w:sz w:val="28"/>
          <w:szCs w:val="28"/>
        </w:rPr>
        <w:t xml:space="preserve">. Дальнейшее увеличение параметра </w:t>
      </w:r>
      <w:r>
        <w:rPr>
          <w:noProof/>
          <w:sz w:val="28"/>
          <w:szCs w:val="28"/>
        </w:rPr>
        <w:t>α</w:t>
      </w:r>
      <w:r w:rsidRPr="00A73001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приводит к появлению в конденсированной фазе оксидов железа, увеличению содержания </w:t>
      </w:r>
      <w:r>
        <w:rPr>
          <w:noProof/>
          <w:sz w:val="28"/>
          <w:szCs w:val="28"/>
          <w:lang w:val="en-US"/>
        </w:rPr>
        <w:t>CO</w:t>
      </w:r>
      <w:r w:rsidRPr="00A73001">
        <w:rPr>
          <w:noProof/>
          <w:sz w:val="28"/>
          <w:szCs w:val="28"/>
          <w:vertAlign w:val="subscript"/>
        </w:rPr>
        <w:t>2</w:t>
      </w:r>
      <w:r w:rsidRPr="00A73001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в газовой фазе и резкому росту температуры, что объясняется переходом системы в окислительную область.</w:t>
      </w:r>
    </w:p>
    <w:p w:rsidR="009E3D94" w:rsidRPr="00A73001" w:rsidRDefault="009E3D94" w:rsidP="009E3D94">
      <w:pPr>
        <w:pStyle w:val="af3"/>
        <w:spacing w:before="0" w:beforeAutospacing="0" w:after="0" w:afterAutospacing="0"/>
        <w:ind w:firstLine="708"/>
        <w:jc w:val="both"/>
        <w:rPr>
          <w:sz w:val="28"/>
          <w:szCs w:val="28"/>
        </w:rPr>
      </w:pPr>
      <w:r w:rsidRPr="002946F7">
        <w:rPr>
          <w:sz w:val="28"/>
          <w:szCs w:val="28"/>
        </w:rPr>
        <w:t>Таким образом, для обеспечения процесса восстановления и достижения температуры 1873К при отсутствии тепловых потерь в систем</w:t>
      </w:r>
      <w:r>
        <w:rPr>
          <w:sz w:val="28"/>
          <w:szCs w:val="28"/>
        </w:rPr>
        <w:t>е</w:t>
      </w:r>
      <w:r w:rsidRPr="002946F7">
        <w:rPr>
          <w:sz w:val="28"/>
          <w:szCs w:val="28"/>
        </w:rPr>
        <w:t>, состоящую из 1 моля</w:t>
      </w:r>
      <w:r w:rsidRPr="00A73001">
        <w:rPr>
          <w:i/>
          <w:sz w:val="28"/>
          <w:szCs w:val="28"/>
        </w:rPr>
        <w:t xml:space="preserve"> </w:t>
      </w:r>
      <w:r w:rsidRPr="00A73001">
        <w:rPr>
          <w:sz w:val="28"/>
          <w:szCs w:val="28"/>
          <w:lang w:val="en-US"/>
        </w:rPr>
        <w:t>Fe</w:t>
      </w:r>
      <w:r w:rsidRPr="00A73001">
        <w:rPr>
          <w:sz w:val="28"/>
          <w:szCs w:val="28"/>
          <w:vertAlign w:val="subscript"/>
        </w:rPr>
        <w:t>2</w:t>
      </w:r>
      <w:r w:rsidRPr="00A73001">
        <w:rPr>
          <w:sz w:val="28"/>
          <w:szCs w:val="28"/>
          <w:lang w:val="en-US"/>
        </w:rPr>
        <w:t>O</w:t>
      </w:r>
      <w:r w:rsidRPr="00A73001">
        <w:rPr>
          <w:sz w:val="28"/>
          <w:szCs w:val="28"/>
          <w:vertAlign w:val="subscript"/>
        </w:rPr>
        <w:t>3</w:t>
      </w:r>
      <w:r w:rsidRPr="00850CD4">
        <w:rPr>
          <w:sz w:val="28"/>
          <w:szCs w:val="28"/>
        </w:rPr>
        <w:t>, необходимо подать 13,125 молей углерода и 5,063 молей кислорода, что составляет величину расходов</w:t>
      </w:r>
      <w:r>
        <w:rPr>
          <w:sz w:val="28"/>
          <w:szCs w:val="28"/>
        </w:rPr>
        <w:t xml:space="preserve"> 1,</w:t>
      </w:r>
      <w:r w:rsidRPr="00A73001">
        <w:rPr>
          <w:sz w:val="28"/>
          <w:szCs w:val="28"/>
        </w:rPr>
        <w:t>39</w:t>
      </w:r>
      <w:r>
        <w:rPr>
          <w:sz w:val="28"/>
          <w:szCs w:val="28"/>
        </w:rPr>
        <w:t xml:space="preserve">кг С / кг </w:t>
      </w:r>
      <w:r w:rsidRPr="00A73001">
        <w:rPr>
          <w:sz w:val="28"/>
          <w:szCs w:val="28"/>
          <w:lang w:val="en-US"/>
        </w:rPr>
        <w:t>Fe</w:t>
      </w:r>
      <w:r w:rsidRPr="00850CD4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и </w:t>
      </w:r>
      <w:r>
        <w:rPr>
          <w:sz w:val="28"/>
          <w:szCs w:val="28"/>
        </w:rPr>
        <w:t>1,43кг О</w:t>
      </w:r>
      <w:r w:rsidRPr="00A73001">
        <w:rPr>
          <w:sz w:val="28"/>
          <w:szCs w:val="28"/>
          <w:vertAlign w:val="subscript"/>
        </w:rPr>
        <w:t>2</w:t>
      </w:r>
      <w:r>
        <w:rPr>
          <w:sz w:val="28"/>
          <w:szCs w:val="28"/>
        </w:rPr>
        <w:t xml:space="preserve"> / кг</w:t>
      </w:r>
      <w:r w:rsidRPr="00A73001">
        <w:rPr>
          <w:sz w:val="28"/>
          <w:szCs w:val="28"/>
        </w:rPr>
        <w:t xml:space="preserve"> </w:t>
      </w:r>
      <w:r w:rsidRPr="00A73001">
        <w:rPr>
          <w:sz w:val="28"/>
          <w:szCs w:val="28"/>
          <w:lang w:val="en-US"/>
        </w:rPr>
        <w:t>Fe</w:t>
      </w:r>
      <w:r w:rsidRPr="00850CD4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>соответственно.</w:t>
      </w:r>
      <w:r w:rsidRPr="00A7300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 счет ведения процесса в неравновесном режиме возможно снижение значений </w:t>
      </w:r>
      <w:r w:rsidRPr="002946F7">
        <w:rPr>
          <w:i/>
          <w:sz w:val="28"/>
          <w:szCs w:val="28"/>
          <w:lang w:val="en-US"/>
        </w:rPr>
        <w:t>H</w:t>
      </w:r>
      <w:r w:rsidRPr="002946F7">
        <w:rPr>
          <w:i/>
          <w:sz w:val="28"/>
          <w:szCs w:val="28"/>
          <w:vertAlign w:val="subscript"/>
          <w:lang w:val="en-US"/>
        </w:rPr>
        <w:t>H</w:t>
      </w:r>
      <w:r w:rsidRPr="00850CD4">
        <w:rPr>
          <w:noProof/>
          <w:sz w:val="28"/>
          <w:szCs w:val="28"/>
        </w:rPr>
        <w:t xml:space="preserve"> </w:t>
      </w:r>
      <w:r w:rsidRPr="00850CD4">
        <w:rPr>
          <w:sz w:val="28"/>
          <w:szCs w:val="28"/>
        </w:rPr>
        <w:t xml:space="preserve">и </w:t>
      </w:r>
      <w:r w:rsidRPr="002946F7">
        <w:rPr>
          <w:i/>
          <w:sz w:val="28"/>
          <w:szCs w:val="28"/>
          <w:lang w:val="en-US"/>
        </w:rPr>
        <w:t>m</w:t>
      </w:r>
      <w:r w:rsidRPr="00850CD4">
        <w:rPr>
          <w:sz w:val="28"/>
          <w:szCs w:val="28"/>
        </w:rPr>
        <w:t>, соответственно, повышение эффективности прямого восстановления железа.</w:t>
      </w:r>
      <w:r>
        <w:rPr>
          <w:sz w:val="28"/>
          <w:szCs w:val="28"/>
        </w:rPr>
        <w:t xml:space="preserve"> </w:t>
      </w:r>
    </w:p>
    <w:p w:rsidR="009E3D94" w:rsidRPr="00105877" w:rsidRDefault="009E3D94" w:rsidP="009E3D94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10587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Б </w:t>
      </w:r>
    </w:p>
    <w:p w:rsidR="009E3D94" w:rsidRPr="00105877" w:rsidRDefault="009E3D94" w:rsidP="009E3D94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E3D94" w:rsidRPr="00105877" w:rsidRDefault="009E3D94" w:rsidP="009E3D94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5877">
        <w:rPr>
          <w:rFonts w:ascii="Times New Roman" w:hAnsi="Times New Roman" w:cs="Times New Roman"/>
          <w:b/>
          <w:sz w:val="28"/>
          <w:szCs w:val="28"/>
        </w:rPr>
        <w:t>Программный комплекс «Селектор»</w:t>
      </w:r>
    </w:p>
    <w:p w:rsidR="009E3D94" w:rsidRDefault="009E3D94" w:rsidP="009E3D94">
      <w:pPr>
        <w:spacing w:line="240" w:lineRule="auto"/>
        <w:jc w:val="right"/>
        <w:rPr>
          <w:rFonts w:ascii="Times New Roman" w:hAnsi="Times New Roman" w:cs="Times New Roman"/>
          <w:color w:val="FF0000"/>
          <w:sz w:val="28"/>
          <w:szCs w:val="28"/>
        </w:rPr>
      </w:pPr>
    </w:p>
    <w:p w:rsidR="009E3D94" w:rsidRDefault="009E3D94" w:rsidP="009E3D9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F0CAA">
        <w:rPr>
          <w:rFonts w:ascii="Times New Roman" w:hAnsi="Times New Roman" w:cs="Times New Roman"/>
          <w:sz w:val="28"/>
          <w:szCs w:val="28"/>
        </w:rPr>
        <w:t>Программный комплекс «Селектор» был разработан в СО АНСССР группой ученых под руководством Карлова Н.К. Метод основан на  принципе  минимума энергии Гиббса.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Изменение энергии Гиббса компонентов рассчитывалось по полному изменению энтальпии и энтропии и для  некоторых температур определялась интерполяцией. Для расчета была выбрана модель, в которой конденсированные компоненты  представлены отдельными невзаимодействующими в данных условиях фазами, а газообразная фаза подчиняется  законам идеальных газов. В этом случае изменение  энергии Гиббса системы может быть записано в следующей форме: 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3D94" w:rsidRPr="00806977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06977">
        <w:rPr>
          <w:rFonts w:ascii="Times New Roman" w:hAnsi="Times New Roman" w:cs="Times New Roman"/>
          <w:sz w:val="28"/>
          <w:szCs w:val="28"/>
        </w:rPr>
        <w:sym w:font="Symbol" w:char="F044"/>
      </w:r>
      <w:r w:rsidRPr="00806977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806977">
        <w:rPr>
          <w:rFonts w:ascii="Times New Roman" w:hAnsi="Times New Roman" w:cs="Times New Roman"/>
          <w:sz w:val="28"/>
          <w:szCs w:val="28"/>
        </w:rPr>
        <w:t xml:space="preserve">общ = </w:t>
      </w:r>
      <m:oMath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i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∆</m:t>
                </m:r>
                <m:sSubSup>
                  <m:sSub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G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j</m:t>
                    </m:r>
                  </m:sub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</m:t>
                    </m:r>
                  </m:sup>
                </m:sSub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+RTln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p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j</m:t>
                        </m:r>
                      </m:sub>
                    </m:sSub>
                  </m:num>
                  <m:den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n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j</m:t>
                            </m:r>
                          </m:sub>
                        </m:sSub>
                      </m:e>
                    </m:nary>
                  </m:den>
                </m:f>
              </m:e>
            </m:d>
          </m:e>
        </m:nary>
        <m:r>
          <w:rPr>
            <w:rFonts w:ascii="Cambria Math" w:hAnsi="Cambria Math" w:cs="Times New Roman"/>
            <w:sz w:val="28"/>
            <w:szCs w:val="28"/>
          </w:rPr>
          <m:t>+</m:t>
        </m:r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n+1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n+k</m:t>
            </m:r>
          </m:sup>
          <m:e>
            <m:r>
              <w:rPr>
                <w:rFonts w:ascii="Cambria Math" w:hAnsi="Cambria Math" w:cs="Times New Roman"/>
                <w:sz w:val="28"/>
                <w:szCs w:val="28"/>
              </w:rPr>
              <m:t>∆</m:t>
            </m:r>
            <m:sSubSup>
              <m:sSubSup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G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sub>
              <m:sup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0</m:t>
                </m:r>
              </m:sup>
            </m:sSubSup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sub>
            </m:sSub>
          </m:e>
        </m:nary>
      </m:oMath>
      <w:r w:rsidRPr="00806977">
        <w:rPr>
          <w:rFonts w:ascii="Times New Roman" w:eastAsiaTheme="minorEastAsia" w:hAnsi="Times New Roman" w:cs="Times New Roman"/>
          <w:sz w:val="28"/>
          <w:szCs w:val="28"/>
        </w:rPr>
        <w:t xml:space="preserve">,                </w:t>
      </w:r>
    </w:p>
    <w:p w:rsidR="009E3D94" w:rsidRPr="00DB5EBE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>
        <w:rPr>
          <w:rFonts w:ascii="Times New Roman" w:hAnsi="Times New Roman" w:cs="Times New Roman"/>
          <w:sz w:val="28"/>
          <w:szCs w:val="28"/>
        </w:rPr>
        <w:t xml:space="preserve"> –  число газообразных компонентов; К – число  конденсированных  компонентов,  учитываемых на данной стадии расчета; р - давление  газообразной  фазы; х</w:t>
      </w:r>
      <w:r w:rsidRPr="000D6B3F">
        <w:rPr>
          <w:rFonts w:ascii="Times New Roman" w:hAnsi="Times New Roman" w:cs="Times New Roman"/>
          <w:sz w:val="28"/>
          <w:szCs w:val="28"/>
          <w:vertAlign w:val="subscript"/>
        </w:rPr>
        <w:t>j</w:t>
      </w:r>
      <w:r>
        <w:rPr>
          <w:rFonts w:ascii="Times New Roman" w:hAnsi="Times New Roman" w:cs="Times New Roman"/>
          <w:sz w:val="28"/>
          <w:szCs w:val="28"/>
        </w:rPr>
        <w:t xml:space="preserve"> – число молей компонента j</w:t>
      </w:r>
      <w:r w:rsidRPr="000D6B3F">
        <w:rPr>
          <w:rFonts w:ascii="Times New Roman" w:hAnsi="Times New Roman" w:cs="Times New Roman"/>
          <w:sz w:val="28"/>
          <w:szCs w:val="28"/>
        </w:rPr>
        <w:t xml:space="preserve">; </w:t>
      </w:r>
      <w:r w:rsidRPr="000D6B3F">
        <w:rPr>
          <w:rFonts w:ascii="Times New Roman" w:hAnsi="Times New Roman" w:cs="Times New Roman"/>
          <w:sz w:val="28"/>
          <w:szCs w:val="28"/>
        </w:rPr>
        <w:sym w:font="Symbol" w:char="F044"/>
      </w:r>
      <w:r w:rsidRPr="000D6B3F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0D6B3F">
        <w:rPr>
          <w:rFonts w:ascii="Times New Roman" w:hAnsi="Times New Roman" w:cs="Times New Roman"/>
          <w:sz w:val="28"/>
          <w:szCs w:val="28"/>
          <w:vertAlign w:val="subscript"/>
        </w:rPr>
        <w:t>j</w:t>
      </w:r>
      <w:r w:rsidRPr="000D6B3F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Pr="000D6B3F">
        <w:rPr>
          <w:rFonts w:ascii="Times New Roman" w:hAnsi="Times New Roman" w:cs="Times New Roman"/>
          <w:sz w:val="28"/>
          <w:szCs w:val="28"/>
        </w:rPr>
        <w:t xml:space="preserve"> –</w:t>
      </w:r>
      <w:r>
        <w:rPr>
          <w:rFonts w:ascii="Times New Roman" w:hAnsi="Times New Roman" w:cs="Times New Roman"/>
          <w:sz w:val="28"/>
          <w:szCs w:val="28"/>
        </w:rPr>
        <w:t xml:space="preserve"> стандартное значения энергии Гиббса j-го компонента. Для  изолированной системы соблюдается условие:</w:t>
      </w:r>
    </w:p>
    <w:p w:rsidR="009E3D94" w:rsidRPr="00DB5EBE" w:rsidRDefault="009E3D94" w:rsidP="009E3D94">
      <w:pPr>
        <w:spacing w:line="24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m:oMath>
        <m:nary>
          <m:naryPr>
            <m:chr m:val="∑"/>
            <m:limLoc m:val="undOvr"/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</w:rPr>
              <m:t>j=1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n+k</m:t>
            </m:r>
          </m:sup>
          <m:e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a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ij</m:t>
                </m:r>
              </m:sub>
            </m:sSub>
            <m:sSub>
              <m:sSubPr>
                <m:ctrlPr>
                  <w:rPr>
                    <w:rFonts w:ascii="Cambria Math" w:hAnsi="Cambria Math" w:cs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j</m:t>
                </m:r>
              </m:sub>
            </m:sSub>
          </m:e>
        </m:nary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b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i,   i=1…m</m:t>
            </m:r>
          </m:sub>
        </m:sSub>
      </m:oMath>
      <w:r w:rsidRPr="00661585">
        <w:rPr>
          <w:rFonts w:ascii="Times New Roman" w:eastAsiaTheme="minorEastAsia" w:hAnsi="Times New Roman" w:cs="Times New Roman"/>
          <w:sz w:val="28"/>
          <w:szCs w:val="28"/>
        </w:rPr>
        <w:t xml:space="preserve">                  </w:t>
      </w:r>
    </w:p>
    <w:p w:rsidR="009E3D94" w:rsidRPr="00DB5EBE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3D94" w:rsidRPr="001C127C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где  </w:t>
      </w:r>
      <w:r w:rsidRPr="000D6B3F">
        <w:rPr>
          <w:rFonts w:ascii="Times New Roman" w:hAnsi="Times New Roman" w:cs="Times New Roman"/>
          <w:i/>
          <w:sz w:val="28"/>
          <w:szCs w:val="28"/>
        </w:rPr>
        <w:t>а</w:t>
      </w:r>
      <w:r w:rsidRPr="000D6B3F">
        <w:rPr>
          <w:rFonts w:ascii="Times New Roman" w:hAnsi="Times New Roman" w:cs="Times New Roman"/>
          <w:i/>
          <w:sz w:val="28"/>
          <w:szCs w:val="28"/>
          <w:vertAlign w:val="subscript"/>
        </w:rPr>
        <w:t>i</w:t>
      </w:r>
      <w:r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 </w:t>
      </w:r>
      <w:r w:rsidRPr="000D6B3F">
        <w:rPr>
          <w:rFonts w:ascii="Times New Roman" w:hAnsi="Times New Roman" w:cs="Times New Roman"/>
          <w:i/>
          <w:sz w:val="28"/>
          <w:szCs w:val="28"/>
          <w:vertAlign w:val="subscript"/>
        </w:rPr>
        <w:t>j</w:t>
      </w:r>
      <w:r>
        <w:rPr>
          <w:rFonts w:ascii="Times New Roman" w:hAnsi="Times New Roman" w:cs="Times New Roman"/>
          <w:sz w:val="28"/>
          <w:szCs w:val="28"/>
        </w:rPr>
        <w:t xml:space="preserve"> – число атомов  сорта i в компоненте j</w:t>
      </w:r>
      <w:r w:rsidRPr="000D6B3F">
        <w:rPr>
          <w:rFonts w:ascii="Times New Roman" w:hAnsi="Times New Roman" w:cs="Times New Roman"/>
          <w:sz w:val="28"/>
          <w:szCs w:val="28"/>
        </w:rPr>
        <w:t>;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bi</w:t>
      </w:r>
      <w:r w:rsidRPr="009816B1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 общее число атомов сорта </w:t>
      </w:r>
      <w:r w:rsidRPr="009816B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816B1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в системе; </w:t>
      </w:r>
      <w:r w:rsidRPr="009816B1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816B1">
        <w:rPr>
          <w:rFonts w:ascii="Times New Roman" w:hAnsi="Times New Roman" w:cs="Times New Roman"/>
          <w:sz w:val="28"/>
          <w:szCs w:val="28"/>
        </w:rPr>
        <w:t>-</w:t>
      </w:r>
      <w:r w:rsidRPr="001C127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число сортов атомов в системе. Равновесному составу газовой и конденсированной фаз соответствуют такие компоненты в конденсированной фазе и число молей х</w:t>
      </w:r>
      <w:r w:rsidRPr="00391C73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 при которых  значение изменения энергии Гиббса минимально. </w:t>
      </w:r>
    </w:p>
    <w:p w:rsidR="009E3D94" w:rsidRDefault="009E3D94" w:rsidP="009E3D9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качестве примера приведем расчеты в системе Si-O-C,  выполненные Миндиным В.Ю. и Мазмилишвили С.М.  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 расчете учитывается образование в системе</w:t>
      </w:r>
      <w:r w:rsidRPr="003364B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Si-O-C всех компонентов, для  которых известны термодинамические данные:  газообразные компоненты О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, О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 О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 С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>
        <w:rPr>
          <w:rFonts w:ascii="Times New Roman" w:hAnsi="Times New Roman" w:cs="Times New Roman"/>
          <w:sz w:val="28"/>
          <w:szCs w:val="28"/>
        </w:rPr>
        <w:t>, СО, СО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 Si, Si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4955B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4955B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955B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SiC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955B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4955BC">
        <w:rPr>
          <w:rFonts w:ascii="Times New Roman" w:hAnsi="Times New Roman" w:cs="Times New Roman"/>
          <w:sz w:val="28"/>
          <w:szCs w:val="28"/>
        </w:rPr>
        <w:t xml:space="preserve">  и конденсированный: С</w:t>
      </w:r>
      <w:r w:rsidRPr="004955BC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4955B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Si</w:t>
      </w:r>
      <w:r w:rsidRPr="004955BC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955BC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4955B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SiС</w:t>
      </w:r>
      <w:r w:rsidRPr="004955BC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>
        <w:rPr>
          <w:rFonts w:ascii="Times New Roman" w:hAnsi="Times New Roman" w:cs="Times New Roman"/>
          <w:sz w:val="28"/>
          <w:szCs w:val="28"/>
        </w:rPr>
        <w:t>. Электронный газ и вещества в ионизированной форме не учитывались.</w:t>
      </w:r>
    </w:p>
    <w:p w:rsidR="009E3D94" w:rsidRDefault="009E3D94" w:rsidP="009E3D94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Расчет состава  конденсированной и газовой фаз  производился в интервале 1600-2300К в 15-30 точках при давлении 100 кПа при отношении </w:t>
      </w:r>
      <w:r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391C73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391C73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 w:rsidRPr="00391C73">
        <w:rPr>
          <w:rFonts w:ascii="Times New Roman" w:hAnsi="Times New Roman" w:cs="Times New Roman"/>
          <w:sz w:val="28"/>
          <w:szCs w:val="28"/>
        </w:rPr>
        <w:t xml:space="preserve"> /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4955BC">
        <w:rPr>
          <w:rFonts w:ascii="Times New Roman" w:hAnsi="Times New Roman" w:cs="Times New Roman"/>
          <w:sz w:val="28"/>
          <w:szCs w:val="28"/>
          <w:vertAlign w:val="superscript"/>
        </w:rPr>
        <w:t>к</w:t>
      </w:r>
      <w:r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= 1; 1,5; 2; 2,5; 3. При  этом учитывались температуры фазовых переходов с точностью 0,5К. Расчеты минимальных значений изменения энергии Гиббса  производились при последовательном отличии двух соседних точек не более чем на  0,00005 – 0,001%. 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E3D94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30828" cy="4984955"/>
            <wp:effectExtent l="19050" t="0" r="3072" b="0"/>
            <wp:docPr id="29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rcRect l="9168" t="11634" r="5069" b="26347"/>
                    <a:stretch>
                      <a:fillRect/>
                    </a:stretch>
                  </pic:blipFill>
                  <pic:spPr>
                    <a:xfrm>
                      <a:off x="0" y="0"/>
                      <a:ext cx="4530827" cy="4984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D94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9E3D94" w:rsidRPr="00105877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05877">
        <w:rPr>
          <w:rFonts w:ascii="Times New Roman" w:hAnsi="Times New Roman" w:cs="Times New Roman"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105877">
        <w:rPr>
          <w:rFonts w:ascii="Times New Roman" w:hAnsi="Times New Roman" w:cs="Times New Roman"/>
          <w:sz w:val="28"/>
          <w:szCs w:val="28"/>
        </w:rPr>
        <w:t>.  Фазовый состав и содержание компонентов в равновесной смеси,  образованной взаимодействием диоксида кремния и углерода при р=0,1МПа в зависимости от температуры Т (К) и соотношение углерода и диоксида кремния  (</w:t>
      </w:r>
      <w:r w:rsidRPr="00105877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105877">
        <w:rPr>
          <w:rFonts w:ascii="Times New Roman" w:hAnsi="Times New Roman" w:cs="Times New Roman"/>
          <w:sz w:val="28"/>
          <w:szCs w:val="28"/>
        </w:rPr>
        <w:t xml:space="preserve">), </w:t>
      </w:r>
      <w:r w:rsidRPr="00105877">
        <w:rPr>
          <w:rFonts w:ascii="Times New Roman" w:hAnsi="Times New Roman" w:cs="Times New Roman"/>
          <w:sz w:val="28"/>
          <w:szCs w:val="28"/>
          <w:lang w:val="en-US"/>
        </w:rPr>
        <w:t>lg</w:t>
      </w:r>
      <w:r w:rsidRPr="00105877">
        <w:rPr>
          <w:rFonts w:ascii="Times New Roman" w:hAnsi="Times New Roman" w:cs="Times New Roman"/>
          <w:sz w:val="28"/>
          <w:szCs w:val="28"/>
        </w:rPr>
        <w:t xml:space="preserve"> – десятичный логарифм мольной доли (для  газообразных компонентов или десятичный логарифм числа молей на 1 моль исходного  кремнезема для конденсированных компонентов: </w:t>
      </w:r>
      <w:r w:rsidRPr="00105877">
        <w:rPr>
          <w:rFonts w:ascii="Times New Roman" w:hAnsi="Times New Roman" w:cs="Times New Roman"/>
          <w:i/>
          <w:sz w:val="28"/>
          <w:szCs w:val="28"/>
        </w:rPr>
        <w:t>a</w:t>
      </w:r>
      <w:r w:rsidRPr="00105877">
        <w:rPr>
          <w:rFonts w:ascii="Times New Roman" w:hAnsi="Times New Roman" w:cs="Times New Roman"/>
          <w:sz w:val="28"/>
          <w:szCs w:val="28"/>
        </w:rPr>
        <w:t xml:space="preserve"> – N = 1,0; </w:t>
      </w:r>
      <w:r w:rsidRPr="00105877">
        <w:rPr>
          <w:rFonts w:ascii="Times New Roman" w:hAnsi="Times New Roman" w:cs="Times New Roman"/>
          <w:i/>
          <w:sz w:val="28"/>
          <w:szCs w:val="28"/>
        </w:rPr>
        <w:t>б</w:t>
      </w:r>
      <w:r w:rsidRPr="00105877">
        <w:rPr>
          <w:rFonts w:ascii="Times New Roman" w:hAnsi="Times New Roman" w:cs="Times New Roman"/>
          <w:sz w:val="28"/>
          <w:szCs w:val="28"/>
        </w:rPr>
        <w:t xml:space="preserve"> - N = 1,5; </w:t>
      </w:r>
      <w:r w:rsidRPr="00105877">
        <w:rPr>
          <w:rFonts w:ascii="Times New Roman" w:hAnsi="Times New Roman" w:cs="Times New Roman"/>
          <w:i/>
          <w:sz w:val="28"/>
          <w:szCs w:val="28"/>
        </w:rPr>
        <w:t>в</w:t>
      </w:r>
      <w:r w:rsidRPr="00105877">
        <w:rPr>
          <w:rFonts w:ascii="Times New Roman" w:hAnsi="Times New Roman" w:cs="Times New Roman"/>
          <w:sz w:val="28"/>
          <w:szCs w:val="28"/>
        </w:rPr>
        <w:t xml:space="preserve"> - N = 2,0; </w:t>
      </w:r>
      <w:r w:rsidRPr="00105877">
        <w:rPr>
          <w:rFonts w:ascii="Times New Roman" w:hAnsi="Times New Roman" w:cs="Times New Roman"/>
          <w:i/>
          <w:sz w:val="28"/>
          <w:szCs w:val="28"/>
        </w:rPr>
        <w:t>г</w:t>
      </w:r>
      <w:r w:rsidRPr="00105877">
        <w:rPr>
          <w:rFonts w:ascii="Times New Roman" w:hAnsi="Times New Roman" w:cs="Times New Roman"/>
          <w:sz w:val="28"/>
          <w:szCs w:val="28"/>
        </w:rPr>
        <w:t xml:space="preserve"> - N = 2,5; </w:t>
      </w:r>
      <w:r w:rsidRPr="00105877">
        <w:rPr>
          <w:rFonts w:ascii="Times New Roman" w:hAnsi="Times New Roman" w:cs="Times New Roman"/>
          <w:i/>
          <w:sz w:val="28"/>
          <w:szCs w:val="28"/>
        </w:rPr>
        <w:t>д</w:t>
      </w:r>
      <w:r w:rsidRPr="00105877">
        <w:rPr>
          <w:rFonts w:ascii="Times New Roman" w:hAnsi="Times New Roman" w:cs="Times New Roman"/>
          <w:sz w:val="28"/>
          <w:szCs w:val="28"/>
        </w:rPr>
        <w:t xml:space="preserve"> – 3,0)</w:t>
      </w:r>
    </w:p>
    <w:p w:rsidR="009E3D94" w:rsidRPr="00105877" w:rsidRDefault="009E3D94" w:rsidP="009E3D9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05877">
        <w:rPr>
          <w:rFonts w:ascii="Times New Roman" w:hAnsi="Times New Roman" w:cs="Times New Roman"/>
          <w:sz w:val="28"/>
          <w:szCs w:val="28"/>
        </w:rPr>
        <w:tab/>
        <w:t xml:space="preserve">Результаты расчетов  приведены на рисунке 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105877">
        <w:rPr>
          <w:rFonts w:ascii="Times New Roman" w:hAnsi="Times New Roman" w:cs="Times New Roman"/>
          <w:sz w:val="28"/>
          <w:szCs w:val="28"/>
        </w:rPr>
        <w:t>;  возможная точность</w:t>
      </w:r>
      <w:r>
        <w:rPr>
          <w:rFonts w:ascii="Times New Roman" w:hAnsi="Times New Roman" w:cs="Times New Roman"/>
          <w:sz w:val="28"/>
          <w:szCs w:val="28"/>
        </w:rPr>
        <w:t xml:space="preserve"> расчета при этом показана на рисунке 6 (</w:t>
      </w:r>
      <w:r w:rsidRPr="001F2A8A">
        <w:rPr>
          <w:rFonts w:ascii="Times New Roman" w:hAnsi="Times New Roman" w:cs="Times New Roman"/>
          <w:i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),  на котором  данные по оси ординат отложены до 10</w:t>
      </w:r>
      <w:r w:rsidRPr="00C5463C">
        <w:rPr>
          <w:rFonts w:ascii="Times New Roman" w:hAnsi="Times New Roman" w:cs="Times New Roman"/>
          <w:sz w:val="28"/>
          <w:szCs w:val="28"/>
          <w:vertAlign w:val="superscript"/>
        </w:rPr>
        <w:t>-8</w:t>
      </w:r>
      <w:r>
        <w:rPr>
          <w:rFonts w:ascii="Times New Roman" w:hAnsi="Times New Roman" w:cs="Times New Roman"/>
          <w:sz w:val="28"/>
          <w:szCs w:val="28"/>
        </w:rPr>
        <w:t>, хотя  для практических целей достаточна точность 10</w:t>
      </w:r>
      <w:r w:rsidRPr="00C5463C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- 10</w:t>
      </w:r>
      <w:r w:rsidRPr="00C5463C">
        <w:rPr>
          <w:rFonts w:ascii="Times New Roman" w:hAnsi="Times New Roman" w:cs="Times New Roman"/>
          <w:sz w:val="28"/>
          <w:szCs w:val="28"/>
          <w:vertAlign w:val="superscript"/>
        </w:rPr>
        <w:t>-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(рисунок 6, </w:t>
      </w:r>
      <w:r w:rsidRPr="001F2A8A">
        <w:rPr>
          <w:rFonts w:ascii="Times New Roman" w:hAnsi="Times New Roman" w:cs="Times New Roman"/>
          <w:i/>
          <w:sz w:val="28"/>
          <w:szCs w:val="28"/>
        </w:rPr>
        <w:t>б-д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Из рисунка 6 следует, что температурой начала  взаимодействия углерода с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является 1754К, протекающим с образованием </w:t>
      </w:r>
      <w:r>
        <w:rPr>
          <w:rFonts w:ascii="Times New Roman" w:hAnsi="Times New Roman" w:cs="Times New Roman"/>
          <w:sz w:val="28"/>
          <w:szCs w:val="28"/>
          <w:lang w:val="en-US"/>
        </w:rPr>
        <w:t>Si</w:t>
      </w:r>
      <w:r>
        <w:rPr>
          <w:rFonts w:ascii="Times New Roman" w:hAnsi="Times New Roman" w:cs="Times New Roman"/>
          <w:sz w:val="28"/>
          <w:szCs w:val="28"/>
        </w:rPr>
        <w:t xml:space="preserve">С; в конденсированной фазе  присутствуют кремнезем и карбид кремния (при </w:t>
      </w:r>
      <w:r w:rsidRPr="00F91A34">
        <w:rPr>
          <w:rFonts w:ascii="Times New Roman" w:hAnsi="Times New Roman" w:cs="Times New Roman"/>
          <w:sz w:val="28"/>
          <w:szCs w:val="28"/>
        </w:rPr>
        <w:t>N = 1</w:t>
      </w:r>
      <w:r>
        <w:rPr>
          <w:rFonts w:ascii="Times New Roman" w:hAnsi="Times New Roman" w:cs="Times New Roman"/>
          <w:sz w:val="28"/>
          <w:szCs w:val="28"/>
        </w:rPr>
        <w:t xml:space="preserve">÷2,5), либо углерод и карбид кремния (при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3). Последний случай соответствует условиям получения карбида кремния в  печах сопротивления, а первый – случаям возможным нарушений в шихте соотношения количества углерода и кремнезема. 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  <w:t xml:space="preserve">Из рисунка 6 следует, что температурные интервалы существования конденсированного кремнезема сдвигаются с 2005 (при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1) до 1754К (при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3).  Образование конденсированного кремния начинается при 1962К (при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1) и с  ростом содержания углерода в шихте сдвигается в область  более высоких температур; при 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2,5 в интервале 1974 – 2300К конденсированный кремний в равновесных условиях не образуется. Сопоставление данных для при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1 и при </w:t>
      </w:r>
      <w:r w:rsidRPr="00F91A34">
        <w:rPr>
          <w:rFonts w:ascii="Times New Roman" w:hAnsi="Times New Roman" w:cs="Times New Roman"/>
          <w:sz w:val="28"/>
          <w:szCs w:val="28"/>
        </w:rPr>
        <w:t>N =</w:t>
      </w:r>
      <w:r>
        <w:rPr>
          <w:rFonts w:ascii="Times New Roman" w:hAnsi="Times New Roman" w:cs="Times New Roman"/>
          <w:sz w:val="28"/>
          <w:szCs w:val="28"/>
        </w:rPr>
        <w:t xml:space="preserve">1,5 показывает, что положение верхней температурной  границы существования конденсированного кремния в системе  зависит от отношения С /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 w:rsidRPr="004955B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E3D94" w:rsidRDefault="009E3D94" w:rsidP="009E3D9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Во всех случаях в газовой фазе существует СО и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>
        <w:rPr>
          <w:rFonts w:ascii="Times New Roman" w:hAnsi="Times New Roman" w:cs="Times New Roman"/>
          <w:sz w:val="28"/>
          <w:szCs w:val="28"/>
        </w:rPr>
        <w:t xml:space="preserve">, причем концентрация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>
        <w:rPr>
          <w:rFonts w:ascii="Times New Roman" w:hAnsi="Times New Roman" w:cs="Times New Roman"/>
          <w:sz w:val="28"/>
          <w:szCs w:val="28"/>
        </w:rPr>
        <w:t xml:space="preserve"> заметно увеличивается с повышением температуры. С увеличением концентрации  углерода в системе парциальное  давление </w:t>
      </w:r>
      <w:r>
        <w:rPr>
          <w:rFonts w:ascii="Times New Roman" w:hAnsi="Times New Roman" w:cs="Times New Roman"/>
          <w:sz w:val="28"/>
          <w:szCs w:val="28"/>
          <w:lang w:val="en-US"/>
        </w:rPr>
        <w:t>SiO</w:t>
      </w:r>
      <w:r>
        <w:rPr>
          <w:rFonts w:ascii="Times New Roman" w:hAnsi="Times New Roman" w:cs="Times New Roman"/>
          <w:sz w:val="28"/>
          <w:szCs w:val="28"/>
        </w:rPr>
        <w:t xml:space="preserve"> уменьшается, а  мольная доля СО</w:t>
      </w:r>
      <w:r w:rsidRPr="001B4FAC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в газовой фазе во всех случаях  не превышает 10</w:t>
      </w:r>
      <w:r w:rsidRPr="001B4FAC">
        <w:rPr>
          <w:rFonts w:ascii="Times New Roman" w:hAnsi="Times New Roman" w:cs="Times New Roman"/>
          <w:sz w:val="28"/>
          <w:szCs w:val="28"/>
          <w:vertAlign w:val="superscript"/>
        </w:rPr>
        <w:t>-4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E3D94" w:rsidRDefault="009E3D94" w:rsidP="009E3D94"/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2395A" w:rsidRDefault="0092395A" w:rsidP="0039592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71E24" w:rsidRPr="001500C8" w:rsidRDefault="00E71E24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0F1" w:rsidRPr="001500C8" w:rsidRDefault="003010F1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7AAD" w:rsidRPr="001500C8" w:rsidRDefault="004C7AAD" w:rsidP="002A4C2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605C" w:rsidRDefault="0062605C" w:rsidP="0033318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62605C" w:rsidRPr="001500C8" w:rsidRDefault="0062605C" w:rsidP="0033318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  <w:r w:rsidRPr="00F22459">
        <w:rPr>
          <w:rFonts w:ascii="Times New Roman" w:hAnsi="Times New Roman" w:cs="Times New Roman"/>
          <w:b/>
          <w:sz w:val="28"/>
          <w:szCs w:val="28"/>
          <w:lang w:eastAsia="ko-KR"/>
        </w:rPr>
        <w:t>Виктор Михайлович Шевко</w:t>
      </w: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eastAsia="ko-KR"/>
        </w:rPr>
      </w:pPr>
      <w:r w:rsidRPr="00F22459">
        <w:rPr>
          <w:rFonts w:ascii="Times New Roman" w:hAnsi="Times New Roman" w:cs="Times New Roman"/>
          <w:b/>
          <w:sz w:val="28"/>
          <w:szCs w:val="28"/>
          <w:lang w:eastAsia="ko-KR"/>
        </w:rPr>
        <w:t>Гульнара Ергешовна Каратаева</w:t>
      </w: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A74DD8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A74DD8">
        <w:rPr>
          <w:rFonts w:ascii="Times New Roman" w:hAnsi="Times New Roman" w:cs="Times New Roman"/>
          <w:b/>
          <w:sz w:val="28"/>
          <w:szCs w:val="28"/>
          <w:lang w:val="kk-KZ"/>
        </w:rPr>
        <w:t>ПОЛНЫЙ ТЕРМОДИНАМИЧЕСКИЙ АНАЛИЗ ПРОЦЕССОВ В ЦВЕТНОЙ МЕТАЛЛУРГИИ</w:t>
      </w:r>
    </w:p>
    <w:p w:rsidR="0033318B" w:rsidRPr="003D26DA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318B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highlight w:val="yellow"/>
          <w:lang w:eastAsia="ko-KR"/>
        </w:rPr>
      </w:pPr>
    </w:p>
    <w:p w:rsidR="0033318B" w:rsidRPr="00AF4509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  <w:r>
        <w:rPr>
          <w:rFonts w:ascii="Times New Roman" w:hAnsi="Times New Roman" w:cs="Times New Roman"/>
          <w:b/>
          <w:sz w:val="28"/>
          <w:szCs w:val="28"/>
          <w:lang w:eastAsia="ko-KR"/>
        </w:rPr>
        <w:t>Сборник  лекций</w:t>
      </w:r>
    </w:p>
    <w:p w:rsidR="0033318B" w:rsidRPr="00AF4509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  <w:lang w:eastAsia="ko-KR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B44D68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F22459">
        <w:rPr>
          <w:rFonts w:ascii="Times New Roman" w:hAnsi="Times New Roman" w:cs="Times New Roman"/>
          <w:sz w:val="28"/>
          <w:szCs w:val="28"/>
        </w:rPr>
        <w:t>Редактор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F22459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Бадикова А.</w:t>
      </w:r>
    </w:p>
    <w:p w:rsidR="0033318B" w:rsidRPr="00B44D68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642D2">
        <w:rPr>
          <w:rFonts w:ascii="Times New Roman" w:hAnsi="Times New Roman" w:cs="Times New Roman"/>
          <w:sz w:val="28"/>
          <w:szCs w:val="28"/>
        </w:rPr>
        <w:t>Подписано в печать   _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33318B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304E"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>
        <w:rPr>
          <w:rFonts w:ascii="Times New Roman" w:hAnsi="Times New Roman" w:cs="Times New Roman"/>
          <w:sz w:val="28"/>
          <w:szCs w:val="28"/>
        </w:rPr>
        <w:t>Фор</w:t>
      </w:r>
      <w:r w:rsidRPr="00F22459">
        <w:rPr>
          <w:rFonts w:ascii="Times New Roman" w:hAnsi="Times New Roman" w:cs="Times New Roman"/>
          <w:sz w:val="28"/>
          <w:szCs w:val="28"/>
        </w:rPr>
        <w:t>мат бумаги X</w:t>
      </w:r>
      <w:r w:rsidRPr="00F22459">
        <w:rPr>
          <w:rFonts w:ascii="Times New Roman" w:hAnsi="Times New Roman" w:cs="Times New Roman"/>
          <w:sz w:val="28"/>
          <w:szCs w:val="28"/>
          <w:vertAlign w:val="superscript"/>
        </w:rPr>
        <w:t>x</w:t>
      </w:r>
      <w:r w:rsidRPr="00F22459">
        <w:rPr>
          <w:rFonts w:ascii="Times New Roman" w:hAnsi="Times New Roman" w:cs="Times New Roman"/>
          <w:sz w:val="28"/>
          <w:szCs w:val="28"/>
        </w:rPr>
        <w:t>Y  1/16</w:t>
      </w: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22459">
        <w:rPr>
          <w:rFonts w:ascii="Times New Roman" w:hAnsi="Times New Roman" w:cs="Times New Roman"/>
          <w:sz w:val="28"/>
          <w:szCs w:val="28"/>
        </w:rPr>
        <w:t xml:space="preserve">Бумага типографская. Печать офсетная. </w:t>
      </w:r>
      <w:r w:rsidRPr="007200E6">
        <w:rPr>
          <w:rFonts w:ascii="Times New Roman" w:hAnsi="Times New Roman" w:cs="Times New Roman"/>
          <w:sz w:val="28"/>
          <w:szCs w:val="28"/>
        </w:rPr>
        <w:t xml:space="preserve">Объем </w:t>
      </w:r>
      <w:r w:rsidRPr="0017695A">
        <w:rPr>
          <w:rFonts w:ascii="Times New Roman" w:hAnsi="Times New Roman" w:cs="Times New Roman"/>
          <w:sz w:val="28"/>
          <w:szCs w:val="28"/>
        </w:rPr>
        <w:t>_</w:t>
      </w:r>
      <w:r w:rsidR="00151A6B" w:rsidRPr="0017695A">
        <w:rPr>
          <w:rFonts w:ascii="Times New Roman" w:hAnsi="Times New Roman" w:cs="Times New Roman"/>
          <w:sz w:val="28"/>
          <w:szCs w:val="28"/>
          <w:u w:val="single"/>
        </w:rPr>
        <w:t>5,</w:t>
      </w:r>
      <w:r w:rsidR="0017695A" w:rsidRPr="0017695A">
        <w:rPr>
          <w:rFonts w:ascii="Times New Roman" w:hAnsi="Times New Roman" w:cs="Times New Roman"/>
          <w:sz w:val="28"/>
          <w:szCs w:val="28"/>
          <w:u w:val="single"/>
        </w:rPr>
        <w:t>1</w:t>
      </w:r>
      <w:r w:rsidRPr="0017695A">
        <w:rPr>
          <w:rFonts w:ascii="Times New Roman" w:hAnsi="Times New Roman" w:cs="Times New Roman"/>
          <w:sz w:val="28"/>
          <w:szCs w:val="28"/>
        </w:rPr>
        <w:t>_</w:t>
      </w:r>
      <w:r w:rsidRPr="0017695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17695A">
        <w:rPr>
          <w:rFonts w:ascii="Times New Roman" w:hAnsi="Times New Roman" w:cs="Times New Roman"/>
          <w:sz w:val="28"/>
          <w:szCs w:val="28"/>
        </w:rPr>
        <w:t>п.</w:t>
      </w:r>
      <w:r w:rsidRPr="007200E6">
        <w:rPr>
          <w:rFonts w:ascii="Times New Roman" w:hAnsi="Times New Roman" w:cs="Times New Roman"/>
          <w:sz w:val="28"/>
          <w:szCs w:val="28"/>
        </w:rPr>
        <w:t>л.</w:t>
      </w: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Тираж 100 экз. Заказ № </w:t>
      </w: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2459">
        <w:rPr>
          <w:rFonts w:ascii="Times New Roman" w:hAnsi="Times New Roman" w:cs="Times New Roman"/>
          <w:sz w:val="28"/>
          <w:szCs w:val="28"/>
        </w:rPr>
        <w:t>©  Издание Южно-Казахстанского  государственного университета</w:t>
      </w: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2459">
        <w:rPr>
          <w:rFonts w:ascii="Times New Roman" w:hAnsi="Times New Roman" w:cs="Times New Roman"/>
          <w:sz w:val="28"/>
          <w:szCs w:val="28"/>
        </w:rPr>
        <w:t>им. М.Ауэзова</w:t>
      </w: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318B" w:rsidRPr="00F22459" w:rsidRDefault="0033318B" w:rsidP="0033318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3318B" w:rsidRDefault="0033318B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2459">
        <w:rPr>
          <w:rFonts w:ascii="Times New Roman" w:hAnsi="Times New Roman" w:cs="Times New Roman"/>
          <w:sz w:val="28"/>
          <w:szCs w:val="28"/>
        </w:rPr>
        <w:t>Издательский центр ЮКГУ им. М.Ауэзова, г. Шымкент, пр. Тауке хана, 5</w:t>
      </w: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Default="002C7484" w:rsidP="004C7AAD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C7484" w:rsidRPr="00991BC7" w:rsidRDefault="002C7484" w:rsidP="004C7AAD">
      <w:pPr>
        <w:spacing w:line="240" w:lineRule="auto"/>
        <w:jc w:val="both"/>
      </w:pPr>
    </w:p>
    <w:p w:rsidR="0033318B" w:rsidRPr="0033318B" w:rsidRDefault="0033318B" w:rsidP="00ED66F5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  <w:lang w:val="kk-KZ"/>
        </w:rPr>
      </w:pPr>
    </w:p>
    <w:sectPr w:rsidR="0033318B" w:rsidRPr="0033318B" w:rsidSect="00910699">
      <w:pgSz w:w="11906" w:h="16840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4564" w:rsidRDefault="00B34564" w:rsidP="00BF1918">
      <w:pPr>
        <w:spacing w:line="240" w:lineRule="auto"/>
      </w:pPr>
      <w:r>
        <w:separator/>
      </w:r>
    </w:p>
  </w:endnote>
  <w:endnote w:type="continuationSeparator" w:id="0">
    <w:p w:rsidR="00B34564" w:rsidRDefault="00B34564" w:rsidP="00BF191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SymbolMT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00783"/>
      <w:docPartObj>
        <w:docPartGallery w:val="Page Numbers (Bottom of Page)"/>
        <w:docPartUnique/>
      </w:docPartObj>
    </w:sdtPr>
    <w:sdtContent>
      <w:p w:rsidR="00A04461" w:rsidRDefault="00A04461">
        <w:pPr>
          <w:pStyle w:val="af1"/>
          <w:jc w:val="center"/>
        </w:pPr>
        <w:fldSimple w:instr=" PAGE   \* MERGEFORMAT ">
          <w:r w:rsidR="00C05FFE">
            <w:rPr>
              <w:noProof/>
            </w:rPr>
            <w:t>82</w:t>
          </w:r>
        </w:fldSimple>
      </w:p>
    </w:sdtContent>
  </w:sdt>
  <w:p w:rsidR="00A04461" w:rsidRDefault="00A04461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4564" w:rsidRDefault="00B34564" w:rsidP="00BF1918">
      <w:pPr>
        <w:spacing w:line="240" w:lineRule="auto"/>
      </w:pPr>
      <w:r>
        <w:separator/>
      </w:r>
    </w:p>
  </w:footnote>
  <w:footnote w:type="continuationSeparator" w:id="0">
    <w:p w:rsidR="00B34564" w:rsidRDefault="00B34564" w:rsidP="00BF191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5FACAFA8"/>
    <w:lvl w:ilvl="0">
      <w:numFmt w:val="decimal"/>
      <w:lvlText w:val="*"/>
      <w:lvlJc w:val="left"/>
    </w:lvl>
  </w:abstractNum>
  <w:abstractNum w:abstractNumId="1">
    <w:nsid w:val="005E4167"/>
    <w:multiLevelType w:val="multilevel"/>
    <w:tmpl w:val="AEBE20E4"/>
    <w:lvl w:ilvl="0">
      <w:start w:val="1"/>
      <w:numFmt w:val="decimal"/>
      <w:lvlText w:val="2.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1636A31"/>
    <w:multiLevelType w:val="hybridMultilevel"/>
    <w:tmpl w:val="7D245C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75701C"/>
    <w:multiLevelType w:val="hybridMultilevel"/>
    <w:tmpl w:val="823007B0"/>
    <w:lvl w:ilvl="0" w:tplc="7EBEBA48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8A6513"/>
    <w:multiLevelType w:val="hybridMultilevel"/>
    <w:tmpl w:val="FA66AE86"/>
    <w:lvl w:ilvl="0" w:tplc="899A401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C02D90"/>
    <w:multiLevelType w:val="multilevel"/>
    <w:tmpl w:val="9306F7D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09E1337A"/>
    <w:multiLevelType w:val="multilevel"/>
    <w:tmpl w:val="22569AA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-1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0C6360D9"/>
    <w:multiLevelType w:val="hybridMultilevel"/>
    <w:tmpl w:val="BD4ED3AE"/>
    <w:lvl w:ilvl="0" w:tplc="6666D13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auto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2ED3978"/>
    <w:multiLevelType w:val="multilevel"/>
    <w:tmpl w:val="84C052E8"/>
    <w:lvl w:ilvl="0">
      <w:start w:val="8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1E9029A7"/>
    <w:multiLevelType w:val="hybridMultilevel"/>
    <w:tmpl w:val="071E6052"/>
    <w:lvl w:ilvl="0" w:tplc="1C96EDA2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F1469E6"/>
    <w:multiLevelType w:val="hybridMultilevel"/>
    <w:tmpl w:val="A6349D44"/>
    <w:lvl w:ilvl="0" w:tplc="2AC4EAEA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DB09DA"/>
    <w:multiLevelType w:val="hybridMultilevel"/>
    <w:tmpl w:val="9ED4BC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AEC57DB"/>
    <w:multiLevelType w:val="multilevel"/>
    <w:tmpl w:val="7658915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-1"/>
        <w:w w:val="100"/>
        <w:position w:val="0"/>
        <w:sz w:val="23"/>
        <w:szCs w:val="23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2B423A31"/>
    <w:multiLevelType w:val="hybridMultilevel"/>
    <w:tmpl w:val="C49AEC5C"/>
    <w:lvl w:ilvl="0" w:tplc="25DE211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B8E200F"/>
    <w:multiLevelType w:val="hybridMultilevel"/>
    <w:tmpl w:val="C49AEC5C"/>
    <w:lvl w:ilvl="0" w:tplc="25DE211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666742"/>
    <w:multiLevelType w:val="hybridMultilevel"/>
    <w:tmpl w:val="0902F35C"/>
    <w:lvl w:ilvl="0" w:tplc="899A4012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CA7583"/>
    <w:multiLevelType w:val="hybridMultilevel"/>
    <w:tmpl w:val="D3A4B180"/>
    <w:lvl w:ilvl="0" w:tplc="899A401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81075A0"/>
    <w:multiLevelType w:val="hybridMultilevel"/>
    <w:tmpl w:val="DBD8AA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9330716"/>
    <w:multiLevelType w:val="hybridMultilevel"/>
    <w:tmpl w:val="075A4D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0176276"/>
    <w:multiLevelType w:val="hybridMultilevel"/>
    <w:tmpl w:val="B4745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2921710"/>
    <w:multiLevelType w:val="hybridMultilevel"/>
    <w:tmpl w:val="8A72B1E8"/>
    <w:lvl w:ilvl="0" w:tplc="8B34ADF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797636"/>
    <w:multiLevelType w:val="hybridMultilevel"/>
    <w:tmpl w:val="E342F3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7095FE9"/>
    <w:multiLevelType w:val="hybridMultilevel"/>
    <w:tmpl w:val="BA80743C"/>
    <w:lvl w:ilvl="0" w:tplc="899A401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8A34D1F"/>
    <w:multiLevelType w:val="hybridMultilevel"/>
    <w:tmpl w:val="A740F6AC"/>
    <w:lvl w:ilvl="0" w:tplc="899A401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BBC3768"/>
    <w:multiLevelType w:val="hybridMultilevel"/>
    <w:tmpl w:val="4E56BA46"/>
    <w:lvl w:ilvl="0" w:tplc="8F7E4878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F6778B7"/>
    <w:multiLevelType w:val="hybridMultilevel"/>
    <w:tmpl w:val="9ED4BC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AF4858"/>
    <w:multiLevelType w:val="multilevel"/>
    <w:tmpl w:val="249E49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54207DF"/>
    <w:multiLevelType w:val="hybridMultilevel"/>
    <w:tmpl w:val="075A4D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5B96D30"/>
    <w:multiLevelType w:val="hybridMultilevel"/>
    <w:tmpl w:val="DBD8AA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2058AA"/>
    <w:multiLevelType w:val="hybridMultilevel"/>
    <w:tmpl w:val="6F628AF4"/>
    <w:lvl w:ilvl="0" w:tplc="899A401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5C5736CC"/>
    <w:multiLevelType w:val="hybridMultilevel"/>
    <w:tmpl w:val="786C38F0"/>
    <w:lvl w:ilvl="0" w:tplc="3AFEB0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D380079"/>
    <w:multiLevelType w:val="hybridMultilevel"/>
    <w:tmpl w:val="7D245C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27857DE"/>
    <w:multiLevelType w:val="multilevel"/>
    <w:tmpl w:val="392E127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6B02A7F"/>
    <w:multiLevelType w:val="multilevel"/>
    <w:tmpl w:val="8B42CE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6F22D67"/>
    <w:multiLevelType w:val="hybridMultilevel"/>
    <w:tmpl w:val="0C28A15E"/>
    <w:lvl w:ilvl="0" w:tplc="899A401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9B45E62"/>
    <w:multiLevelType w:val="hybridMultilevel"/>
    <w:tmpl w:val="4924797E"/>
    <w:lvl w:ilvl="0" w:tplc="CC9877BE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9EC4F0F"/>
    <w:multiLevelType w:val="hybridMultilevel"/>
    <w:tmpl w:val="50485042"/>
    <w:lvl w:ilvl="0" w:tplc="1C96EDA2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E57DDD"/>
    <w:multiLevelType w:val="hybridMultilevel"/>
    <w:tmpl w:val="9F6C89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A03BBF"/>
    <w:multiLevelType w:val="hybridMultilevel"/>
    <w:tmpl w:val="40FA4580"/>
    <w:lvl w:ilvl="0" w:tplc="CC9877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>
    <w:nsid w:val="79BA2648"/>
    <w:multiLevelType w:val="hybridMultilevel"/>
    <w:tmpl w:val="127C74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853B30"/>
    <w:multiLevelType w:val="multilevel"/>
    <w:tmpl w:val="ECFAB850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3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2"/>
  </w:num>
  <w:num w:numId="2">
    <w:abstractNumId w:val="33"/>
  </w:num>
  <w:num w:numId="3">
    <w:abstractNumId w:val="32"/>
  </w:num>
  <w:num w:numId="4">
    <w:abstractNumId w:val="5"/>
  </w:num>
  <w:num w:numId="5">
    <w:abstractNumId w:val="8"/>
  </w:num>
  <w:num w:numId="6">
    <w:abstractNumId w:val="40"/>
  </w:num>
  <w:num w:numId="7">
    <w:abstractNumId w:val="6"/>
  </w:num>
  <w:num w:numId="8">
    <w:abstractNumId w:val="1"/>
  </w:num>
  <w:num w:numId="9">
    <w:abstractNumId w:val="10"/>
  </w:num>
  <w:num w:numId="10">
    <w:abstractNumId w:val="22"/>
  </w:num>
  <w:num w:numId="11">
    <w:abstractNumId w:val="29"/>
  </w:num>
  <w:num w:numId="12">
    <w:abstractNumId w:val="23"/>
  </w:num>
  <w:num w:numId="13">
    <w:abstractNumId w:val="34"/>
  </w:num>
  <w:num w:numId="14">
    <w:abstractNumId w:val="15"/>
  </w:num>
  <w:num w:numId="15">
    <w:abstractNumId w:val="16"/>
  </w:num>
  <w:num w:numId="16">
    <w:abstractNumId w:val="4"/>
  </w:num>
  <w:num w:numId="17">
    <w:abstractNumId w:val="7"/>
  </w:num>
  <w:num w:numId="18">
    <w:abstractNumId w:val="37"/>
  </w:num>
  <w:num w:numId="19">
    <w:abstractNumId w:val="39"/>
  </w:num>
  <w:num w:numId="20">
    <w:abstractNumId w:val="19"/>
  </w:num>
  <w:num w:numId="21">
    <w:abstractNumId w:val="25"/>
  </w:num>
  <w:num w:numId="22">
    <w:abstractNumId w:val="2"/>
  </w:num>
  <w:num w:numId="23">
    <w:abstractNumId w:val="18"/>
  </w:num>
  <w:num w:numId="24">
    <w:abstractNumId w:val="0"/>
    <w:lvlOverride w:ilvl="0">
      <w:lvl w:ilvl="0">
        <w:start w:val="1"/>
        <w:numFmt w:val="bullet"/>
        <w:lvlText w:val=""/>
        <w:legacy w:legacy="1" w:legacySpace="0" w:legacyIndent="283"/>
        <w:lvlJc w:val="left"/>
        <w:pPr>
          <w:ind w:left="1003" w:hanging="283"/>
        </w:pPr>
        <w:rPr>
          <w:rFonts w:ascii="Wingdings" w:hAnsi="Wingdings" w:hint="default"/>
          <w:b w:val="0"/>
          <w:i w:val="0"/>
          <w:sz w:val="20"/>
          <w:u w:val="none"/>
        </w:rPr>
      </w:lvl>
    </w:lvlOverride>
  </w:num>
  <w:num w:numId="25">
    <w:abstractNumId w:val="21"/>
  </w:num>
  <w:num w:numId="26">
    <w:abstractNumId w:val="30"/>
  </w:num>
  <w:num w:numId="27">
    <w:abstractNumId w:val="20"/>
  </w:num>
  <w:num w:numId="28">
    <w:abstractNumId w:val="24"/>
  </w:num>
  <w:num w:numId="29">
    <w:abstractNumId w:val="9"/>
  </w:num>
  <w:num w:numId="30">
    <w:abstractNumId w:val="36"/>
  </w:num>
  <w:num w:numId="31">
    <w:abstractNumId w:val="11"/>
  </w:num>
  <w:num w:numId="32">
    <w:abstractNumId w:val="38"/>
  </w:num>
  <w:num w:numId="33">
    <w:abstractNumId w:val="35"/>
  </w:num>
  <w:num w:numId="34">
    <w:abstractNumId w:val="31"/>
  </w:num>
  <w:num w:numId="35">
    <w:abstractNumId w:val="13"/>
  </w:num>
  <w:num w:numId="36">
    <w:abstractNumId w:val="14"/>
  </w:num>
  <w:num w:numId="37">
    <w:abstractNumId w:val="27"/>
  </w:num>
  <w:num w:numId="38">
    <w:abstractNumId w:val="28"/>
  </w:num>
  <w:num w:numId="39">
    <w:abstractNumId w:val="17"/>
  </w:num>
  <w:num w:numId="40">
    <w:abstractNumId w:val="3"/>
  </w:num>
  <w:num w:numId="41">
    <w:abstractNumId w:val="26"/>
  </w:num>
  <w:numIdMacAtCleanup w:val="3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mirrorMargins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D461C"/>
    <w:rsid w:val="0000199A"/>
    <w:rsid w:val="0000459A"/>
    <w:rsid w:val="000144B3"/>
    <w:rsid w:val="000165F0"/>
    <w:rsid w:val="00023370"/>
    <w:rsid w:val="00024780"/>
    <w:rsid w:val="00057022"/>
    <w:rsid w:val="00057C1A"/>
    <w:rsid w:val="00060239"/>
    <w:rsid w:val="00065380"/>
    <w:rsid w:val="0006755A"/>
    <w:rsid w:val="000754C4"/>
    <w:rsid w:val="00075C05"/>
    <w:rsid w:val="0007783B"/>
    <w:rsid w:val="0008627B"/>
    <w:rsid w:val="00096620"/>
    <w:rsid w:val="000E15F8"/>
    <w:rsid w:val="000E5E8B"/>
    <w:rsid w:val="000E6699"/>
    <w:rsid w:val="000F3349"/>
    <w:rsid w:val="000F7072"/>
    <w:rsid w:val="00104399"/>
    <w:rsid w:val="00114A40"/>
    <w:rsid w:val="00122860"/>
    <w:rsid w:val="00125CCA"/>
    <w:rsid w:val="001376F7"/>
    <w:rsid w:val="001500C8"/>
    <w:rsid w:val="00151A6B"/>
    <w:rsid w:val="001557BD"/>
    <w:rsid w:val="0016356E"/>
    <w:rsid w:val="0016428D"/>
    <w:rsid w:val="00172B2E"/>
    <w:rsid w:val="00174C9E"/>
    <w:rsid w:val="0017695A"/>
    <w:rsid w:val="001A03A2"/>
    <w:rsid w:val="001B1C84"/>
    <w:rsid w:val="001B2195"/>
    <w:rsid w:val="001B63E4"/>
    <w:rsid w:val="001B7225"/>
    <w:rsid w:val="001C31BB"/>
    <w:rsid w:val="001D3A56"/>
    <w:rsid w:val="001D6D82"/>
    <w:rsid w:val="001E1ECE"/>
    <w:rsid w:val="001E365C"/>
    <w:rsid w:val="001E72DB"/>
    <w:rsid w:val="001F0FE7"/>
    <w:rsid w:val="001F47A0"/>
    <w:rsid w:val="001F79A2"/>
    <w:rsid w:val="00223A74"/>
    <w:rsid w:val="00232B3A"/>
    <w:rsid w:val="0023479D"/>
    <w:rsid w:val="002367AA"/>
    <w:rsid w:val="00242BB3"/>
    <w:rsid w:val="00244B45"/>
    <w:rsid w:val="00253ACE"/>
    <w:rsid w:val="00254331"/>
    <w:rsid w:val="002630ED"/>
    <w:rsid w:val="00267125"/>
    <w:rsid w:val="00283B5D"/>
    <w:rsid w:val="002A1258"/>
    <w:rsid w:val="002A3F20"/>
    <w:rsid w:val="002A4C2E"/>
    <w:rsid w:val="002C0AEB"/>
    <w:rsid w:val="002C3EB9"/>
    <w:rsid w:val="002C52ED"/>
    <w:rsid w:val="002C7484"/>
    <w:rsid w:val="002E3E34"/>
    <w:rsid w:val="002E4234"/>
    <w:rsid w:val="002E498B"/>
    <w:rsid w:val="002E4D6E"/>
    <w:rsid w:val="002E683C"/>
    <w:rsid w:val="003010F1"/>
    <w:rsid w:val="003039A3"/>
    <w:rsid w:val="003119D5"/>
    <w:rsid w:val="00313E04"/>
    <w:rsid w:val="003209FF"/>
    <w:rsid w:val="00323299"/>
    <w:rsid w:val="00330B85"/>
    <w:rsid w:val="0033318B"/>
    <w:rsid w:val="003343BD"/>
    <w:rsid w:val="0034760F"/>
    <w:rsid w:val="003508F8"/>
    <w:rsid w:val="003545C1"/>
    <w:rsid w:val="0035648F"/>
    <w:rsid w:val="00361A30"/>
    <w:rsid w:val="00363428"/>
    <w:rsid w:val="00366D52"/>
    <w:rsid w:val="00380A12"/>
    <w:rsid w:val="003878CE"/>
    <w:rsid w:val="0039592C"/>
    <w:rsid w:val="003A2863"/>
    <w:rsid w:val="003A601E"/>
    <w:rsid w:val="003B0522"/>
    <w:rsid w:val="003B3479"/>
    <w:rsid w:val="003C5D0A"/>
    <w:rsid w:val="003D699E"/>
    <w:rsid w:val="003E0CDD"/>
    <w:rsid w:val="003E66A8"/>
    <w:rsid w:val="003E6934"/>
    <w:rsid w:val="003F01FD"/>
    <w:rsid w:val="003F5BB5"/>
    <w:rsid w:val="004042AE"/>
    <w:rsid w:val="00405791"/>
    <w:rsid w:val="00405B97"/>
    <w:rsid w:val="004066EB"/>
    <w:rsid w:val="00414F6D"/>
    <w:rsid w:val="0042118C"/>
    <w:rsid w:val="00425D6A"/>
    <w:rsid w:val="0042642E"/>
    <w:rsid w:val="0042729A"/>
    <w:rsid w:val="00433194"/>
    <w:rsid w:val="00444A25"/>
    <w:rsid w:val="0044713E"/>
    <w:rsid w:val="004546A3"/>
    <w:rsid w:val="0047263B"/>
    <w:rsid w:val="00474843"/>
    <w:rsid w:val="00482827"/>
    <w:rsid w:val="00483A57"/>
    <w:rsid w:val="00483C73"/>
    <w:rsid w:val="0049165C"/>
    <w:rsid w:val="004B2F72"/>
    <w:rsid w:val="004C49CE"/>
    <w:rsid w:val="004C64F4"/>
    <w:rsid w:val="004C7AAD"/>
    <w:rsid w:val="004D2F20"/>
    <w:rsid w:val="004E79C0"/>
    <w:rsid w:val="004E7E9D"/>
    <w:rsid w:val="004F0B64"/>
    <w:rsid w:val="005010BD"/>
    <w:rsid w:val="00502E79"/>
    <w:rsid w:val="00510FC8"/>
    <w:rsid w:val="00511627"/>
    <w:rsid w:val="00524265"/>
    <w:rsid w:val="00530BF1"/>
    <w:rsid w:val="00530D91"/>
    <w:rsid w:val="005344BB"/>
    <w:rsid w:val="005359B9"/>
    <w:rsid w:val="00542CB7"/>
    <w:rsid w:val="00546AC5"/>
    <w:rsid w:val="005664EC"/>
    <w:rsid w:val="005731A8"/>
    <w:rsid w:val="0057455E"/>
    <w:rsid w:val="005843F0"/>
    <w:rsid w:val="00587EF2"/>
    <w:rsid w:val="00591B98"/>
    <w:rsid w:val="005971DF"/>
    <w:rsid w:val="005A2A7A"/>
    <w:rsid w:val="005A6267"/>
    <w:rsid w:val="005B3340"/>
    <w:rsid w:val="005B3C12"/>
    <w:rsid w:val="005B6503"/>
    <w:rsid w:val="005C4DF3"/>
    <w:rsid w:val="005E12A9"/>
    <w:rsid w:val="006050E4"/>
    <w:rsid w:val="0061059D"/>
    <w:rsid w:val="0061348E"/>
    <w:rsid w:val="00613CA8"/>
    <w:rsid w:val="00620CBA"/>
    <w:rsid w:val="00621244"/>
    <w:rsid w:val="0062605C"/>
    <w:rsid w:val="00631BE9"/>
    <w:rsid w:val="00656280"/>
    <w:rsid w:val="0066085E"/>
    <w:rsid w:val="0067101E"/>
    <w:rsid w:val="00676A0E"/>
    <w:rsid w:val="006816ED"/>
    <w:rsid w:val="0069408D"/>
    <w:rsid w:val="006A4B52"/>
    <w:rsid w:val="006B7BF6"/>
    <w:rsid w:val="006B7E35"/>
    <w:rsid w:val="006C6E85"/>
    <w:rsid w:val="006D25F1"/>
    <w:rsid w:val="006D66EC"/>
    <w:rsid w:val="006D6D89"/>
    <w:rsid w:val="006D7024"/>
    <w:rsid w:val="006E5DA3"/>
    <w:rsid w:val="00707D60"/>
    <w:rsid w:val="007104B2"/>
    <w:rsid w:val="00721592"/>
    <w:rsid w:val="00736D18"/>
    <w:rsid w:val="00744F03"/>
    <w:rsid w:val="00753C88"/>
    <w:rsid w:val="007547DB"/>
    <w:rsid w:val="00757557"/>
    <w:rsid w:val="00766ABE"/>
    <w:rsid w:val="00776ADD"/>
    <w:rsid w:val="007847B6"/>
    <w:rsid w:val="00791F83"/>
    <w:rsid w:val="007966F9"/>
    <w:rsid w:val="00796EC0"/>
    <w:rsid w:val="007A66BC"/>
    <w:rsid w:val="007D36ED"/>
    <w:rsid w:val="007D4787"/>
    <w:rsid w:val="007D6532"/>
    <w:rsid w:val="007E188E"/>
    <w:rsid w:val="007E6F53"/>
    <w:rsid w:val="007F220E"/>
    <w:rsid w:val="007F62FC"/>
    <w:rsid w:val="00803C03"/>
    <w:rsid w:val="008066B9"/>
    <w:rsid w:val="00815130"/>
    <w:rsid w:val="0081627B"/>
    <w:rsid w:val="00817630"/>
    <w:rsid w:val="00821B3C"/>
    <w:rsid w:val="00830D67"/>
    <w:rsid w:val="0083784A"/>
    <w:rsid w:val="00845AF3"/>
    <w:rsid w:val="00852114"/>
    <w:rsid w:val="00860338"/>
    <w:rsid w:val="00863045"/>
    <w:rsid w:val="00880756"/>
    <w:rsid w:val="008873AD"/>
    <w:rsid w:val="0089580B"/>
    <w:rsid w:val="008A0BA4"/>
    <w:rsid w:val="008B1C4F"/>
    <w:rsid w:val="008B5B7A"/>
    <w:rsid w:val="008B7982"/>
    <w:rsid w:val="008C4DBA"/>
    <w:rsid w:val="008C5F4A"/>
    <w:rsid w:val="008D5C5F"/>
    <w:rsid w:val="008F202C"/>
    <w:rsid w:val="008F3D05"/>
    <w:rsid w:val="00910699"/>
    <w:rsid w:val="009131A9"/>
    <w:rsid w:val="0092395A"/>
    <w:rsid w:val="00932FC9"/>
    <w:rsid w:val="00937EA5"/>
    <w:rsid w:val="0094427E"/>
    <w:rsid w:val="00947E29"/>
    <w:rsid w:val="00953CC1"/>
    <w:rsid w:val="00955324"/>
    <w:rsid w:val="00985649"/>
    <w:rsid w:val="009962A4"/>
    <w:rsid w:val="00996FEE"/>
    <w:rsid w:val="00997213"/>
    <w:rsid w:val="0099771D"/>
    <w:rsid w:val="009A0BD8"/>
    <w:rsid w:val="009B2236"/>
    <w:rsid w:val="009C3996"/>
    <w:rsid w:val="009D1ED1"/>
    <w:rsid w:val="009E2B17"/>
    <w:rsid w:val="009E3D94"/>
    <w:rsid w:val="009F1EA6"/>
    <w:rsid w:val="00A01C32"/>
    <w:rsid w:val="00A03CCE"/>
    <w:rsid w:val="00A04461"/>
    <w:rsid w:val="00A06259"/>
    <w:rsid w:val="00A12ED1"/>
    <w:rsid w:val="00A13565"/>
    <w:rsid w:val="00A13C53"/>
    <w:rsid w:val="00A179CB"/>
    <w:rsid w:val="00A2373C"/>
    <w:rsid w:val="00A24C8C"/>
    <w:rsid w:val="00A422CD"/>
    <w:rsid w:val="00A62094"/>
    <w:rsid w:val="00A66FFE"/>
    <w:rsid w:val="00A74AA4"/>
    <w:rsid w:val="00A74DD8"/>
    <w:rsid w:val="00A82111"/>
    <w:rsid w:val="00A84745"/>
    <w:rsid w:val="00AA7D7C"/>
    <w:rsid w:val="00AB3AD1"/>
    <w:rsid w:val="00AC1457"/>
    <w:rsid w:val="00AC26E8"/>
    <w:rsid w:val="00AC523F"/>
    <w:rsid w:val="00AF4E3E"/>
    <w:rsid w:val="00AF79AD"/>
    <w:rsid w:val="00B0738B"/>
    <w:rsid w:val="00B1089E"/>
    <w:rsid w:val="00B11C0C"/>
    <w:rsid w:val="00B20322"/>
    <w:rsid w:val="00B22EB5"/>
    <w:rsid w:val="00B23533"/>
    <w:rsid w:val="00B24A8A"/>
    <w:rsid w:val="00B26118"/>
    <w:rsid w:val="00B34390"/>
    <w:rsid w:val="00B34564"/>
    <w:rsid w:val="00B35A63"/>
    <w:rsid w:val="00B360C8"/>
    <w:rsid w:val="00B43FC9"/>
    <w:rsid w:val="00B52EB8"/>
    <w:rsid w:val="00B62EDB"/>
    <w:rsid w:val="00B63C4C"/>
    <w:rsid w:val="00B63D4B"/>
    <w:rsid w:val="00B64FA6"/>
    <w:rsid w:val="00B76D1B"/>
    <w:rsid w:val="00B84C0D"/>
    <w:rsid w:val="00BA0EBB"/>
    <w:rsid w:val="00BA5282"/>
    <w:rsid w:val="00BA6EDF"/>
    <w:rsid w:val="00BB0C4C"/>
    <w:rsid w:val="00BB1C5C"/>
    <w:rsid w:val="00BB6349"/>
    <w:rsid w:val="00BC2174"/>
    <w:rsid w:val="00BC2899"/>
    <w:rsid w:val="00BC2F54"/>
    <w:rsid w:val="00BD140E"/>
    <w:rsid w:val="00BD656C"/>
    <w:rsid w:val="00BE11D4"/>
    <w:rsid w:val="00BF1865"/>
    <w:rsid w:val="00BF1918"/>
    <w:rsid w:val="00C03406"/>
    <w:rsid w:val="00C05FFE"/>
    <w:rsid w:val="00C10CEE"/>
    <w:rsid w:val="00C239C8"/>
    <w:rsid w:val="00C27121"/>
    <w:rsid w:val="00C27511"/>
    <w:rsid w:val="00C31885"/>
    <w:rsid w:val="00C318CE"/>
    <w:rsid w:val="00C34756"/>
    <w:rsid w:val="00C370D4"/>
    <w:rsid w:val="00C46748"/>
    <w:rsid w:val="00C47A0D"/>
    <w:rsid w:val="00C76BC8"/>
    <w:rsid w:val="00C86481"/>
    <w:rsid w:val="00C913E3"/>
    <w:rsid w:val="00C955DB"/>
    <w:rsid w:val="00CA7F24"/>
    <w:rsid w:val="00CB3AA4"/>
    <w:rsid w:val="00CB3AA8"/>
    <w:rsid w:val="00CB5637"/>
    <w:rsid w:val="00CB75C9"/>
    <w:rsid w:val="00CC00F1"/>
    <w:rsid w:val="00CD11E4"/>
    <w:rsid w:val="00CD3E04"/>
    <w:rsid w:val="00CD3E63"/>
    <w:rsid w:val="00CD4ED1"/>
    <w:rsid w:val="00CD6E0A"/>
    <w:rsid w:val="00D10313"/>
    <w:rsid w:val="00D121F5"/>
    <w:rsid w:val="00D17D4C"/>
    <w:rsid w:val="00D17FF8"/>
    <w:rsid w:val="00D2489F"/>
    <w:rsid w:val="00D25519"/>
    <w:rsid w:val="00D30B99"/>
    <w:rsid w:val="00D31A02"/>
    <w:rsid w:val="00D3367F"/>
    <w:rsid w:val="00D355AD"/>
    <w:rsid w:val="00D56627"/>
    <w:rsid w:val="00D630E2"/>
    <w:rsid w:val="00D675D6"/>
    <w:rsid w:val="00D724A7"/>
    <w:rsid w:val="00D85907"/>
    <w:rsid w:val="00D939B7"/>
    <w:rsid w:val="00D94653"/>
    <w:rsid w:val="00DC3FF0"/>
    <w:rsid w:val="00DC6A25"/>
    <w:rsid w:val="00DD2A09"/>
    <w:rsid w:val="00DE1DCD"/>
    <w:rsid w:val="00DE4522"/>
    <w:rsid w:val="00DF3B10"/>
    <w:rsid w:val="00DF3DAE"/>
    <w:rsid w:val="00E05D6F"/>
    <w:rsid w:val="00E2788A"/>
    <w:rsid w:val="00E33E0B"/>
    <w:rsid w:val="00E37F0E"/>
    <w:rsid w:val="00E526C5"/>
    <w:rsid w:val="00E529BA"/>
    <w:rsid w:val="00E71E24"/>
    <w:rsid w:val="00E73C18"/>
    <w:rsid w:val="00E83463"/>
    <w:rsid w:val="00E9122D"/>
    <w:rsid w:val="00EC7D1E"/>
    <w:rsid w:val="00ED66F5"/>
    <w:rsid w:val="00ED7DD5"/>
    <w:rsid w:val="00EE34B4"/>
    <w:rsid w:val="00EE76D6"/>
    <w:rsid w:val="00EF1394"/>
    <w:rsid w:val="00EF70F0"/>
    <w:rsid w:val="00F007B4"/>
    <w:rsid w:val="00F13AEE"/>
    <w:rsid w:val="00F25A37"/>
    <w:rsid w:val="00F333AE"/>
    <w:rsid w:val="00F573B3"/>
    <w:rsid w:val="00F60606"/>
    <w:rsid w:val="00F6087E"/>
    <w:rsid w:val="00F63484"/>
    <w:rsid w:val="00F87C4B"/>
    <w:rsid w:val="00F948D2"/>
    <w:rsid w:val="00FA1733"/>
    <w:rsid w:val="00FC57EA"/>
    <w:rsid w:val="00FD461C"/>
    <w:rsid w:val="00FD57C7"/>
    <w:rsid w:val="00FD5D37"/>
    <w:rsid w:val="00FD7B21"/>
    <w:rsid w:val="00FE63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,6"/>
      <o:rules v:ext="edit">
        <o:r id="V:Rule2" type="connector" idref="#_x0000_s6917">
          <o:proxy start="" idref="#_x0000_s6821" connectloc="7"/>
          <o:proxy end="" idref="#_x0000_s6916" connectloc="2"/>
        </o:r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3463"/>
  </w:style>
  <w:style w:type="paragraph" w:styleId="1">
    <w:name w:val="heading 1"/>
    <w:basedOn w:val="a"/>
    <w:next w:val="a"/>
    <w:link w:val="10"/>
    <w:qFormat/>
    <w:rsid w:val="00796EC0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0"/>
    </w:pPr>
    <w:rPr>
      <w:rFonts w:ascii="Arial" w:eastAsia="Times New Roman" w:hAnsi="Arial" w:cs="Times New Roman"/>
      <w:b/>
      <w:kern w:val="28"/>
      <w:sz w:val="28"/>
      <w:szCs w:val="20"/>
      <w:lang w:val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96EC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E3D9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4">
    <w:name w:val="heading 4"/>
    <w:basedOn w:val="a"/>
    <w:next w:val="a"/>
    <w:link w:val="40"/>
    <w:uiPriority w:val="9"/>
    <w:unhideWhenUsed/>
    <w:qFormat/>
    <w:rsid w:val="009E3D9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96EC0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31"/>
    <w:rsid w:val="00361A30"/>
    <w:rPr>
      <w:rFonts w:ascii="Times New Roman" w:eastAsia="Times New Roman" w:hAnsi="Times New Roman" w:cs="Times New Roman"/>
      <w:b/>
      <w:bCs/>
      <w:spacing w:val="-1"/>
      <w:sz w:val="23"/>
      <w:szCs w:val="23"/>
      <w:shd w:val="clear" w:color="auto" w:fill="FFFFFF"/>
    </w:rPr>
  </w:style>
  <w:style w:type="character" w:customStyle="1" w:styleId="0pt">
    <w:name w:val="Основной текст + Не полужирный;Курсив;Интервал 0 pt"/>
    <w:basedOn w:val="a3"/>
    <w:rsid w:val="00361A30"/>
    <w:rPr>
      <w:rFonts w:ascii="Times New Roman" w:eastAsia="Times New Roman" w:hAnsi="Times New Roman" w:cs="Times New Roman"/>
      <w:b/>
      <w:bCs/>
      <w:i/>
      <w:iCs/>
      <w:color w:val="000000"/>
      <w:spacing w:val="9"/>
      <w:w w:val="100"/>
      <w:position w:val="0"/>
      <w:sz w:val="23"/>
      <w:szCs w:val="23"/>
      <w:shd w:val="clear" w:color="auto" w:fill="FFFFFF"/>
      <w:lang w:val="en-US" w:eastAsia="en-US" w:bidi="en-US"/>
    </w:rPr>
  </w:style>
  <w:style w:type="character" w:customStyle="1" w:styleId="11">
    <w:name w:val="Основной текст1"/>
    <w:basedOn w:val="a3"/>
    <w:rsid w:val="00361A30"/>
    <w:rPr>
      <w:rFonts w:ascii="Times New Roman" w:eastAsia="Times New Roman" w:hAnsi="Times New Roman" w:cs="Times New Roman"/>
      <w:b/>
      <w:bCs/>
      <w:color w:val="000000"/>
      <w:spacing w:val="-1"/>
      <w:w w:val="100"/>
      <w:position w:val="0"/>
      <w:sz w:val="23"/>
      <w:szCs w:val="23"/>
      <w:u w:val="single"/>
      <w:shd w:val="clear" w:color="auto" w:fill="FFFFFF"/>
      <w:lang w:val="en-US" w:eastAsia="en-US" w:bidi="en-US"/>
    </w:rPr>
  </w:style>
  <w:style w:type="paragraph" w:customStyle="1" w:styleId="31">
    <w:name w:val="Основной текст3"/>
    <w:basedOn w:val="a"/>
    <w:link w:val="a3"/>
    <w:rsid w:val="00361A30"/>
    <w:pPr>
      <w:widowControl w:val="0"/>
      <w:shd w:val="clear" w:color="auto" w:fill="FFFFFF"/>
      <w:spacing w:before="120" w:after="360" w:line="278" w:lineRule="exact"/>
      <w:ind w:hanging="1600"/>
      <w:jc w:val="center"/>
    </w:pPr>
    <w:rPr>
      <w:rFonts w:ascii="Times New Roman" w:eastAsia="Times New Roman" w:hAnsi="Times New Roman" w:cs="Times New Roman"/>
      <w:b/>
      <w:bCs/>
      <w:spacing w:val="-1"/>
      <w:sz w:val="23"/>
      <w:szCs w:val="23"/>
    </w:rPr>
  </w:style>
  <w:style w:type="character" w:customStyle="1" w:styleId="41">
    <w:name w:val="Заголовок №4_"/>
    <w:basedOn w:val="a0"/>
    <w:link w:val="42"/>
    <w:rsid w:val="00125CCA"/>
    <w:rPr>
      <w:rFonts w:ascii="Times New Roman" w:eastAsia="Times New Roman" w:hAnsi="Times New Roman" w:cs="Times New Roman"/>
      <w:b/>
      <w:bCs/>
      <w:spacing w:val="-1"/>
      <w:sz w:val="23"/>
      <w:szCs w:val="23"/>
      <w:shd w:val="clear" w:color="auto" w:fill="FFFFFF"/>
    </w:rPr>
  </w:style>
  <w:style w:type="character" w:customStyle="1" w:styleId="0pt0">
    <w:name w:val="Основной текст + Интервал 0 pt"/>
    <w:basedOn w:val="a3"/>
    <w:rsid w:val="00125CC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40pt">
    <w:name w:val="Заголовок №4 + Интервал 0 pt"/>
    <w:basedOn w:val="41"/>
    <w:rsid w:val="00125CCA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3"/>
      <w:szCs w:val="23"/>
      <w:shd w:val="clear" w:color="auto" w:fill="FFFFFF"/>
      <w:lang w:val="ru-RU" w:eastAsia="ru-RU" w:bidi="ru-RU"/>
    </w:rPr>
  </w:style>
  <w:style w:type="paragraph" w:customStyle="1" w:styleId="42">
    <w:name w:val="Заголовок №4"/>
    <w:basedOn w:val="a"/>
    <w:link w:val="41"/>
    <w:rsid w:val="00125CCA"/>
    <w:pPr>
      <w:widowControl w:val="0"/>
      <w:shd w:val="clear" w:color="auto" w:fill="FFFFFF"/>
      <w:spacing w:before="540" w:line="499" w:lineRule="exact"/>
      <w:outlineLvl w:val="3"/>
    </w:pPr>
    <w:rPr>
      <w:rFonts w:ascii="Times New Roman" w:eastAsia="Times New Roman" w:hAnsi="Times New Roman" w:cs="Times New Roman"/>
      <w:b/>
      <w:bCs/>
      <w:spacing w:val="-1"/>
      <w:sz w:val="23"/>
      <w:szCs w:val="23"/>
    </w:rPr>
  </w:style>
  <w:style w:type="character" w:customStyle="1" w:styleId="7">
    <w:name w:val="Заголовок №7_"/>
    <w:basedOn w:val="a0"/>
    <w:link w:val="70"/>
    <w:rsid w:val="00DE4522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100">
    <w:name w:val="Основной текст10"/>
    <w:basedOn w:val="a"/>
    <w:rsid w:val="00DE4522"/>
    <w:pPr>
      <w:widowControl w:val="0"/>
      <w:shd w:val="clear" w:color="auto" w:fill="FFFFFF"/>
      <w:spacing w:before="420" w:line="274" w:lineRule="exact"/>
      <w:ind w:hanging="1620"/>
      <w:jc w:val="center"/>
    </w:pPr>
    <w:rPr>
      <w:rFonts w:ascii="Times New Roman" w:eastAsia="Times New Roman" w:hAnsi="Times New Roman" w:cs="Times New Roman"/>
      <w:spacing w:val="3"/>
      <w:sz w:val="21"/>
      <w:szCs w:val="21"/>
    </w:rPr>
  </w:style>
  <w:style w:type="paragraph" w:customStyle="1" w:styleId="70">
    <w:name w:val="Заголовок №7"/>
    <w:basedOn w:val="a"/>
    <w:link w:val="7"/>
    <w:rsid w:val="00DE4522"/>
    <w:pPr>
      <w:widowControl w:val="0"/>
      <w:shd w:val="clear" w:color="auto" w:fill="FFFFFF"/>
      <w:spacing w:before="120" w:after="300" w:line="278" w:lineRule="exact"/>
      <w:ind w:hanging="320"/>
      <w:outlineLvl w:val="6"/>
    </w:pPr>
    <w:rPr>
      <w:rFonts w:ascii="Times New Roman" w:eastAsia="Times New Roman" w:hAnsi="Times New Roman" w:cs="Times New Roman"/>
      <w:spacing w:val="3"/>
      <w:sz w:val="21"/>
      <w:szCs w:val="21"/>
    </w:rPr>
  </w:style>
  <w:style w:type="character" w:customStyle="1" w:styleId="a4">
    <w:name w:val="Подпись к таблице_"/>
    <w:basedOn w:val="a0"/>
    <w:link w:val="a5"/>
    <w:rsid w:val="00DE4522"/>
    <w:rPr>
      <w:rFonts w:ascii="Times New Roman" w:eastAsia="Times New Roman" w:hAnsi="Times New Roman" w:cs="Times New Roman"/>
      <w:spacing w:val="3"/>
      <w:sz w:val="21"/>
      <w:szCs w:val="21"/>
      <w:shd w:val="clear" w:color="auto" w:fill="FFFFFF"/>
    </w:rPr>
  </w:style>
  <w:style w:type="character" w:customStyle="1" w:styleId="75pt">
    <w:name w:val="Основной текст + 7;5 pt"/>
    <w:basedOn w:val="a3"/>
    <w:rsid w:val="00DE45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paragraph" w:customStyle="1" w:styleId="a5">
    <w:name w:val="Подпись к таблице"/>
    <w:basedOn w:val="a"/>
    <w:link w:val="a4"/>
    <w:rsid w:val="00DE4522"/>
    <w:pPr>
      <w:widowControl w:val="0"/>
      <w:shd w:val="clear" w:color="auto" w:fill="FFFFFF"/>
      <w:spacing w:line="274" w:lineRule="exact"/>
      <w:jc w:val="both"/>
    </w:pPr>
    <w:rPr>
      <w:rFonts w:ascii="Times New Roman" w:eastAsia="Times New Roman" w:hAnsi="Times New Roman" w:cs="Times New Roman"/>
      <w:spacing w:val="3"/>
      <w:sz w:val="21"/>
      <w:szCs w:val="21"/>
    </w:rPr>
  </w:style>
  <w:style w:type="character" w:customStyle="1" w:styleId="75pt0pt">
    <w:name w:val="Основной текст + 7;5 pt;Не полужирный;Интервал 0 pt"/>
    <w:basedOn w:val="a3"/>
    <w:rsid w:val="008C4DB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5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1">
    <w:name w:val="Основной текст2"/>
    <w:basedOn w:val="a3"/>
    <w:rsid w:val="008C4DB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776AD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76ADD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5359B9"/>
    <w:pPr>
      <w:ind w:left="720"/>
      <w:contextualSpacing/>
    </w:pPr>
  </w:style>
  <w:style w:type="paragraph" w:styleId="a9">
    <w:name w:val="Plain Text"/>
    <w:basedOn w:val="a"/>
    <w:link w:val="aa"/>
    <w:uiPriority w:val="99"/>
    <w:rsid w:val="00C47A0D"/>
    <w:pPr>
      <w:spacing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a">
    <w:name w:val="Текст Знак"/>
    <w:basedOn w:val="a0"/>
    <w:link w:val="a9"/>
    <w:uiPriority w:val="99"/>
    <w:rsid w:val="00C47A0D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796EC0"/>
    <w:rPr>
      <w:rFonts w:ascii="Arial" w:eastAsia="Times New Roman" w:hAnsi="Arial" w:cs="Times New Roman"/>
      <w:b/>
      <w:kern w:val="28"/>
      <w:sz w:val="28"/>
      <w:szCs w:val="20"/>
      <w:lang w:val="en-US"/>
    </w:rPr>
  </w:style>
  <w:style w:type="character" w:customStyle="1" w:styleId="50">
    <w:name w:val="Заголовок 5 Знак"/>
    <w:basedOn w:val="a0"/>
    <w:link w:val="5"/>
    <w:uiPriority w:val="9"/>
    <w:semiHidden/>
    <w:rsid w:val="00796EC0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20">
    <w:name w:val="Заголовок 2 Знак"/>
    <w:basedOn w:val="a0"/>
    <w:link w:val="2"/>
    <w:uiPriority w:val="9"/>
    <w:semiHidden/>
    <w:rsid w:val="00796EC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12">
    <w:name w:val="1 Знак"/>
    <w:basedOn w:val="a"/>
    <w:link w:val="13"/>
    <w:rsid w:val="00A74DD8"/>
    <w:pPr>
      <w:widowControl w:val="0"/>
      <w:shd w:val="clear" w:color="auto" w:fill="FFFFFF"/>
      <w:autoSpaceDE w:val="0"/>
      <w:autoSpaceDN w:val="0"/>
      <w:adjustRightInd w:val="0"/>
      <w:spacing w:before="120" w:line="480" w:lineRule="auto"/>
      <w:ind w:firstLine="567"/>
      <w:jc w:val="both"/>
    </w:pPr>
    <w:rPr>
      <w:rFonts w:ascii="Times New Roman CYR" w:eastAsia="Times New Roman" w:hAnsi="Times New Roman CYR" w:cs="Times New Roman"/>
      <w:sz w:val="24"/>
      <w:szCs w:val="24"/>
      <w:lang w:eastAsia="ru-RU"/>
    </w:rPr>
  </w:style>
  <w:style w:type="character" w:customStyle="1" w:styleId="13">
    <w:name w:val="1 Знак Знак"/>
    <w:basedOn w:val="a0"/>
    <w:link w:val="12"/>
    <w:rsid w:val="00A74DD8"/>
    <w:rPr>
      <w:rFonts w:ascii="Times New Roman CYR" w:eastAsia="Times New Roman" w:hAnsi="Times New Roman CYR" w:cs="Times New Roman"/>
      <w:sz w:val="24"/>
      <w:szCs w:val="24"/>
      <w:shd w:val="clear" w:color="auto" w:fill="FFFFFF"/>
      <w:lang w:eastAsia="ru-RU"/>
    </w:rPr>
  </w:style>
  <w:style w:type="table" w:styleId="ab">
    <w:name w:val="Table Grid"/>
    <w:basedOn w:val="a1"/>
    <w:uiPriority w:val="59"/>
    <w:rsid w:val="00A74DD8"/>
    <w:pPr>
      <w:spacing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"/>
    <w:basedOn w:val="a"/>
    <w:link w:val="ad"/>
    <w:rsid w:val="00A74DD8"/>
    <w:pPr>
      <w:widowControl w:val="0"/>
      <w:jc w:val="center"/>
    </w:pPr>
    <w:rPr>
      <w:rFonts w:ascii="Times New Roman" w:eastAsia="Times New Roman" w:hAnsi="Times New Roman" w:cs="Times New Roman"/>
      <w:b/>
      <w:caps/>
      <w:sz w:val="28"/>
      <w:szCs w:val="20"/>
      <w:lang w:eastAsia="ru-RU"/>
    </w:rPr>
  </w:style>
  <w:style w:type="character" w:customStyle="1" w:styleId="ad">
    <w:name w:val="Основной текст Знак"/>
    <w:basedOn w:val="a0"/>
    <w:link w:val="ac"/>
    <w:rsid w:val="00A74DD8"/>
    <w:rPr>
      <w:rFonts w:ascii="Times New Roman" w:eastAsia="Times New Roman" w:hAnsi="Times New Roman" w:cs="Times New Roman"/>
      <w:b/>
      <w:caps/>
      <w:sz w:val="28"/>
      <w:szCs w:val="20"/>
      <w:lang w:eastAsia="ru-RU"/>
    </w:rPr>
  </w:style>
  <w:style w:type="paragraph" w:customStyle="1" w:styleId="Default">
    <w:name w:val="Default"/>
    <w:rsid w:val="00B76D1B"/>
    <w:pPr>
      <w:autoSpaceDE w:val="0"/>
      <w:autoSpaceDN w:val="0"/>
      <w:adjustRightInd w:val="0"/>
      <w:spacing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e">
    <w:name w:val="Placeholder Text"/>
    <w:basedOn w:val="a0"/>
    <w:uiPriority w:val="99"/>
    <w:semiHidden/>
    <w:rsid w:val="00A2373C"/>
    <w:rPr>
      <w:color w:val="808080"/>
    </w:rPr>
  </w:style>
  <w:style w:type="paragraph" w:styleId="af">
    <w:name w:val="header"/>
    <w:basedOn w:val="a"/>
    <w:link w:val="af0"/>
    <w:uiPriority w:val="99"/>
    <w:semiHidden/>
    <w:unhideWhenUsed/>
    <w:rsid w:val="00BF1918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semiHidden/>
    <w:rsid w:val="00BF1918"/>
  </w:style>
  <w:style w:type="paragraph" w:styleId="af1">
    <w:name w:val="footer"/>
    <w:basedOn w:val="a"/>
    <w:link w:val="af2"/>
    <w:uiPriority w:val="99"/>
    <w:unhideWhenUsed/>
    <w:rsid w:val="00BF1918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BF1918"/>
  </w:style>
  <w:style w:type="character" w:customStyle="1" w:styleId="30">
    <w:name w:val="Заголовок 3 Знак"/>
    <w:basedOn w:val="a0"/>
    <w:link w:val="3"/>
    <w:uiPriority w:val="9"/>
    <w:semiHidden/>
    <w:rsid w:val="009E3D94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9E3D94"/>
    <w:rPr>
      <w:rFonts w:asciiTheme="majorHAnsi" w:eastAsiaTheme="majorEastAsia" w:hAnsiTheme="majorHAnsi" w:cstheme="majorBidi"/>
      <w:b/>
      <w:bCs/>
      <w:i/>
      <w:iCs/>
      <w:color w:val="4F81BD" w:themeColor="accent1"/>
      <w:lang w:eastAsia="ru-RU"/>
    </w:rPr>
  </w:style>
  <w:style w:type="paragraph" w:styleId="af3">
    <w:name w:val="Normal (Web)"/>
    <w:basedOn w:val="a"/>
    <w:uiPriority w:val="99"/>
    <w:unhideWhenUsed/>
    <w:rsid w:val="009E3D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gif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image" Target="media/image41.gi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gif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png"/><Relationship Id="rId48" Type="http://schemas.openxmlformats.org/officeDocument/2006/relationships/image" Target="media/image40.gif"/><Relationship Id="rId56" Type="http://schemas.microsoft.com/office/2007/relationships/stylesWithEffects" Target="stylesWithEffects.xml"/><Relationship Id="rId8" Type="http://schemas.openxmlformats.org/officeDocument/2006/relationships/image" Target="media/image1.emf"/><Relationship Id="rId51" Type="http://schemas.openxmlformats.org/officeDocument/2006/relationships/image" Target="media/image43.gi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A4CDD4-11C0-4DF3-B07A-AFC0AA111C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1367</TotalTime>
  <Pages>84</Pages>
  <Words>20299</Words>
  <Characters>115709</Characters>
  <Application>Microsoft Office Word</Application>
  <DocSecurity>0</DocSecurity>
  <Lines>964</Lines>
  <Paragraphs>271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135737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</dc:creator>
  <cp:lastModifiedBy>Андрей</cp:lastModifiedBy>
  <cp:revision>312</cp:revision>
  <cp:lastPrinted>2014-11-11T16:58:00Z</cp:lastPrinted>
  <dcterms:created xsi:type="dcterms:W3CDTF">2014-11-11T05:45:00Z</dcterms:created>
  <dcterms:modified xsi:type="dcterms:W3CDTF">2017-11-01T10:53:00Z</dcterms:modified>
</cp:coreProperties>
</file>